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CCE0" w14:textId="77777777" w:rsidR="006C405F" w:rsidRDefault="00000000">
      <w:pPr>
        <w:spacing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Aportes  para</w:t>
      </w:r>
      <w:proofErr w:type="gramEnd"/>
      <w:r>
        <w:rPr>
          <w:rFonts w:ascii="Times New Roman" w:hAnsi="Times New Roman" w:cs="Times New Roman"/>
          <w:b/>
          <w:bCs/>
          <w:sz w:val="24"/>
          <w:szCs w:val="24"/>
        </w:rPr>
        <w:t xml:space="preserve"> la enseñanza de la comprensión en la educación primaria: Fortalecimiento de las capacidades docentes</w:t>
      </w:r>
    </w:p>
    <w:p w14:paraId="446C699E" w14:textId="77777777" w:rsidR="006C405F" w:rsidRPr="00FD5F2A" w:rsidRDefault="00000000">
      <w:pPr>
        <w:spacing w:line="240" w:lineRule="auto"/>
        <w:jc w:val="center"/>
        <w:rPr>
          <w:rFonts w:ascii="Times New Roman" w:hAnsi="Times New Roman" w:cs="Times New Roman"/>
          <w:sz w:val="24"/>
          <w:szCs w:val="24"/>
          <w:lang w:val="en-US"/>
        </w:rPr>
      </w:pPr>
      <w:r w:rsidRPr="00FD5F2A">
        <w:rPr>
          <w:rFonts w:ascii="Times New Roman" w:hAnsi="Times New Roman" w:cs="Times New Roman"/>
          <w:sz w:val="24"/>
          <w:szCs w:val="24"/>
          <w:lang w:val="en-US"/>
        </w:rPr>
        <w:t>Contributions to the teaching of comprehension in primary education: strengthening teaching capacities</w:t>
      </w:r>
    </w:p>
    <w:p w14:paraId="0E1CADBD" w14:textId="77777777" w:rsidR="006C405F" w:rsidRDefault="00000000">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7D41EF3E" w14:textId="77777777" w:rsidR="006C405F"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65841794" w14:textId="77777777" w:rsidR="006C405F" w:rsidRDefault="00000000">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Addys</w:t>
      </w:r>
      <w:proofErr w:type="spellEnd"/>
      <w:r>
        <w:rPr>
          <w:rFonts w:ascii="Times New Roman" w:hAnsi="Times New Roman" w:cs="Times New Roman"/>
          <w:sz w:val="24"/>
          <w:szCs w:val="24"/>
        </w:rPr>
        <w:t xml:space="preserve"> Ramos Hernández</w:t>
      </w:r>
      <w:r>
        <w:rPr>
          <w:rStyle w:val="Refdenotaalpie"/>
          <w:rFonts w:ascii="Times New Roman" w:hAnsi="Times New Roman" w:cs="Times New Roman"/>
          <w:sz w:val="24"/>
          <w:szCs w:val="24"/>
        </w:rPr>
        <w:footnoteReference w:id="1"/>
      </w:r>
    </w:p>
    <w:p w14:paraId="178984ED" w14:textId="77777777" w:rsidR="006C405F" w:rsidRDefault="00000000">
      <w:pPr>
        <w:widowControl w:val="0"/>
        <w:spacing w:after="0" w:line="360" w:lineRule="auto"/>
        <w:ind w:left="426"/>
        <w:rPr>
          <w:rFonts w:ascii="Times New Roman" w:hAnsi="Times New Roman" w:cs="Times New Roman"/>
          <w:sz w:val="24"/>
          <w:szCs w:val="24"/>
        </w:rPr>
      </w:pPr>
      <w:r>
        <w:rPr>
          <w:rFonts w:ascii="Times New Roman" w:hAnsi="Times New Roman" w:cs="Times New Roman"/>
          <w:i/>
          <w:sz w:val="24"/>
          <w:szCs w:val="24"/>
        </w:rPr>
        <w:t xml:space="preserve">Correo: </w:t>
      </w:r>
      <w:hyperlink r:id="rId8" w:history="1">
        <w:r>
          <w:rPr>
            <w:rStyle w:val="Hipervnculo"/>
            <w:rFonts w:ascii="Times New Roman" w:hAnsi="Times New Roman" w:cs="Times New Roman"/>
            <w:i/>
            <w:color w:val="auto"/>
            <w:sz w:val="24"/>
            <w:szCs w:val="24"/>
            <w:u w:val="none"/>
          </w:rPr>
          <w:t>addysrh@iccp.rimed.cu</w:t>
        </w:r>
      </w:hyperlink>
    </w:p>
    <w:p w14:paraId="11BD2AC1" w14:textId="77777777" w:rsidR="006C405F" w:rsidRDefault="00000000">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i/>
          <w:iCs/>
          <w:sz w:val="24"/>
          <w:szCs w:val="24"/>
        </w:rPr>
        <w:t>Orcid</w:t>
      </w:r>
      <w:proofErr w:type="spellEnd"/>
      <w:r>
        <w:rPr>
          <w:rFonts w:ascii="Times New Roman" w:hAnsi="Times New Roman" w:cs="Times New Roman"/>
          <w:sz w:val="24"/>
          <w:szCs w:val="24"/>
        </w:rPr>
        <w:t>: https//orcid.org/0000-0002-5728-5620</w:t>
      </w:r>
    </w:p>
    <w:p w14:paraId="211DD980" w14:textId="77777777" w:rsidR="006C405F" w:rsidRDefault="00000000">
      <w:pPr>
        <w:widowControl w:val="0"/>
        <w:spacing w:after="0" w:line="360" w:lineRule="auto"/>
        <w:ind w:left="426"/>
        <w:rPr>
          <w:rFonts w:ascii="Times New Roman" w:hAnsi="Times New Roman" w:cs="Times New Roman"/>
          <w:i/>
          <w:sz w:val="24"/>
          <w:szCs w:val="24"/>
        </w:rPr>
      </w:pPr>
      <w:r>
        <w:rPr>
          <w:rFonts w:ascii="Times New Roman" w:hAnsi="Times New Roman" w:cs="Times New Roman"/>
          <w:sz w:val="24"/>
          <w:szCs w:val="24"/>
        </w:rPr>
        <w:t>Instituto Central de Ciencias Pedagógicas, La Habana, Cuba</w:t>
      </w:r>
    </w:p>
    <w:p w14:paraId="112DBD7F" w14:textId="77777777" w:rsidR="006C405F" w:rsidRDefault="006C405F">
      <w:pPr>
        <w:widowControl w:val="0"/>
        <w:spacing w:after="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6C405F" w14:paraId="182E77FB" w14:textId="77777777">
        <w:tc>
          <w:tcPr>
            <w:tcW w:w="2942" w:type="dxa"/>
            <w:shd w:val="clear" w:color="auto" w:fill="00B0F0"/>
          </w:tcPr>
          <w:p w14:paraId="22CB7B3E" w14:textId="77777777" w:rsidR="006C405F"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Recibido</w:t>
            </w:r>
            <w:proofErr w:type="spellEnd"/>
          </w:p>
        </w:tc>
        <w:tc>
          <w:tcPr>
            <w:tcW w:w="2943" w:type="dxa"/>
            <w:shd w:val="clear" w:color="auto" w:fill="00B0F0"/>
          </w:tcPr>
          <w:p w14:paraId="7343C5A6" w14:textId="77777777" w:rsidR="006C405F"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Aprobado</w:t>
            </w:r>
            <w:proofErr w:type="spellEnd"/>
          </w:p>
        </w:tc>
        <w:tc>
          <w:tcPr>
            <w:tcW w:w="2943" w:type="dxa"/>
            <w:shd w:val="clear" w:color="auto" w:fill="00B0F0"/>
          </w:tcPr>
          <w:p w14:paraId="0A026021" w14:textId="77777777" w:rsidR="006C405F" w:rsidRDefault="00000000">
            <w:pPr>
              <w:widowControl w:val="0"/>
              <w:spacing w:after="0" w:line="240"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Publicado</w:t>
            </w:r>
            <w:proofErr w:type="spellEnd"/>
          </w:p>
        </w:tc>
      </w:tr>
      <w:tr w:rsidR="006C405F" w14:paraId="7F4AB76D" w14:textId="77777777">
        <w:tc>
          <w:tcPr>
            <w:tcW w:w="2942" w:type="dxa"/>
          </w:tcPr>
          <w:p w14:paraId="49BD8F2E" w14:textId="77777777" w:rsidR="006C405F"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8 de julio de 2025</w:t>
            </w:r>
          </w:p>
        </w:tc>
        <w:tc>
          <w:tcPr>
            <w:tcW w:w="2943" w:type="dxa"/>
          </w:tcPr>
          <w:p w14:paraId="082ABDFE" w14:textId="77777777" w:rsidR="006C405F"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agosto de 2025</w:t>
            </w:r>
          </w:p>
        </w:tc>
        <w:tc>
          <w:tcPr>
            <w:tcW w:w="2943" w:type="dxa"/>
          </w:tcPr>
          <w:p w14:paraId="6AC76A6D" w14:textId="77777777" w:rsidR="006C405F"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septiembre de 2025</w:t>
            </w:r>
          </w:p>
        </w:tc>
      </w:tr>
    </w:tbl>
    <w:p w14:paraId="706BDD16" w14:textId="77777777" w:rsidR="006C405F" w:rsidRDefault="006C405F">
      <w:pPr>
        <w:widowControl w:val="0"/>
        <w:rPr>
          <w:rFonts w:ascii="Times New Roman" w:hAnsi="Times New Roman" w:cs="Times New Roman"/>
          <w:sz w:val="24"/>
        </w:rPr>
      </w:pPr>
    </w:p>
    <w:p w14:paraId="750D8502" w14:textId="77777777" w:rsidR="006C405F" w:rsidRDefault="00000000">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t xml:space="preserve">Resumen </w:t>
      </w:r>
    </w:p>
    <w:p w14:paraId="22B48CD9"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Cuba ha participado en tres de los estudios que realiza el Laboratorio Latinoamericano de Evaluación de la Calidad de la Educación, LLECE con el </w:t>
      </w:r>
      <w:proofErr w:type="gramStart"/>
      <w:r>
        <w:rPr>
          <w:rFonts w:ascii="Times New Roman" w:hAnsi="Times New Roman" w:cs="Times New Roman"/>
          <w:sz w:val="24"/>
          <w:szCs w:val="24"/>
        </w:rPr>
        <w:t>objetivo  de</w:t>
      </w:r>
      <w:proofErr w:type="gramEnd"/>
      <w:r>
        <w:rPr>
          <w:rFonts w:ascii="Times New Roman" w:hAnsi="Times New Roman" w:cs="Times New Roman"/>
          <w:sz w:val="24"/>
          <w:szCs w:val="24"/>
        </w:rPr>
        <w:t xml:space="preserve"> evaluar la calidad de la educación en los países de América Latina y el Caribe y, junto con ello, identificar factores asociados a los logros de aprendizaje. Los resultados de estos estudios describen lo que nuestros estudiantes saben y son capaces de hacer en función del currículo. En el tercer estudio nuestro país se encontraba inmerso en el proceso del III perfeccionamiento del Sistema Nacional de Educación, el cual sirvió de una valiosa oportunidad para </w:t>
      </w:r>
      <w:proofErr w:type="gramStart"/>
      <w:r>
        <w:rPr>
          <w:rFonts w:ascii="Times New Roman" w:hAnsi="Times New Roman" w:cs="Times New Roman"/>
          <w:sz w:val="24"/>
          <w:szCs w:val="24"/>
        </w:rPr>
        <w:t>disponer  de</w:t>
      </w:r>
      <w:proofErr w:type="gramEnd"/>
      <w:r>
        <w:rPr>
          <w:rFonts w:ascii="Times New Roman" w:hAnsi="Times New Roman" w:cs="Times New Roman"/>
          <w:sz w:val="24"/>
          <w:szCs w:val="24"/>
        </w:rPr>
        <w:t xml:space="preserve"> otros insumos y </w:t>
      </w:r>
      <w:proofErr w:type="gramStart"/>
      <w:r>
        <w:rPr>
          <w:rFonts w:ascii="Times New Roman" w:hAnsi="Times New Roman" w:cs="Times New Roman"/>
          <w:sz w:val="24"/>
          <w:szCs w:val="24"/>
        </w:rPr>
        <w:t>herramientas  que</w:t>
      </w:r>
      <w:proofErr w:type="gramEnd"/>
      <w:r>
        <w:rPr>
          <w:rFonts w:ascii="Times New Roman" w:hAnsi="Times New Roman" w:cs="Times New Roman"/>
          <w:sz w:val="24"/>
          <w:szCs w:val="24"/>
        </w:rPr>
        <w:t xml:space="preserve"> contribuyeron al proceso de elaboración de los nuevos materiales curriculares y formas de trabajo que se </w:t>
      </w:r>
      <w:proofErr w:type="gramStart"/>
      <w:r>
        <w:rPr>
          <w:rFonts w:ascii="Times New Roman" w:hAnsi="Times New Roman" w:cs="Times New Roman"/>
          <w:sz w:val="24"/>
          <w:szCs w:val="24"/>
        </w:rPr>
        <w:t>implementaron .La</w:t>
      </w:r>
      <w:proofErr w:type="gramEnd"/>
      <w:r>
        <w:rPr>
          <w:rFonts w:ascii="Times New Roman" w:hAnsi="Times New Roman" w:cs="Times New Roman"/>
          <w:sz w:val="24"/>
          <w:szCs w:val="24"/>
        </w:rPr>
        <w:t xml:space="preserve"> integración de las </w:t>
      </w:r>
      <w:r>
        <w:rPr>
          <w:rFonts w:ascii="Times New Roman" w:hAnsi="Times New Roman" w:cs="Times New Roman"/>
          <w:sz w:val="24"/>
          <w:szCs w:val="24"/>
        </w:rPr>
        <w:lastRenderedPageBreak/>
        <w:t xml:space="preserve">fortalezas de las dos investigaciones tributa a la elevación de la calidad de la Educación en el país. El objetivo del trabajo que se presenta es brindar Propuestas de prácticas pedagógicas para abordar los principales problemas de aprendizaje </w:t>
      </w:r>
      <w:proofErr w:type="gramStart"/>
      <w:r>
        <w:rPr>
          <w:rFonts w:ascii="Times New Roman" w:hAnsi="Times New Roman" w:cs="Times New Roman"/>
          <w:sz w:val="24"/>
          <w:szCs w:val="24"/>
        </w:rPr>
        <w:t>detectados  en</w:t>
      </w:r>
      <w:proofErr w:type="gramEnd"/>
      <w:r>
        <w:rPr>
          <w:rFonts w:ascii="Times New Roman" w:hAnsi="Times New Roman" w:cs="Times New Roman"/>
          <w:sz w:val="24"/>
          <w:szCs w:val="24"/>
        </w:rPr>
        <w:t xml:space="preserve"> los estudiantes en la comprensión de </w:t>
      </w:r>
      <w:proofErr w:type="gramStart"/>
      <w:r>
        <w:rPr>
          <w:rFonts w:ascii="Times New Roman" w:hAnsi="Times New Roman" w:cs="Times New Roman"/>
          <w:sz w:val="24"/>
          <w:szCs w:val="24"/>
        </w:rPr>
        <w:t>textos  de</w:t>
      </w:r>
      <w:proofErr w:type="gramEnd"/>
      <w:r>
        <w:rPr>
          <w:rFonts w:ascii="Times New Roman" w:hAnsi="Times New Roman" w:cs="Times New Roman"/>
          <w:sz w:val="24"/>
          <w:szCs w:val="24"/>
        </w:rPr>
        <w:t xml:space="preserve"> la Educación Primaria </w:t>
      </w:r>
      <w:proofErr w:type="gramStart"/>
      <w:r>
        <w:rPr>
          <w:rFonts w:ascii="Times New Roman" w:hAnsi="Times New Roman" w:cs="Times New Roman"/>
          <w:sz w:val="24"/>
          <w:szCs w:val="24"/>
        </w:rPr>
        <w:t>de  tercero</w:t>
      </w:r>
      <w:proofErr w:type="gramEnd"/>
      <w:r>
        <w:rPr>
          <w:rFonts w:ascii="Times New Roman" w:hAnsi="Times New Roman" w:cs="Times New Roman"/>
          <w:sz w:val="24"/>
          <w:szCs w:val="24"/>
        </w:rPr>
        <w:t xml:space="preserve"> y sexto en </w:t>
      </w:r>
      <w:proofErr w:type="gramStart"/>
      <w:r>
        <w:rPr>
          <w:rFonts w:ascii="Times New Roman" w:hAnsi="Times New Roman" w:cs="Times New Roman"/>
          <w:sz w:val="24"/>
          <w:szCs w:val="24"/>
        </w:rPr>
        <w:t>el  ERCE</w:t>
      </w:r>
      <w:proofErr w:type="gramEnd"/>
      <w:r>
        <w:rPr>
          <w:rFonts w:ascii="Times New Roman" w:hAnsi="Times New Roman" w:cs="Times New Roman"/>
          <w:sz w:val="24"/>
          <w:szCs w:val="24"/>
        </w:rPr>
        <w:t xml:space="preserve"> y los resultados de las pruebas de los cortes de profundización del III perfeccionamiento, que son coincidentes. Estas propuestas sirven de herramientas para el fortalecimiento de las capacidades docentes, al aportar a este importante grupo orientaciones que les permita mejorar sus prácticas pedagógicas en el aula en el proceso de la comprensión. Es parte de la investigación que se realiza de la tesis en opción al grado de doctor “</w:t>
      </w:r>
      <w:r>
        <w:rPr>
          <w:rFonts w:ascii="Times New Roman" w:hAnsi="Times New Roman" w:cs="Times New Roman"/>
          <w:bCs/>
          <w:sz w:val="24"/>
          <w:szCs w:val="24"/>
        </w:rPr>
        <w:t>El proceso de la comprensión de textos, una concepción didáctica para su tratamiento en la enseñanza primaria”</w:t>
      </w:r>
    </w:p>
    <w:p w14:paraId="038C22B3" w14:textId="77777777" w:rsidR="006C405F" w:rsidRDefault="00000000">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Palabras claves: aportes, comprensión de texto, fortalecimiento, capacidades, docentes </w:t>
      </w:r>
    </w:p>
    <w:p w14:paraId="321BD38B" w14:textId="77777777" w:rsidR="006C405F" w:rsidRDefault="006C405F">
      <w:pPr>
        <w:spacing w:line="240" w:lineRule="auto"/>
        <w:jc w:val="both"/>
        <w:rPr>
          <w:rFonts w:ascii="Times New Roman" w:hAnsi="Times New Roman" w:cs="Times New Roman"/>
          <w:sz w:val="24"/>
          <w:szCs w:val="24"/>
        </w:rPr>
      </w:pPr>
    </w:p>
    <w:p w14:paraId="708F3CE8" w14:textId="77777777" w:rsidR="006C405F" w:rsidRPr="00FD5F2A" w:rsidRDefault="00000000">
      <w:pPr>
        <w:spacing w:line="240" w:lineRule="auto"/>
        <w:jc w:val="both"/>
        <w:rPr>
          <w:rFonts w:ascii="Times New Roman" w:eastAsia="Calibri" w:hAnsi="Times New Roman" w:cs="Times New Roman"/>
          <w:b/>
          <w:bCs/>
          <w:sz w:val="28"/>
          <w:szCs w:val="24"/>
          <w:lang w:val="en-US"/>
        </w:rPr>
      </w:pPr>
      <w:r w:rsidRPr="00FD5F2A">
        <w:rPr>
          <w:rFonts w:ascii="Times New Roman" w:eastAsia="Calibri" w:hAnsi="Times New Roman" w:cs="Times New Roman"/>
          <w:b/>
          <w:bCs/>
          <w:sz w:val="28"/>
          <w:szCs w:val="24"/>
          <w:lang w:val="en-US"/>
        </w:rPr>
        <w:t>Abstract</w:t>
      </w:r>
    </w:p>
    <w:p w14:paraId="42208013" w14:textId="77777777" w:rsidR="006C405F" w:rsidRPr="00FD5F2A" w:rsidRDefault="00000000">
      <w:pPr>
        <w:spacing w:line="360" w:lineRule="auto"/>
        <w:jc w:val="both"/>
        <w:rPr>
          <w:rFonts w:ascii="Times New Roman" w:hAnsi="Times New Roman" w:cs="Times New Roman"/>
          <w:sz w:val="24"/>
          <w:szCs w:val="24"/>
          <w:lang w:val="en-US"/>
        </w:rPr>
      </w:pPr>
      <w:r w:rsidRPr="00FD5F2A">
        <w:rPr>
          <w:rFonts w:ascii="Times New Roman" w:hAnsi="Times New Roman" w:cs="Times New Roman"/>
          <w:sz w:val="24"/>
          <w:szCs w:val="24"/>
          <w:lang w:val="en-US"/>
        </w:rPr>
        <w:t xml:space="preserve">Cuba has participated in three studies conducted by the Latin American Laboratory for the Evaluation of the Quality of Education (LLECE), with the aim of assessing the quality of education in Latin American and Caribbean countries and, in doing so, identifying factors associated with learning achievement. The results of these studies describe what our students know and are able to do based on the curriculum. In the third study, our country was immersed in the process of the Third Improvement of the National Education System, which served as a valuable opportunity to access other inputs and tools that contributed to the development of the new curriculum materials and work methods that were implemented. The integration of the strengths of the two studies contributes to raising the quality of education in the country. The objective of this paper is to provide proposals for pedagogical practices to address the main learning problems identified in students' text comprehension in third and sixth grade Primary Education in the ERCE (Spanish acronym for the Spanish acronym) and the results of the third year's advanced level tests, which coincide. These proposals serve as tools for strengthening teaching capacities by providing this important group with guidance that allows them to improve their </w:t>
      </w:r>
      <w:r w:rsidRPr="00FD5F2A">
        <w:rPr>
          <w:rFonts w:ascii="Times New Roman" w:hAnsi="Times New Roman" w:cs="Times New Roman"/>
          <w:sz w:val="24"/>
          <w:szCs w:val="24"/>
          <w:lang w:val="en-US"/>
        </w:rPr>
        <w:lastRenderedPageBreak/>
        <w:t>classroom teaching practices in the comprehension process. This is part of the research being conducted for the doctoral thesis "The Text Comprehension Process: A Didactic Concept for its Treatment in Primary Education."</w:t>
      </w:r>
    </w:p>
    <w:p w14:paraId="73DE330A" w14:textId="77777777" w:rsidR="006C405F" w:rsidRPr="00FD5F2A" w:rsidRDefault="00000000">
      <w:pPr>
        <w:spacing w:line="240" w:lineRule="auto"/>
        <w:jc w:val="both"/>
        <w:rPr>
          <w:rFonts w:ascii="Times New Roman" w:hAnsi="Times New Roman" w:cs="Times New Roman"/>
          <w:i/>
          <w:sz w:val="24"/>
          <w:szCs w:val="24"/>
          <w:lang w:val="en-US"/>
        </w:rPr>
      </w:pPr>
      <w:r w:rsidRPr="00FD5F2A">
        <w:rPr>
          <w:rFonts w:ascii="Times New Roman" w:hAnsi="Times New Roman" w:cs="Times New Roman"/>
          <w:i/>
          <w:sz w:val="24"/>
          <w:szCs w:val="24"/>
          <w:lang w:val="en-US"/>
        </w:rPr>
        <w:t>Keywords: contributions, text comprehension, strengthening, capacities, teachers</w:t>
      </w:r>
    </w:p>
    <w:p w14:paraId="2E58F42E" w14:textId="77777777" w:rsidR="006C405F" w:rsidRPr="00FD5F2A" w:rsidRDefault="006C405F">
      <w:pPr>
        <w:spacing w:line="240" w:lineRule="auto"/>
        <w:jc w:val="both"/>
        <w:rPr>
          <w:rFonts w:ascii="Arial Narrow" w:hAnsi="Arial Narrow" w:cs="Arial"/>
          <w:sz w:val="24"/>
          <w:szCs w:val="24"/>
          <w:lang w:val="en-US"/>
        </w:rPr>
      </w:pPr>
    </w:p>
    <w:p w14:paraId="259C51C5" w14:textId="77777777" w:rsidR="006C405F" w:rsidRDefault="00000000">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78F9A9DC" w14:textId="77777777" w:rsidR="006C405F" w:rsidRDefault="00000000">
      <w:pPr>
        <w:pStyle w:val="Textoindependiente3"/>
        <w:spacing w:before="120" w:line="360" w:lineRule="auto"/>
        <w:jc w:val="both"/>
        <w:rPr>
          <w:sz w:val="24"/>
          <w:szCs w:val="24"/>
        </w:rPr>
      </w:pPr>
      <w:r>
        <w:rPr>
          <w:sz w:val="24"/>
          <w:szCs w:val="24"/>
        </w:rPr>
        <w:t xml:space="preserve">El tercer Estudio Regional Comparativo y Explicativo (ERCE 2019) en el área de Lenguaje constituye un hecho importante para los países de América Latina, en especial para Cuba, en cuanto a sus aportes teóricos-prácticos muy útiles para la evaluación y para la dirección del proceso de enseñanza-aprendizaje de la lectura. </w:t>
      </w:r>
    </w:p>
    <w:p w14:paraId="1CF65F13" w14:textId="77777777" w:rsidR="006C405F" w:rsidRDefault="00000000">
      <w:pPr>
        <w:pStyle w:val="Textoindependiente3"/>
        <w:spacing w:before="120" w:line="360" w:lineRule="auto"/>
        <w:jc w:val="both"/>
        <w:rPr>
          <w:sz w:val="24"/>
          <w:szCs w:val="24"/>
        </w:rPr>
      </w:pPr>
      <w:r>
        <w:rPr>
          <w:sz w:val="24"/>
          <w:szCs w:val="24"/>
        </w:rPr>
        <w:t>¿Qué evalúan las pruebas de Lectura?</w:t>
      </w:r>
    </w:p>
    <w:p w14:paraId="32AA2303" w14:textId="77777777" w:rsidR="006C405F" w:rsidRDefault="00000000">
      <w:pPr>
        <w:pStyle w:val="Textoindependiente3"/>
        <w:spacing w:before="120" w:line="360" w:lineRule="auto"/>
        <w:jc w:val="both"/>
        <w:rPr>
          <w:sz w:val="24"/>
          <w:szCs w:val="24"/>
        </w:rPr>
      </w:pPr>
      <w:r>
        <w:rPr>
          <w:sz w:val="24"/>
          <w:szCs w:val="24"/>
        </w:rPr>
        <w:t xml:space="preserve">La prueba de lectura evalúa dos dominios: Comprensión de una diversidad de textos con el objetivo </w:t>
      </w:r>
      <w:proofErr w:type="gramStart"/>
      <w:r>
        <w:rPr>
          <w:sz w:val="24"/>
          <w:szCs w:val="24"/>
        </w:rPr>
        <w:t>de  evidenciar</w:t>
      </w:r>
      <w:proofErr w:type="gramEnd"/>
      <w:r>
        <w:rPr>
          <w:sz w:val="24"/>
          <w:szCs w:val="24"/>
        </w:rPr>
        <w:t xml:space="preserve"> la construcción de </w:t>
      </w:r>
      <w:proofErr w:type="spellStart"/>
      <w:r>
        <w:rPr>
          <w:sz w:val="24"/>
          <w:szCs w:val="24"/>
        </w:rPr>
        <w:t>signiﬁcados</w:t>
      </w:r>
      <w:proofErr w:type="spellEnd"/>
      <w:r>
        <w:rPr>
          <w:sz w:val="24"/>
          <w:szCs w:val="24"/>
        </w:rPr>
        <w:t xml:space="preserve"> a partir de la lectura de un texto y el dominio de Conocimiento textual con el objetivo de que los estudiantes sean capaces de aplicar los conocimientos disciplinares sobre textos literarios y no literarios a la lectura (por ejemplo: propósito, </w:t>
      </w:r>
      <w:proofErr w:type="spellStart"/>
      <w:r>
        <w:rPr>
          <w:sz w:val="24"/>
          <w:szCs w:val="24"/>
        </w:rPr>
        <w:t>clasiﬁcación</w:t>
      </w:r>
      <w:proofErr w:type="spellEnd"/>
      <w:r>
        <w:rPr>
          <w:sz w:val="24"/>
          <w:szCs w:val="24"/>
        </w:rPr>
        <w:t xml:space="preserve"> y descripción en base a estructura y componentes).</w:t>
      </w:r>
    </w:p>
    <w:p w14:paraId="440DEC07" w14:textId="77777777" w:rsidR="006C405F" w:rsidRDefault="00000000">
      <w:pPr>
        <w:pStyle w:val="Textoindependiente3"/>
        <w:spacing w:before="120" w:line="360" w:lineRule="auto"/>
        <w:jc w:val="both"/>
        <w:rPr>
          <w:sz w:val="24"/>
          <w:szCs w:val="24"/>
        </w:rPr>
      </w:pPr>
      <w:r>
        <w:rPr>
          <w:sz w:val="24"/>
          <w:szCs w:val="24"/>
        </w:rPr>
        <w:t xml:space="preserve">Evalúa además las habilidades de: </w:t>
      </w:r>
    </w:p>
    <w:p w14:paraId="65249C63" w14:textId="77777777" w:rsidR="006C405F" w:rsidRDefault="00000000">
      <w:pPr>
        <w:pStyle w:val="Textoindependiente3"/>
        <w:spacing w:before="120" w:line="360" w:lineRule="auto"/>
        <w:jc w:val="both"/>
        <w:rPr>
          <w:sz w:val="24"/>
          <w:szCs w:val="24"/>
        </w:rPr>
      </w:pPr>
      <w:r>
        <w:rPr>
          <w:sz w:val="24"/>
          <w:szCs w:val="24"/>
        </w:rPr>
        <w:t xml:space="preserve">Comprensión literal: Agrupa aquellas habilidades vinculadas con reconocer elementos explícitos del texto. </w:t>
      </w:r>
    </w:p>
    <w:p w14:paraId="4890659F" w14:textId="77777777" w:rsidR="006C405F" w:rsidRDefault="00000000">
      <w:pPr>
        <w:pStyle w:val="Textoindependiente3"/>
        <w:spacing w:before="120" w:line="360" w:lineRule="auto"/>
        <w:jc w:val="both"/>
        <w:rPr>
          <w:sz w:val="24"/>
          <w:szCs w:val="24"/>
        </w:rPr>
      </w:pPr>
      <w:r>
        <w:rPr>
          <w:sz w:val="24"/>
          <w:szCs w:val="24"/>
        </w:rPr>
        <w:t xml:space="preserve">Comprensión inferencial: Considera aquellas habilidades donde se opera con información implícita ya sea estableciendo relaciones entre elementos del texto como entre el </w:t>
      </w:r>
      <w:proofErr w:type="spellStart"/>
      <w:r>
        <w:rPr>
          <w:sz w:val="24"/>
          <w:szCs w:val="24"/>
        </w:rPr>
        <w:t>signiﬁcado</w:t>
      </w:r>
      <w:proofErr w:type="spellEnd"/>
      <w:r>
        <w:rPr>
          <w:sz w:val="24"/>
          <w:szCs w:val="24"/>
        </w:rPr>
        <w:t xml:space="preserve"> de este y las propias experiencias.</w:t>
      </w:r>
    </w:p>
    <w:p w14:paraId="66974E90" w14:textId="77777777" w:rsidR="006C405F" w:rsidRDefault="00000000">
      <w:pPr>
        <w:pStyle w:val="Textoindependiente3"/>
        <w:spacing w:before="120" w:line="360" w:lineRule="auto"/>
        <w:jc w:val="both"/>
        <w:rPr>
          <w:sz w:val="24"/>
          <w:szCs w:val="24"/>
        </w:rPr>
      </w:pPr>
      <w:r>
        <w:rPr>
          <w:sz w:val="24"/>
          <w:szCs w:val="24"/>
        </w:rPr>
        <w:lastRenderedPageBreak/>
        <w:t>Comprensión crítica: Agrupa aquellas habilidades que requieren evaluar y juzgar el contenido o los recursos utilizados en el texto. En este nivel el estudiante es capaz de distanciarse del texto (por ejemplo: mediante el contraste con otros textos o sus propias creencias y conocimientos).</w:t>
      </w:r>
    </w:p>
    <w:p w14:paraId="55ADE74B" w14:textId="77777777" w:rsidR="006C405F" w:rsidRDefault="00000000">
      <w:pPr>
        <w:pStyle w:val="Textoindependiente3"/>
        <w:spacing w:before="120" w:line="360" w:lineRule="auto"/>
        <w:jc w:val="center"/>
        <w:rPr>
          <w:b/>
          <w:bCs/>
          <w:sz w:val="24"/>
          <w:szCs w:val="24"/>
        </w:rPr>
      </w:pPr>
      <w:r>
        <w:rPr>
          <w:b/>
          <w:bCs/>
          <w:sz w:val="24"/>
          <w:szCs w:val="24"/>
        </w:rPr>
        <w:t>DESARROLLO</w:t>
      </w:r>
    </w:p>
    <w:p w14:paraId="0B8F0131" w14:textId="77777777" w:rsidR="006C405F" w:rsidRDefault="00000000">
      <w:pPr>
        <w:pStyle w:val="Textoindependiente3"/>
        <w:spacing w:before="120" w:line="360" w:lineRule="auto"/>
        <w:jc w:val="both"/>
        <w:rPr>
          <w:sz w:val="24"/>
          <w:szCs w:val="24"/>
        </w:rPr>
      </w:pPr>
      <w:r>
        <w:rPr>
          <w:sz w:val="24"/>
          <w:szCs w:val="24"/>
        </w:rPr>
        <w:t>MATERIALES Y MÉTODOS</w:t>
      </w:r>
    </w:p>
    <w:p w14:paraId="082D5938" w14:textId="77777777" w:rsidR="006C405F" w:rsidRDefault="00000000">
      <w:pPr>
        <w:pStyle w:val="Textoindependiente3"/>
        <w:spacing w:before="120" w:line="360" w:lineRule="auto"/>
        <w:jc w:val="both"/>
        <w:rPr>
          <w:sz w:val="24"/>
          <w:szCs w:val="24"/>
        </w:rPr>
      </w:pPr>
      <w:r>
        <w:rPr>
          <w:sz w:val="24"/>
          <w:szCs w:val="24"/>
        </w:rPr>
        <w:t xml:space="preserve">En cuba se evaluaron un total </w:t>
      </w:r>
      <w:proofErr w:type="gramStart"/>
      <w:r>
        <w:rPr>
          <w:sz w:val="24"/>
          <w:szCs w:val="24"/>
        </w:rPr>
        <w:t>de  5.273</w:t>
      </w:r>
      <w:proofErr w:type="gramEnd"/>
      <w:r>
        <w:rPr>
          <w:sz w:val="24"/>
          <w:szCs w:val="24"/>
        </w:rPr>
        <w:t xml:space="preserve"> estudiantes en tercer grado </w:t>
      </w:r>
      <w:proofErr w:type="gramStart"/>
      <w:r>
        <w:rPr>
          <w:sz w:val="24"/>
          <w:szCs w:val="24"/>
        </w:rPr>
        <w:t>y  5.126</w:t>
      </w:r>
      <w:proofErr w:type="gramEnd"/>
      <w:r>
        <w:rPr>
          <w:sz w:val="24"/>
          <w:szCs w:val="24"/>
        </w:rPr>
        <w:t xml:space="preserve"> en sexto grado. Los resultados se dan en 4 niveles de desempeño, lo que permite diferenciar los porcentajes de estudiantes que quedan ubicados en cada nivel y, a partir de ello, conocer qué saben y son capaces de hacer en las disciplinas evaluadas.  En el Nivel I se agrupan los estudiantes de menor desempeño y en el IV los de mayor.</w:t>
      </w:r>
    </w:p>
    <w:p w14:paraId="4EC47775" w14:textId="77777777" w:rsidR="006C405F" w:rsidRDefault="00000000">
      <w:pPr>
        <w:pStyle w:val="Textoindependiente3"/>
        <w:spacing w:before="120" w:line="360" w:lineRule="auto"/>
        <w:jc w:val="both"/>
        <w:rPr>
          <w:sz w:val="24"/>
          <w:szCs w:val="24"/>
        </w:rPr>
      </w:pPr>
      <w:r>
        <w:rPr>
          <w:sz w:val="24"/>
          <w:szCs w:val="24"/>
        </w:rPr>
        <w:t>En cuba resultó que en tercer grado el 30,3% de los estudiantes evaluados se encuentran en el primer nivel de desempeño y el 21,1% en el IV nivel. En sexto grado el 11,9% se encuentra en el primer nivel y el 26,0 % en el IV nivel.</w:t>
      </w:r>
    </w:p>
    <w:p w14:paraId="6227B398" w14:textId="77777777" w:rsidR="006C405F" w:rsidRDefault="00000000">
      <w:pPr>
        <w:pStyle w:val="Textoindependiente3"/>
        <w:spacing w:before="120" w:line="360" w:lineRule="auto"/>
        <w:jc w:val="both"/>
        <w:rPr>
          <w:sz w:val="24"/>
          <w:szCs w:val="24"/>
        </w:rPr>
      </w:pPr>
      <w:r>
        <w:rPr>
          <w:sz w:val="24"/>
          <w:szCs w:val="24"/>
        </w:rPr>
        <w:t xml:space="preserve">Como se puede observar, es necesario profundizar en las dificultades presentadas por los estudiantes al leer los diferentes tipos de textos evaluados. Gracias al estudio de profundización realizado en la tesis de investigación, hemos podido determinar que existen dificultades en el Proceso Enseñanza Aprendizaje de la comprensión lo que se revela en el desempeño de los escolares. </w:t>
      </w:r>
    </w:p>
    <w:p w14:paraId="2821C43C" w14:textId="77777777" w:rsidR="006C405F" w:rsidRDefault="00000000">
      <w:pPr>
        <w:pStyle w:val="Textoindependiente3"/>
        <w:spacing w:before="120" w:line="360" w:lineRule="auto"/>
        <w:jc w:val="both"/>
        <w:rPr>
          <w:sz w:val="24"/>
          <w:szCs w:val="24"/>
        </w:rPr>
      </w:pPr>
      <w:r>
        <w:rPr>
          <w:sz w:val="24"/>
          <w:szCs w:val="24"/>
        </w:rPr>
        <w:t xml:space="preserve">Las mayores dificultades están dadas en: </w:t>
      </w:r>
    </w:p>
    <w:p w14:paraId="3271E87F" w14:textId="77777777" w:rsidR="006C405F" w:rsidRDefault="00000000">
      <w:pPr>
        <w:pStyle w:val="NormalWeb"/>
        <w:numPr>
          <w:ilvl w:val="0"/>
          <w:numId w:val="1"/>
        </w:numPr>
        <w:spacing w:before="0" w:beforeAutospacing="0" w:after="0" w:afterAutospacing="0" w:line="360" w:lineRule="auto"/>
        <w:jc w:val="both"/>
      </w:pPr>
      <w:r>
        <w:t>La preparación de los maestros en el orden teórico en este contenido, es insuficiente.</w:t>
      </w:r>
    </w:p>
    <w:p w14:paraId="56F11A8A" w14:textId="77777777" w:rsidR="006C405F" w:rsidRDefault="00000000">
      <w:pPr>
        <w:pStyle w:val="Prrafodelista"/>
        <w:numPr>
          <w:ilvl w:val="0"/>
          <w:numId w:val="1"/>
        </w:numPr>
        <w:autoSpaceDE w:val="0"/>
        <w:autoSpaceDN w:val="0"/>
        <w:adjustRightInd w:val="0"/>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Aunque los maestros conocen de nuevos métodos y procedimientos para favorecer el PEA de la comprensión, todavía su preparación metodológica es insuficiente, pues aún se trabaja como producto y no como un proceso.</w:t>
      </w:r>
    </w:p>
    <w:p w14:paraId="7A940821" w14:textId="77777777" w:rsidR="006C405F" w:rsidRDefault="00000000">
      <w:pPr>
        <w:pStyle w:val="NormalWeb"/>
        <w:numPr>
          <w:ilvl w:val="0"/>
          <w:numId w:val="1"/>
        </w:numPr>
        <w:spacing w:before="0" w:beforeAutospacing="0" w:after="0" w:afterAutospacing="0" w:line="360" w:lineRule="auto"/>
        <w:jc w:val="both"/>
      </w:pPr>
      <w:r>
        <w:t xml:space="preserve">En las orientaciones metodológicas de algunos grados hay mucha teoría acerca de la </w:t>
      </w:r>
      <w:proofErr w:type="gramStart"/>
      <w:r>
        <w:t>comprensión</w:t>
      </w:r>
      <w:proofErr w:type="gramEnd"/>
      <w:r>
        <w:t xml:space="preserve"> pero no hay suficientes ejemplos de posibles actividades que ilustren al docente cómo trabajar las estrategias de comprensión. </w:t>
      </w:r>
    </w:p>
    <w:p w14:paraId="1C08DEB0" w14:textId="77777777" w:rsidR="006C405F" w:rsidRDefault="00000000">
      <w:pPr>
        <w:pStyle w:val="NormalWeb"/>
        <w:numPr>
          <w:ilvl w:val="0"/>
          <w:numId w:val="1"/>
        </w:numPr>
        <w:spacing w:before="0" w:beforeAutospacing="0" w:after="0" w:afterAutospacing="0" w:line="360" w:lineRule="auto"/>
        <w:jc w:val="both"/>
      </w:pPr>
      <w:proofErr w:type="gramStart"/>
      <w:r>
        <w:lastRenderedPageBreak/>
        <w:t>Las  clases</w:t>
      </w:r>
      <w:proofErr w:type="gramEnd"/>
      <w:r>
        <w:t xml:space="preserve"> de Lengua Española no responden al enfoque comunicativo de la lengua.</w:t>
      </w:r>
    </w:p>
    <w:p w14:paraId="1B53D3CA" w14:textId="77777777" w:rsidR="006C405F" w:rsidRDefault="00000000">
      <w:pPr>
        <w:pStyle w:val="NormalWeb"/>
        <w:numPr>
          <w:ilvl w:val="0"/>
          <w:numId w:val="1"/>
        </w:numPr>
        <w:spacing w:before="0" w:beforeAutospacing="0" w:after="0" w:afterAutospacing="0" w:line="360" w:lineRule="auto"/>
        <w:jc w:val="both"/>
      </w:pPr>
      <w:r>
        <w:t>En el trabajo del componente de la comprensión de la lectura no es suficiente el desarrollo de enseñanzas de estrategias para que los escolares logren la comprensión del texto.</w:t>
      </w:r>
    </w:p>
    <w:p w14:paraId="79F0BBA7"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Ante este escenario, parece pertinente desarrollar estudios adicionales que analicen cualitativamente el proceder de la práctica pedagógica sobre la enseñanza de la comprensión, pues se sabe mucho sobre lo que necesitan los escolares, pero muy poco sobre las carencias que poseen los docentes para asumir el reto que plantean las innovaciones sobre la didáctica de la comprensión. </w:t>
      </w:r>
    </w:p>
    <w:p w14:paraId="235BFC9E"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Esta situación motiva dirigir este estudio hacia otro aspecto: ¿Realmente están preparados los docentes para asumir el proceso de la enseñanza de la comprensión y la lectura con la calidad requerida de modo que sea eficiente?</w:t>
      </w:r>
    </w:p>
    <w:p w14:paraId="1AF6F21F" w14:textId="77777777" w:rsidR="006C405F" w:rsidRDefault="00000000">
      <w:pPr>
        <w:pStyle w:val="Textoindependiente3"/>
        <w:spacing w:before="120" w:line="360" w:lineRule="auto"/>
        <w:jc w:val="both"/>
        <w:rPr>
          <w:sz w:val="24"/>
          <w:szCs w:val="24"/>
        </w:rPr>
      </w:pPr>
      <w:r>
        <w:rPr>
          <w:sz w:val="24"/>
          <w:szCs w:val="24"/>
        </w:rPr>
        <w:t>Estas evidencias demuestran la necesidad de perfeccionar la manera en que se desarrolla el proceso de enseñanza- aprendizaje de la comprensión de textos, Por lo que el propósito del presente estudio es que los maestros y directivos cuenten con un material de consulta que oriente el proceso de enseñanza-aprendizaje de la lectura y la comprensión , además que sea de utilidad a los funcionarios y cuadros de las estructuras de dirección de los diferentes niveles administrativos del MINED, docentes de las instituciones formadoras de docentes e investigadores educativos, en general.</w:t>
      </w:r>
    </w:p>
    <w:p w14:paraId="0EB355FF" w14:textId="77777777" w:rsidR="006C405F" w:rsidRDefault="00000000">
      <w:pPr>
        <w:pStyle w:val="Textoindependiente3"/>
        <w:spacing w:before="120" w:line="360" w:lineRule="auto"/>
        <w:jc w:val="both"/>
        <w:rPr>
          <w:sz w:val="24"/>
          <w:szCs w:val="24"/>
        </w:rPr>
      </w:pPr>
      <w:r>
        <w:rPr>
          <w:sz w:val="24"/>
          <w:szCs w:val="24"/>
        </w:rPr>
        <w:t xml:space="preserve">Entre los métodos empleados se destacan los del nivel teórico que posibilitó el análisis de la bibliografía consultada, la realización de los resúmenes, elaborar la fundamentación teórica, la interpretación de los resultados de las pruebas </w:t>
      </w:r>
      <w:proofErr w:type="gramStart"/>
      <w:r>
        <w:rPr>
          <w:sz w:val="24"/>
          <w:szCs w:val="24"/>
        </w:rPr>
        <w:t>aplicadas .</w:t>
      </w:r>
      <w:proofErr w:type="gramEnd"/>
      <w:r>
        <w:rPr>
          <w:sz w:val="24"/>
          <w:szCs w:val="24"/>
        </w:rPr>
        <w:t xml:space="preserve"> Posibilitó también llegar a generalizaciones a partir del estudio que se realizó con los estudiantes tomados como muestra del estudio. Del nivel empírico se aplicaron, encuestas a directivos y docentes  para obtener opiniones y valoraciones acerca de la situación actual del proceso de preparación metodológica de los docentes del Nivel Educativo Primaria para dirigir el proceso enseñanza-aprendizaje de la comprensión de texto y la lectura , se empleó la observación participante, el análisis de documentos, lo cual permitió constatar evidencias empíricas de la práctica educativa, así como elaborar una línea base que permitiera definir acciones a </w:t>
      </w:r>
      <w:r>
        <w:rPr>
          <w:sz w:val="24"/>
          <w:szCs w:val="24"/>
        </w:rPr>
        <w:lastRenderedPageBreak/>
        <w:t xml:space="preserve">trazar. Se </w:t>
      </w:r>
      <w:proofErr w:type="gramStart"/>
      <w:r>
        <w:rPr>
          <w:sz w:val="24"/>
          <w:szCs w:val="24"/>
        </w:rPr>
        <w:t>realizó</w:t>
      </w:r>
      <w:proofErr w:type="gramEnd"/>
      <w:r>
        <w:rPr>
          <w:sz w:val="24"/>
          <w:szCs w:val="24"/>
        </w:rPr>
        <w:t xml:space="preserve"> además, un </w:t>
      </w:r>
      <w:proofErr w:type="spellStart"/>
      <w:r>
        <w:rPr>
          <w:sz w:val="24"/>
          <w:szCs w:val="24"/>
        </w:rPr>
        <w:t>preexperimento</w:t>
      </w:r>
      <w:proofErr w:type="spellEnd"/>
      <w:r>
        <w:rPr>
          <w:sz w:val="24"/>
          <w:szCs w:val="24"/>
        </w:rPr>
        <w:t>, que permitió la valoración de la efectividad de la propuesta luego de su implementación en la práctica pedagógica</w:t>
      </w:r>
      <w:r>
        <w:t>.</w:t>
      </w:r>
    </w:p>
    <w:p w14:paraId="10F6DD19" w14:textId="77777777" w:rsidR="006C405F" w:rsidRDefault="00000000">
      <w:pPr>
        <w:widowControl w:val="0"/>
        <w:spacing w:line="360" w:lineRule="auto"/>
        <w:jc w:val="both"/>
        <w:rPr>
          <w:sz w:val="24"/>
          <w:szCs w:val="24"/>
        </w:rPr>
      </w:pPr>
      <w:r>
        <w:rPr>
          <w:sz w:val="24"/>
          <w:szCs w:val="24"/>
        </w:rPr>
        <w:t xml:space="preserve">RESULTADOS </w:t>
      </w:r>
    </w:p>
    <w:p w14:paraId="698CCA2B" w14:textId="77777777" w:rsidR="006C405F" w:rsidRDefault="00000000">
      <w:pPr>
        <w:widowControl w:val="0"/>
        <w:spacing w:line="360" w:lineRule="auto"/>
        <w:jc w:val="both"/>
        <w:rPr>
          <w:rFonts w:ascii="Times New Roman" w:hAnsi="Times New Roman" w:cs="Times New Roman"/>
          <w:sz w:val="24"/>
          <w:szCs w:val="24"/>
        </w:rPr>
      </w:pPr>
      <w:r>
        <w:rPr>
          <w:sz w:val="24"/>
          <w:szCs w:val="24"/>
        </w:rPr>
        <w:t xml:space="preserve">En la búsqueda de posibles soluciones a tal problemática, se analizaron investigaciones referidas a la comprensión de textos. Entre ellas se destacan </w:t>
      </w:r>
      <w:r>
        <w:rPr>
          <w:rFonts w:ascii="Times New Roman" w:hAnsi="Times New Roman" w:cs="Times New Roman"/>
          <w:sz w:val="24"/>
          <w:szCs w:val="24"/>
        </w:rPr>
        <w:t xml:space="preserve">(Núñez J., 1999, Solé, 1998), Báez, 2002, Grass, 2004, </w:t>
      </w:r>
      <w:proofErr w:type="spellStart"/>
      <w:r>
        <w:rPr>
          <w:rFonts w:ascii="Times New Roman" w:hAnsi="Times New Roman" w:cs="Times New Roman"/>
          <w:sz w:val="24"/>
          <w:szCs w:val="24"/>
        </w:rPr>
        <w:t>Roméu</w:t>
      </w:r>
      <w:proofErr w:type="spellEnd"/>
      <w:r>
        <w:rPr>
          <w:rFonts w:ascii="Times New Roman" w:hAnsi="Times New Roman" w:cs="Times New Roman"/>
          <w:sz w:val="24"/>
          <w:szCs w:val="24"/>
        </w:rPr>
        <w:t xml:space="preserve">, 2004, </w:t>
      </w:r>
      <w:proofErr w:type="spellStart"/>
      <w:r>
        <w:rPr>
          <w:rFonts w:ascii="Times New Roman" w:hAnsi="Times New Roman" w:cs="Times New Roman"/>
          <w:sz w:val="24"/>
          <w:szCs w:val="24"/>
        </w:rPr>
        <w:t>Mañalich</w:t>
      </w:r>
      <w:proofErr w:type="spellEnd"/>
      <w:r>
        <w:rPr>
          <w:rFonts w:ascii="Times New Roman" w:hAnsi="Times New Roman" w:cs="Times New Roman"/>
          <w:sz w:val="24"/>
          <w:szCs w:val="24"/>
        </w:rPr>
        <w:t xml:space="preserve">, 2005, Arias, 2007, Rodríguez, 2011, Galloso, 2014, Ramón, 2017, Valencia, 2020, Portal, 2021, </w:t>
      </w:r>
      <w:proofErr w:type="spellStart"/>
      <w:r>
        <w:rPr>
          <w:rFonts w:ascii="Times New Roman" w:hAnsi="Times New Roman" w:cs="Times New Roman"/>
          <w:sz w:val="24"/>
          <w:szCs w:val="24"/>
        </w:rPr>
        <w:t>Mijan</w:t>
      </w:r>
      <w:proofErr w:type="spellEnd"/>
      <w:r>
        <w:rPr>
          <w:rFonts w:ascii="Times New Roman" w:hAnsi="Times New Roman" w:cs="Times New Roman"/>
          <w:sz w:val="24"/>
          <w:szCs w:val="24"/>
        </w:rPr>
        <w:t>, 2023, Domínguez, 2024, Montaño, 2024, Abello, 2024, Hernández, 2024), entre y otros.</w:t>
      </w:r>
    </w:p>
    <w:p w14:paraId="5934B567" w14:textId="77777777" w:rsidR="006C405F" w:rsidRDefault="00000000">
      <w:pPr>
        <w:spacing w:line="360" w:lineRule="auto"/>
        <w:jc w:val="both"/>
        <w:rPr>
          <w:rFonts w:ascii="Arial Narrow" w:hAnsi="Arial Narrow" w:cs="Arial"/>
          <w:sz w:val="24"/>
          <w:szCs w:val="24"/>
        </w:rPr>
      </w:pPr>
      <w:r>
        <w:rPr>
          <w:rFonts w:ascii="Times New Roman" w:eastAsia="Calibri" w:hAnsi="Times New Roman" w:cs="Times New Roman"/>
          <w:sz w:val="24"/>
          <w:szCs w:val="24"/>
          <w:lang w:val="es-MX"/>
        </w:rPr>
        <w:t xml:space="preserve">En estos investigadores predominan las investigaciones </w:t>
      </w:r>
      <w:r>
        <w:rPr>
          <w:rFonts w:ascii="Times New Roman" w:hAnsi="Times New Roman" w:cs="Times New Roman"/>
          <w:sz w:val="24"/>
          <w:szCs w:val="24"/>
        </w:rPr>
        <w:t xml:space="preserve">sobre la comprensión de textos en el contexto escolar fundamentalmente al desempeño de los lectores; al análisis de algunas habilidades y estrategias particulares; así como </w:t>
      </w:r>
      <w:proofErr w:type="gramStart"/>
      <w:r>
        <w:rPr>
          <w:rFonts w:ascii="Times New Roman" w:hAnsi="Times New Roman" w:cs="Times New Roman"/>
          <w:sz w:val="24"/>
          <w:szCs w:val="24"/>
        </w:rPr>
        <w:t>a  factores</w:t>
      </w:r>
      <w:proofErr w:type="gramEnd"/>
      <w:r>
        <w:rPr>
          <w:rFonts w:ascii="Times New Roman" w:hAnsi="Times New Roman" w:cs="Times New Roman"/>
          <w:sz w:val="24"/>
          <w:szCs w:val="24"/>
        </w:rPr>
        <w:t xml:space="preserve"> asociados con el ejercicio de estas, entre ellas la estructura del texto o las dificultades de los escolares</w:t>
      </w:r>
      <w:r>
        <w:rPr>
          <w:rFonts w:ascii="Arial Narrow" w:hAnsi="Arial Narrow" w:cs="Arial"/>
          <w:sz w:val="24"/>
          <w:szCs w:val="24"/>
        </w:rPr>
        <w:t>.</w:t>
      </w:r>
    </w:p>
    <w:p w14:paraId="56200BD4" w14:textId="77777777" w:rsidR="006C405F" w:rsidRDefault="00000000">
      <w:pPr>
        <w:spacing w:after="0" w:line="360" w:lineRule="auto"/>
        <w:jc w:val="both"/>
        <w:rPr>
          <w:rFonts w:ascii="Times New Roman" w:hAnsi="Times New Roman" w:cs="Times New Roman"/>
          <w:color w:val="1D1B11"/>
          <w:sz w:val="24"/>
          <w:szCs w:val="24"/>
        </w:rPr>
      </w:pPr>
      <w:r>
        <w:rPr>
          <w:rFonts w:ascii="Times New Roman" w:hAnsi="Times New Roman" w:cs="Times New Roman"/>
          <w:color w:val="1D1B11"/>
          <w:sz w:val="24"/>
          <w:szCs w:val="24"/>
        </w:rPr>
        <w:t xml:space="preserve">Comprender un texto es descifrar sus significados: literal o textual (lo que se lee textualmente, tal como está dicho), lo inferencial y complementario. Estos dos últimos, dependen de la deducción que haga el lector de lo que está entre líneas y de los saberes que este posee, por lo que algunos autores expresan que un texto no tiene un solo significado, sino tantas verdades como lectores tenga. Esto es lo que permite </w:t>
      </w:r>
      <w:proofErr w:type="gramStart"/>
      <w:r>
        <w:rPr>
          <w:rFonts w:ascii="Times New Roman" w:hAnsi="Times New Roman" w:cs="Times New Roman"/>
          <w:color w:val="1D1B11"/>
          <w:sz w:val="24"/>
          <w:szCs w:val="24"/>
        </w:rPr>
        <w:t>que</w:t>
      </w:r>
      <w:proofErr w:type="gramEnd"/>
      <w:r>
        <w:rPr>
          <w:rFonts w:ascii="Times New Roman" w:hAnsi="Times New Roman" w:cs="Times New Roman"/>
          <w:color w:val="1D1B11"/>
          <w:sz w:val="24"/>
          <w:szCs w:val="24"/>
        </w:rPr>
        <w:t xml:space="preserve"> sobre un mismo texto, existan diversas interpretaciones. </w:t>
      </w:r>
    </w:p>
    <w:p w14:paraId="2672B4EF" w14:textId="77777777" w:rsidR="006C405F" w:rsidRDefault="00000000">
      <w:pPr>
        <w:pStyle w:val="Textoindependiente"/>
        <w:spacing w:after="0" w:line="360" w:lineRule="auto"/>
        <w:jc w:val="both"/>
        <w:rPr>
          <w:rFonts w:ascii="Times New Roman" w:hAnsi="Times New Roman" w:cs="Times New Roman"/>
          <w:color w:val="1D1B11"/>
          <w:sz w:val="24"/>
          <w:szCs w:val="24"/>
        </w:rPr>
      </w:pPr>
      <w:r>
        <w:rPr>
          <w:rFonts w:ascii="Times New Roman" w:hAnsi="Times New Roman" w:cs="Times New Roman"/>
          <w:color w:val="1D1B11"/>
          <w:sz w:val="24"/>
          <w:szCs w:val="24"/>
        </w:rPr>
        <w:t>A partir de esta posición se plantea que el texto es el resultado de un proceso de reconstrucción o reelaboración individual de cada lector o lectora, a partir de las ideas que el autor expone. En consecuencia, la representación mental del significado del texto depende, no solo de lo que el autor dice, sino de las características del lector y del texto.</w:t>
      </w:r>
    </w:p>
    <w:p w14:paraId="19940467" w14:textId="77777777" w:rsidR="006C405F" w:rsidRDefault="00000000">
      <w:pPr>
        <w:pStyle w:val="Textoindependiente"/>
        <w:spacing w:after="0" w:line="360" w:lineRule="auto"/>
        <w:jc w:val="both"/>
        <w:rPr>
          <w:rFonts w:ascii="Times New Roman" w:hAnsi="Times New Roman" w:cs="Times New Roman"/>
          <w:color w:val="1D1B11"/>
          <w:sz w:val="24"/>
          <w:szCs w:val="24"/>
        </w:rPr>
      </w:pPr>
      <w:r>
        <w:rPr>
          <w:rFonts w:ascii="Times New Roman" w:hAnsi="Times New Roman" w:cs="Times New Roman"/>
          <w:color w:val="1D1B11"/>
          <w:sz w:val="24"/>
          <w:szCs w:val="24"/>
        </w:rPr>
        <w:t xml:space="preserve">La autora asume que la comprensión constituye el proceso por el cual el lector construye el significado interactuando con el texto. La comprensión de un texto escrito, que es el más utilizado en la escuela para aprender, es más complejo que el oral, según Domínguez (2009), en este caso, los lectores no comparten el mensaje, pues el escritor supone y crea para un destinatario, pero este realiza una </w:t>
      </w:r>
      <w:r>
        <w:rPr>
          <w:rFonts w:ascii="Times New Roman" w:hAnsi="Times New Roman" w:cs="Times New Roman"/>
          <w:color w:val="1D1B11"/>
          <w:sz w:val="24"/>
          <w:szCs w:val="24"/>
        </w:rPr>
        <w:lastRenderedPageBreak/>
        <w:t>transacción; el lector lo interpreta desde su óptica y lo recrea. Lector y texto se modifican en la interpretación y comprensión del mensaje; el lector construye una representación de este como producto, también de las características del texto.</w:t>
      </w:r>
    </w:p>
    <w:p w14:paraId="5E799325" w14:textId="77777777" w:rsidR="006C405F" w:rsidRDefault="00000000">
      <w:pPr>
        <w:spacing w:after="0" w:line="360" w:lineRule="auto"/>
        <w:jc w:val="both"/>
        <w:rPr>
          <w:rFonts w:ascii="Times New Roman" w:hAnsi="Times New Roman" w:cs="Times New Roman"/>
          <w:color w:val="1D1B11"/>
          <w:sz w:val="24"/>
          <w:szCs w:val="24"/>
        </w:rPr>
      </w:pPr>
      <w:r>
        <w:rPr>
          <w:rFonts w:ascii="Times New Roman" w:hAnsi="Times New Roman" w:cs="Times New Roman"/>
          <w:color w:val="1D1B11"/>
          <w:sz w:val="24"/>
          <w:szCs w:val="24"/>
        </w:rPr>
        <w:t>El proceso de comprensión implica la utilización de estrategias de análisis  que lo faciliten: meta, plan, supervisión, evaluación, Sánchez Miguel, (1998), que se refieren a: la selección de un propósito bien definido para acercarse al texto (selectividad del texto y orientación hacia los objetivos en dependencia de la situación comunicativa), prever y ordenar las acciones que le permitirán comprender (muestreo,  predicción,  inferencia, estrategias con el léxico), identificación de lo que no  ha sido comprendido,  búsqueda de los modos de resolverlo y revisión del grado de comprensión alcanzado  de acuerdo con la meta propuesta (autocontrol,  autocorrección).</w:t>
      </w:r>
    </w:p>
    <w:p w14:paraId="790EE754" w14:textId="77777777" w:rsidR="006C405F" w:rsidRDefault="00000000">
      <w:pPr>
        <w:pStyle w:val="Textoindependiente"/>
        <w:spacing w:after="0" w:line="360" w:lineRule="auto"/>
        <w:rPr>
          <w:rFonts w:ascii="Times New Roman" w:hAnsi="Times New Roman" w:cs="Times New Roman"/>
          <w:color w:val="1D1B11"/>
          <w:sz w:val="24"/>
          <w:szCs w:val="24"/>
          <w:u w:val="single"/>
        </w:rPr>
      </w:pPr>
      <w:r>
        <w:rPr>
          <w:rFonts w:ascii="Times New Roman" w:hAnsi="Times New Roman" w:cs="Times New Roman"/>
          <w:color w:val="1D1B11"/>
          <w:sz w:val="24"/>
          <w:szCs w:val="24"/>
          <w:u w:val="single"/>
        </w:rPr>
        <w:t>La enseñanza del proceso de comprensión de textos</w:t>
      </w:r>
    </w:p>
    <w:p w14:paraId="4BCD6924" w14:textId="77777777" w:rsidR="006C405F" w:rsidRDefault="00000000">
      <w:pPr>
        <w:pStyle w:val="Sangradetextonormal"/>
        <w:spacing w:after="0" w:line="360" w:lineRule="auto"/>
        <w:ind w:left="0"/>
        <w:jc w:val="both"/>
        <w:rPr>
          <w:rFonts w:ascii="Times New Roman" w:eastAsia="Times New Roman" w:hAnsi="Times New Roman"/>
          <w:color w:val="1D1B11"/>
          <w:sz w:val="24"/>
          <w:szCs w:val="24"/>
          <w:lang w:eastAsia="es-MX"/>
        </w:rPr>
      </w:pPr>
      <w:r>
        <w:rPr>
          <w:rFonts w:ascii="Times New Roman" w:eastAsia="Times New Roman" w:hAnsi="Times New Roman"/>
          <w:color w:val="1D1B11"/>
          <w:sz w:val="24"/>
          <w:szCs w:val="24"/>
          <w:lang w:eastAsia="es-MX"/>
        </w:rPr>
        <w:t xml:space="preserve">Enseñar la comprensión de diversos textos supone atender los diferentes usos verbales y no verbales de la comunicación humana y a las determinaciones socioculturales que rigen sus usos, ya que todo tipo de texto contiene una dimensión pragmática, que consiste en tener en cuenta las siguientes interrogantes: ¿para qué?, ¿por qué?, ¿para quién?, ¿dónde?, ¿cuándo?, etc. </w:t>
      </w:r>
    </w:p>
    <w:p w14:paraId="22476C03" w14:textId="77777777" w:rsidR="006C405F" w:rsidRDefault="00000000">
      <w:pPr>
        <w:spacing w:after="0" w:line="360" w:lineRule="auto"/>
        <w:jc w:val="both"/>
        <w:rPr>
          <w:rFonts w:ascii="Times New Roman" w:hAnsi="Times New Roman" w:cs="Times New Roman"/>
          <w:bCs/>
          <w:i/>
          <w:iCs/>
          <w:color w:val="1D1B11"/>
          <w:sz w:val="24"/>
          <w:szCs w:val="24"/>
          <w:lang w:eastAsia="es-MX"/>
        </w:rPr>
      </w:pPr>
      <w:r>
        <w:rPr>
          <w:rFonts w:ascii="Times New Roman" w:hAnsi="Times New Roman" w:cs="Times New Roman"/>
          <w:color w:val="1D1B11"/>
          <w:sz w:val="24"/>
          <w:szCs w:val="24"/>
        </w:rPr>
        <w:t xml:space="preserve">Por lo cual, para poder afirmar que los estudiantes </w:t>
      </w:r>
      <w:proofErr w:type="gramStart"/>
      <w:r>
        <w:rPr>
          <w:rFonts w:ascii="Times New Roman" w:hAnsi="Times New Roman" w:cs="Times New Roman"/>
          <w:color w:val="1D1B11"/>
          <w:sz w:val="24"/>
          <w:szCs w:val="24"/>
        </w:rPr>
        <w:t>comprendieron  es</w:t>
      </w:r>
      <w:proofErr w:type="gramEnd"/>
      <w:r>
        <w:rPr>
          <w:rFonts w:ascii="Times New Roman" w:hAnsi="Times New Roman" w:cs="Times New Roman"/>
          <w:color w:val="1D1B11"/>
          <w:sz w:val="24"/>
          <w:szCs w:val="24"/>
        </w:rPr>
        <w:t xml:space="preserve"> necesario que construyan el conocimiento a partir de su experiencia personal y establezcan relaciones significativas para que permanezcan en su mente por largo tiempo, de manera que lo puedan aplicar a nuevas situaciones. Por tanto, la apropiación de la cultura, se basa en la comprensión.</w:t>
      </w:r>
    </w:p>
    <w:p w14:paraId="29077214" w14:textId="77777777" w:rsidR="006C405F" w:rsidRDefault="00000000">
      <w:pPr>
        <w:pStyle w:val="Sangradetextonormal"/>
        <w:spacing w:after="0" w:line="360" w:lineRule="auto"/>
        <w:ind w:left="0"/>
        <w:jc w:val="both"/>
        <w:rPr>
          <w:rFonts w:ascii="Times New Roman" w:hAnsi="Times New Roman"/>
          <w:color w:val="1D1B11"/>
          <w:sz w:val="24"/>
          <w:szCs w:val="24"/>
        </w:rPr>
      </w:pPr>
      <w:r>
        <w:rPr>
          <w:rFonts w:ascii="Times New Roman" w:hAnsi="Times New Roman"/>
          <w:color w:val="1D1B11"/>
          <w:sz w:val="24"/>
          <w:szCs w:val="24"/>
        </w:rPr>
        <w:t xml:space="preserve">Como procesos cognitivos, la comprensión, el análisis y la construcción están íntimamente relacionados, puesto que el individuo, al decodificar los textos –como resultado de la enunciación de un sujeto productor de significados, se vale de los recursos lingüísticos y contextuales que sustentan el contenido textual, cuyo resultado es la atribución de significados asociados a nuevas connotaciones otorgadas en una relación dinámica atribución-producción por parte del interpretante; por tanto, el propio acto de comprensión es un acto de construcción. </w:t>
      </w:r>
    </w:p>
    <w:p w14:paraId="1DB02B94"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proceso de dirección de la comprensión de la lectura, es una labor compleja que requiere de una adecuada preparación para tal desempeño, la situación problémica antes descrita evidencia la </w:t>
      </w:r>
      <w:r>
        <w:rPr>
          <w:rFonts w:ascii="Times New Roman" w:hAnsi="Times New Roman" w:cs="Times New Roman"/>
          <w:sz w:val="24"/>
          <w:szCs w:val="24"/>
        </w:rPr>
        <w:lastRenderedPageBreak/>
        <w:t xml:space="preserve">insuficiente preparación del docente en tal sentido. Las insuficiencias se enmarcan desde el punto de vista procedimental, pues no se emplean los métodos, procedimientos y estrategias más viables para el trabajo con la comprensión de la lectura. </w:t>
      </w:r>
    </w:p>
    <w:p w14:paraId="0A849D18"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autora, para la elaboración de las Propuestas de prácticas pedagógicas para abordar los principales problemas de aprendizaje detectados, para perfeccionar el proceso enseñanza-aprendizaje de la comprensión, asume como premisa el “enfoque comunicativo”, el cual centra la atención en los procesos de comprensión, análisis y construcción de textos, como componentes funcionales de la enseñanza de la lengua, en cuyo desarrollo se activan estrategias cognitivas y metacognitivas.</w:t>
      </w:r>
    </w:p>
    <w:p w14:paraId="1C8B4A68" w14:textId="77777777" w:rsidR="006C405F" w:rsidRDefault="00000000">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Propuestas de prácticas pedagógicas para abordar los principales problemas de aprendizaje detectados</w:t>
      </w:r>
    </w:p>
    <w:p w14:paraId="26B24376"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Para el razonamiento inferencial </w:t>
      </w:r>
    </w:p>
    <w:p w14:paraId="1FD2CAE1"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inferencia es un procedimiento inherente a la comprensión de cualquier texto, aún del más sencillo. Es una tarea que subyace a todo proceso de búsqueda y construcción de significado. El nexo entre la inferencia y la comprensión es tan cercano, que resultan indisociables. Precisamente por constituir un aspecto tan esencial de la lectura, el ejercicio inferencial por ser una de las mayores dificultades de los escolares en este grado se sugiere una estrategia que apoya, irriga, y articula todo el proceso de comprensión.</w:t>
      </w:r>
    </w:p>
    <w:p w14:paraId="74BDD860"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Durante el proceso de lectura la actividad inferencial permite al lector la ejecución de múltiples funciones: hallar las conexiones lógicas y semánticas entre las proposiciones del texto, resolver la ambigüedad semántica que presentan muchas palabras, llenar los vacíos de información que dificulten la comprensión, detectar el sentido de referencias anafóricas, aportar el contexto necesario para la interpretación de frases, establecer marcos explicativos pertinentes, etc.</w:t>
      </w:r>
    </w:p>
    <w:p w14:paraId="3222D562"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presentan, procesos, acciones, estrategias y tareas que buscan potenciar el desarrollo de la habilidad inferencial tales como:</w:t>
      </w:r>
    </w:p>
    <w:p w14:paraId="7D60E9D6"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Indagación y discusión de los esquemas conceptuales que sobre el contenido del texto poseen los niños antes de abordar su lectura; Reconocimiento y análisis de la estructura del texto, sus componentes e interrelaciones; Exploración del horizonte de significaciones de los elementos léxicos que aparecen en el texto; Indagación de las reacciones personales que suscita el texto en el niño lector; Conversación sobre la relación existente entre los contenidos del texto y las creencias, valores e intereses del lector; Confrontación y evaluación de las distintas interpretaciones que los miembros del grupo otorgan a un mismo texto; Construcción de mapas conceptuales y árboles semánticos; Identificación y análisis de la estructura lógica y secuencial de un texto; Búsqueda de relaciones causa-efecto; Identificación de atributos y características propias de personajes, objetos o lugares; Exploración de los ámbitos semánticos que comparten o distancian los vocablos contenidos en el texto; Determinación y análisis de la categoría gramatical correspondiente a los diversos elementos léxicos.</w:t>
      </w:r>
    </w:p>
    <w:p w14:paraId="09F7C3C3"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2- Exploración y activación de esquemas</w:t>
      </w:r>
    </w:p>
    <w:p w14:paraId="011DBDA0"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Los modelos interactivos utilizan el concepto de esquema como principio explicativo de la comprensión lectora. Un esquema se define como una red de estructuras conceptuales que el sujeto emplea para aprender, interpretar, o recordar situaciones, objetos, eventos, o fenómenos. Estos son algunos ejemplos del tipo de actividades que podrían estimular la utilización de esquemas como estrategia de comprensión: hacer discusiones previas a la lectura, que relacionen la información del texto con el conocimiento y experiencias que posea el lector; realizar tareas de predicción del significado; reconstruir historias a partir de fragmentos desorganizados; hacer mapas conceptuales; construir gramáticas del cuento, etcétera.</w:t>
      </w:r>
    </w:p>
    <w:p w14:paraId="6D0055ED"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3. Entrenamiento metacognitivo</w:t>
      </w:r>
    </w:p>
    <w:p w14:paraId="40ED44C8" w14:textId="77777777" w:rsidR="006C405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metacognición es el conocimiento de los factores o variables que actúan e interactúan en el curso y en el resultado de un proceso cognitivo. Es el dominio que posee el sujeto de procesos y estados cognitivos tales como la memoria, la percepción, la atención, la comprensión etc. Es, en síntesis, el control consciente y deliberado de nuestra actividad cognoscitiva. Los esfuerzos por vigilar, predecir, </w:t>
      </w:r>
      <w:r>
        <w:rPr>
          <w:rFonts w:ascii="Times New Roman" w:hAnsi="Times New Roman" w:cs="Times New Roman"/>
          <w:sz w:val="24"/>
          <w:szCs w:val="24"/>
        </w:rPr>
        <w:lastRenderedPageBreak/>
        <w:t>comprobar y evaluar que acompañan la realización de ciertas tareas de estudio, aprendizaje, lectura o solución de problemas, constituyen destrezas metacognitivas (Brown, 1980). Actividades  que se sugieren para desarrollar estrategias metacognitivas se pueden destacar: clarificar previamente los propósitos del lector frente a cada una de las lecturas; administrar eficientemente la atención alejándola delo trivial y concentrándola en las partes más importantes del texto; procurar que el niño a medida que avance en la lectura haga un monitoreo constante, evidenciando que el proceso de comprensión vaya teniendo lugar; tomar medidas correctivas adecuadas cuando se detecten lagunas en la comprensión; evitar que ciertos distractores obstaculicen la búsqueda y procesamiento de la información más relevante.</w:t>
      </w:r>
    </w:p>
    <w:p w14:paraId="69749062" w14:textId="77777777" w:rsidR="006C405F"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4. Análisis macroestructural</w:t>
      </w:r>
    </w:p>
    <w:p w14:paraId="37D3F6BD"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 propósito de esta estrategia didáctica es estimular en el estudiante su capacidad para identificar la estructura del texto y reconocer sus diversos componentes. Algunas actividades de esta propuesta didáctica orientadas hacia el análisis macroestructural son: hacer discusiones sobre la organización, el plan, o el esquema de la narración; identificar su secuenciación temporal y sus relaciones de causalidad; analizar el sistema jerárquico que conforman sus elementos, y sus interrelaciones lógicas; articular las unidades aisladas de información a contextos significativos e interesantes; identificar las partes más significativas del texto y utilizarlas como ayuda en la comprensión; examinar y confrontar las diversas interpretaciones que los alumnos pueden dar a un mismo texto; reconocer el marco organizativo que el autor ha dado al texto y utilizarlo como guía de análisis.</w:t>
      </w:r>
    </w:p>
    <w:p w14:paraId="59AD8328"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5. Capacidad de síntesis</w:t>
      </w:r>
    </w:p>
    <w:p w14:paraId="708D6ED8"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Resumir un texto es reconocer lo esencial de su contenido y expresarlo de una manera clara y concisa. La capacidad de comprensión lectora está estrechamente relacionada con la aptitud para identificar y recordar las ideas más valiosas del material leído. Para posibilitar el desarrollo de esta habilidad, se sugiere las siguientes actividades: reconocer las ideas más significativas de un texto, tanto explícitas como implícitas; recordar aspectos específicos de la información que ofrece; hacer recuentos libres sobre su contenido global; organizar, evaluar y jerarquizar las ideas, eventos, proposiciones, etcétera.</w:t>
      </w:r>
    </w:p>
    <w:p w14:paraId="7CE24216"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proofErr w:type="gramStart"/>
      <w:r>
        <w:rPr>
          <w:rFonts w:ascii="Times New Roman" w:hAnsi="Times New Roman" w:cs="Times New Roman"/>
          <w:sz w:val="24"/>
          <w:szCs w:val="24"/>
        </w:rPr>
        <w:t>continuación</w:t>
      </w:r>
      <w:proofErr w:type="gramEnd"/>
      <w:r>
        <w:rPr>
          <w:rFonts w:ascii="Times New Roman" w:hAnsi="Times New Roman" w:cs="Times New Roman"/>
          <w:sz w:val="24"/>
          <w:szCs w:val="24"/>
        </w:rPr>
        <w:t xml:space="preserve"> se describen otras actividades como sugerencias para trabajar con los estudiantes:</w:t>
      </w:r>
    </w:p>
    <w:p w14:paraId="0F0E3C4F"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“4 tipos de preguntas”</w:t>
      </w:r>
    </w:p>
    <w:p w14:paraId="302C4EFC"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Después de leer el texto que alumnos elaboren preguntas sobre el texto que respondan a los siguientes cuatro aspectos:</w:t>
      </w:r>
    </w:p>
    <w:p w14:paraId="2EDEDA70"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1. Ahí mismo: la respuesta aparece explícitamente en el texto; 2. Pienso y busco: la respuesta está implícita en el texto; 3. En mí mismo: la respuesta se encuentra en el conocimiento del lector, se persigue la formación de un punto de vista crítico</w:t>
      </w:r>
      <w:proofErr w:type="gramStart"/>
      <w:r>
        <w:rPr>
          <w:rFonts w:ascii="Times New Roman" w:hAnsi="Times New Roman" w:cs="Times New Roman"/>
          <w:sz w:val="24"/>
          <w:szCs w:val="24"/>
        </w:rPr>
        <w:t>: .que</w:t>
      </w:r>
      <w:proofErr w:type="gramEnd"/>
      <w:r>
        <w:rPr>
          <w:rFonts w:ascii="Times New Roman" w:hAnsi="Times New Roman" w:cs="Times New Roman"/>
          <w:sz w:val="24"/>
          <w:szCs w:val="24"/>
        </w:rPr>
        <w:t xml:space="preserve"> hubieses hecho tú…? </w:t>
      </w:r>
      <w:proofErr w:type="gramStart"/>
      <w:r>
        <w:rPr>
          <w:rFonts w:ascii="Times New Roman" w:hAnsi="Times New Roman" w:cs="Times New Roman"/>
          <w:sz w:val="24"/>
          <w:szCs w:val="24"/>
        </w:rPr>
        <w:t>.por</w:t>
      </w:r>
      <w:proofErr w:type="gramEnd"/>
      <w:r>
        <w:rPr>
          <w:rFonts w:ascii="Times New Roman" w:hAnsi="Times New Roman" w:cs="Times New Roman"/>
          <w:sz w:val="24"/>
          <w:szCs w:val="24"/>
        </w:rPr>
        <w:t xml:space="preserve"> qué? Siempre hay que fundamentar el punto de vista; 4. Preguntas al autor: se invita a los alumnos a formular preguntas que le harían al autor del texto, por ejemplo</w:t>
      </w:r>
      <w:proofErr w:type="gramStart"/>
      <w:r>
        <w:rPr>
          <w:rFonts w:ascii="Times New Roman" w:hAnsi="Times New Roman" w:cs="Times New Roman"/>
          <w:sz w:val="24"/>
          <w:szCs w:val="24"/>
        </w:rPr>
        <w:t>: .en</w:t>
      </w:r>
      <w:proofErr w:type="gramEnd"/>
      <w:r>
        <w:rPr>
          <w:rFonts w:ascii="Times New Roman" w:hAnsi="Times New Roman" w:cs="Times New Roman"/>
          <w:sz w:val="24"/>
          <w:szCs w:val="24"/>
        </w:rPr>
        <w:t xml:space="preserve"> que te inspiraste para escribir?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tenido alguna experiencia parecida? Estas preguntas son importantes desde el enfoque sociocultural, ya que sirven para trabajar el contexto de producción.</w:t>
      </w:r>
    </w:p>
    <w:p w14:paraId="366EB9B4"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“Pregunta con enfoque”</w:t>
      </w:r>
    </w:p>
    <w:p w14:paraId="50D6FF03"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Para llevar a cabo esta actividad se deben realizar dos preguntas que ayuden o guíen la lectura hacia el foco o sentido global del texto. Se formulan a los estudiantes en distintos momentos del texto y, a través de estas se puede monitorear el proceso de la comprensión. Por ejemplo, en el cuento “El patito feo”, en el episodio en que la mamá lo aparta por ser feo y distinto a sus hermanos, preguntar: ¿Por qué la mamá deja de lado a ese patito? Luego, cuando se encuentra con los cisnes, preguntar: ¿De qué se dio cuenta el patito al encontrarse con los cisnes? Estas preguntas irán guiando a los niños hacia el sentido global del texto: el patito feo fue discriminado por ser distinto a sus hermanos; y era distinto porque era un cisne, no un pato.</w:t>
      </w:r>
    </w:p>
    <w:p w14:paraId="63020103"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“Rompecabezas de vocabulario”</w:t>
      </w:r>
    </w:p>
    <w:p w14:paraId="5EEDB1A5"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realizar esta actividad divida a sus estudiantes en grupos de a cuatro. Cada uno recibirá cuatro fichas (A, B, C y D). Cada ficha tendrá las pistas que ellos necesitarán para adivinar 12 palabras extraídas del texto recién leído. En la ficha A, el estudiante sabrá cuál es la letra inicial de la palabra; la </w:t>
      </w:r>
      <w:r>
        <w:rPr>
          <w:rFonts w:ascii="Times New Roman" w:hAnsi="Times New Roman" w:cs="Times New Roman"/>
          <w:sz w:val="24"/>
          <w:szCs w:val="24"/>
        </w:rPr>
        <w:lastRenderedPageBreak/>
        <w:t>ficha B le indicará la cantidad de silabas que tiene la palabra; en la ficha C, la pista será la regla de acentuación sobre esa palabra; y la ficha D le entregará la definición de esa palabra. Con todas estas pistas, los estudiantes deberán adivinar cada palabra y anotarlas en una lista. Luego se les entrega una tabla con las respuestas correctas para que ellos mismos revisen el trabajo realizado. Esta actividad permite trabajar la acentuación de forma lúdica y colaborativa, y desarrollar el vocabulario contextualizado en el texto.</w:t>
      </w:r>
    </w:p>
    <w:p w14:paraId="5FC4F3D0"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“Preguntas críticas”</w:t>
      </w:r>
    </w:p>
    <w:p w14:paraId="21CA497B"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Para llevar a cabo esta actividad formule preguntas a sus estudiantes que desarrollen la lectura crítica, que les permitan vincularse con el texto desde la opinión y se releven sus creencias.</w:t>
      </w:r>
    </w:p>
    <w:p w14:paraId="6871C222"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Al responder estas preguntas, pídales a sus alumnos que argumenten a partir de la información del texto; se les puede pedir alguna evidencia o cita del texto que apoye su posición. En la realización de preguntas siempre es importante apoyarse en aspectos claves del texto. No deben hacerse muchas preguntas y se le sugiere comenzarlas con verbos como “piensan”,” creen”, “estás de acuerdo”. Por ejemplo, en el mismo cuento “El patito feo “preguntar a sus estudiantes</w:t>
      </w:r>
      <w:proofErr w:type="gramStart"/>
      <w:r>
        <w:rPr>
          <w:rFonts w:ascii="Times New Roman" w:hAnsi="Times New Roman" w:cs="Times New Roman"/>
          <w:sz w:val="24"/>
          <w:szCs w:val="24"/>
        </w:rPr>
        <w:t>: .Estas</w:t>
      </w:r>
      <w:proofErr w:type="gramEnd"/>
      <w:r>
        <w:rPr>
          <w:rFonts w:ascii="Times New Roman" w:hAnsi="Times New Roman" w:cs="Times New Roman"/>
          <w:sz w:val="24"/>
          <w:szCs w:val="24"/>
        </w:rPr>
        <w:t xml:space="preserve"> de acuerdo con la actitud de la mamá del patito feo? O que piensas de las bromas que le hacían al patito feo sus hermanos</w:t>
      </w:r>
    </w:p>
    <w:p w14:paraId="6F317302"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“Mapa del personaje”</w:t>
      </w:r>
    </w:p>
    <w:p w14:paraId="5715F9B4"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Esta actividad trabaja la caracterización de los personajes del texto. Para ello, se le pide a cada estudiante o grupo de estudiantes que escoja un personaje. Luego, se les entrega un organizador grafico en el que deberán completar el nombre del personaje, colocar algunas de las características que observaron en el texto sobre este personaje (pueden ser extraídas textualmente o inferidas a partir de la información) y, finalmente, deben colocar la información textual que da cuenta de la cualidad que se colocó sobre este personaje.</w:t>
      </w:r>
    </w:p>
    <w:p w14:paraId="0119507A"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El organizador grafico contiene las siguientes figuras para ir completando los elementos antes mencionados, usted puede graficarlo de diversas formas:</w:t>
      </w:r>
    </w:p>
    <w:p w14:paraId="433102E1"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Nombre del personaje (Puede ser un círculo); Cualidad del personaje (Puede ser un cuadrado); Información textual que da cuenta de la cualidad del personaje (Puede ser un rectángulo)</w:t>
      </w:r>
    </w:p>
    <w:p w14:paraId="4A48522C"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Al finalizar la actividad, realice una puesta en común de los distintos organizadores gráficos que hicieron los alumnos. Para ello, revise con sus estudiantes todos los que se refieren a un mismo personaje primero, tome uno como referencia y pida a los compañeros que complementen con ideas que ahí no aparecieron. Luego, realice la misma puesta en común con los demás organizadores referidos a otros personajes del texto. Es importante que verifique con ellos que las características declaradas siempre tuvieron evidencia del texto que las respaldará.</w:t>
      </w:r>
    </w:p>
    <w:p w14:paraId="53853E85"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“Espejo de mente abierta”</w:t>
      </w:r>
    </w:p>
    <w:p w14:paraId="39BC5AAB"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Esta es una actividad que conjuga la comprensión de un texto, en particular de un personaje, con la creatividad, la imaginación y el arte. Para realizarla, pida a sus estudiantes que se reúnan en grupos. Cada uno debe elegir un personaje del texto y se les invita a imaginar que este personaje se mira al espejo. La tarea de ellos es traducir sus ideas, emociones, pensamientos, etc. Para ello, deben seleccionar dos citas del texto apropiadas a la idea que quieren transmitir sobre este personaje y proponer dos citas creadas que sinteticen ideas importantes sobre el personaje (puede tomar letras de canciones, dichos o refranes, etc.).</w:t>
      </w:r>
    </w:p>
    <w:p w14:paraId="09EF309C"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Además, deben pensar en dos dibujos y dos símbolos que reflejen características, emociones o sentimientos de este personaje, es decir, aspectos claves de sus características. Con todo este material realicen un papelógrafo que contenga los dibujos, los símbolos y las citas del texto y las creadas por ellos. Al finalizar, presentan sus trabajos a los demás compañeros.</w:t>
      </w:r>
    </w:p>
    <w:p w14:paraId="38288606"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“Bitácora de aprendizaje”.</w:t>
      </w:r>
    </w:p>
    <w:p w14:paraId="05AA543F"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Esta es una actividad simple que se puede complementar con otras realizadas en el momento de “después de la lectura”. Se deben realizar dos o tres preguntas a los estudiantes para que tomen conciencia de lo que aprendieron, pero también de lo que no aprendieron, por ejemplo</w:t>
      </w:r>
      <w:proofErr w:type="gramStart"/>
      <w:r>
        <w:rPr>
          <w:rFonts w:ascii="Times New Roman" w:hAnsi="Times New Roman" w:cs="Times New Roman"/>
          <w:sz w:val="24"/>
          <w:szCs w:val="24"/>
        </w:rPr>
        <w:t>: .Qué</w:t>
      </w:r>
      <w:proofErr w:type="gramEnd"/>
      <w:r>
        <w:rPr>
          <w:rFonts w:ascii="Times New Roman" w:hAnsi="Times New Roman" w:cs="Times New Roman"/>
          <w:sz w:val="24"/>
          <w:szCs w:val="24"/>
        </w:rPr>
        <w:t xml:space="preserve"> he </w:t>
      </w:r>
      <w:r>
        <w:rPr>
          <w:rFonts w:ascii="Times New Roman" w:hAnsi="Times New Roman" w:cs="Times New Roman"/>
          <w:sz w:val="24"/>
          <w:szCs w:val="24"/>
        </w:rPr>
        <w:lastRenderedPageBreak/>
        <w:t xml:space="preserve">aprendido hoy? </w:t>
      </w:r>
      <w:proofErr w:type="gramStart"/>
      <w:r>
        <w:rPr>
          <w:rFonts w:ascii="Times New Roman" w:hAnsi="Times New Roman" w:cs="Times New Roman"/>
          <w:sz w:val="24"/>
          <w:szCs w:val="24"/>
        </w:rPr>
        <w:t>.Para</w:t>
      </w:r>
      <w:proofErr w:type="gramEnd"/>
      <w:r>
        <w:rPr>
          <w:rFonts w:ascii="Times New Roman" w:hAnsi="Times New Roman" w:cs="Times New Roman"/>
          <w:sz w:val="24"/>
          <w:szCs w:val="24"/>
        </w:rPr>
        <w:t xml:space="preserve"> qué me sirve lo que estoy aprendiendo? </w:t>
      </w:r>
      <w:proofErr w:type="gramStart"/>
      <w:r>
        <w:rPr>
          <w:rFonts w:ascii="Times New Roman" w:hAnsi="Times New Roman" w:cs="Times New Roman"/>
          <w:sz w:val="24"/>
          <w:szCs w:val="24"/>
        </w:rPr>
        <w:t>.Sobre</w:t>
      </w:r>
      <w:proofErr w:type="gramEnd"/>
      <w:r>
        <w:rPr>
          <w:rFonts w:ascii="Times New Roman" w:hAnsi="Times New Roman" w:cs="Times New Roman"/>
          <w:sz w:val="24"/>
          <w:szCs w:val="24"/>
        </w:rPr>
        <w:t xml:space="preserve"> que me gustaría seguir aprendiendo? El niño debe escribirlas en un cuaderno o bitácora, en el que puede ir registrando sus respuestas clase a clase.</w:t>
      </w:r>
    </w:p>
    <w:p w14:paraId="726EB3F9" w14:textId="77777777" w:rsidR="006C405F"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1BFB556A"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los momentos actuales constituye una necesidad el mejoramiento de la calidad del proceso enseñanza –aprendizaje de la comprensión textual y la lectura, basado en los avances de la ciencia lingüística, la teoría, y la didáctica, así como en </w:t>
      </w:r>
      <w:proofErr w:type="gramStart"/>
      <w:r>
        <w:rPr>
          <w:rFonts w:ascii="Times New Roman" w:hAnsi="Times New Roman" w:cs="Times New Roman"/>
          <w:sz w:val="24"/>
          <w:szCs w:val="24"/>
        </w:rPr>
        <w:t>las exigencia</w:t>
      </w:r>
      <w:proofErr w:type="gramEnd"/>
      <w:r>
        <w:rPr>
          <w:rFonts w:ascii="Times New Roman" w:hAnsi="Times New Roman" w:cs="Times New Roman"/>
          <w:sz w:val="24"/>
          <w:szCs w:val="24"/>
        </w:rPr>
        <w:t xml:space="preserve"> que impone el estudio profundo del lenguaje y la literatura para la conformación del ser humano que necesita la sociedad, capaz de desenvolverse adecuadamente en cualquier contexto.</w:t>
      </w:r>
    </w:p>
    <w:p w14:paraId="14088406" w14:textId="77777777" w:rsidR="006C405F"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La comprensión de texto en la enseñanza primaria en Cuba puede transformarse mediante la implementación de alternativas metodológicas innovadoras. Estas propuestas buscan no solo mejorar la competencia lectora sino también empoderar a los estudiantes como pensadores críticos y participantes activos en su propio proceso educativo. Al adoptar un enfoque integral, se puede allanar el camino para una educación más rica, relevante y preparada para el siglo XXI.</w:t>
      </w:r>
    </w:p>
    <w:p w14:paraId="25BD9CB8" w14:textId="77777777" w:rsidR="006C405F" w:rsidRDefault="006C405F">
      <w:pPr>
        <w:widowControl w:val="0"/>
        <w:spacing w:line="360" w:lineRule="auto"/>
        <w:rPr>
          <w:rFonts w:ascii="Times New Roman" w:eastAsia="Calibri" w:hAnsi="Times New Roman" w:cs="Times New Roman"/>
          <w:b/>
          <w:sz w:val="28"/>
          <w:szCs w:val="24"/>
          <w:lang w:val="es-MX"/>
        </w:rPr>
      </w:pPr>
    </w:p>
    <w:p w14:paraId="7631FDB5" w14:textId="77777777" w:rsidR="006C405F"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REFERENCIAS BIBLIOGRÁFICAS</w:t>
      </w:r>
    </w:p>
    <w:p w14:paraId="76DEF1CD" w14:textId="77777777" w:rsidR="006C405F" w:rsidRDefault="00000000">
      <w:pPr>
        <w:autoSpaceDE w:val="0"/>
        <w:autoSpaceDN w:val="0"/>
        <w:adjustRightInd w:val="0"/>
        <w:spacing w:after="0" w:line="360" w:lineRule="auto"/>
        <w:ind w:left="1429" w:right="23" w:hanging="709"/>
        <w:jc w:val="both"/>
        <w:rPr>
          <w:rFonts w:ascii="Times New Roman" w:hAnsi="Times New Roman" w:cs="Times New Roman"/>
          <w:sz w:val="24"/>
          <w:szCs w:val="24"/>
        </w:rPr>
      </w:pPr>
      <w:proofErr w:type="spellStart"/>
      <w:r>
        <w:rPr>
          <w:rFonts w:ascii="Times New Roman" w:hAnsi="Times New Roman" w:cs="Times New Roman"/>
          <w:sz w:val="24"/>
          <w:szCs w:val="24"/>
        </w:rPr>
        <w:t>Bongoya</w:t>
      </w:r>
      <w:proofErr w:type="spellEnd"/>
      <w:r>
        <w:rPr>
          <w:rFonts w:ascii="Times New Roman" w:hAnsi="Times New Roman" w:cs="Times New Roman"/>
          <w:sz w:val="24"/>
          <w:szCs w:val="24"/>
        </w:rPr>
        <w:t xml:space="preserve"> Maldonado, Daniel y otros (2019): </w:t>
      </w:r>
      <w:r>
        <w:rPr>
          <w:rFonts w:ascii="Times New Roman" w:hAnsi="Times New Roman" w:cs="Times New Roman"/>
          <w:i/>
          <w:sz w:val="24"/>
          <w:szCs w:val="24"/>
        </w:rPr>
        <w:t xml:space="preserve">Análisis Curricular. </w:t>
      </w:r>
      <w:r>
        <w:rPr>
          <w:rFonts w:ascii="Times New Roman" w:hAnsi="Times New Roman" w:cs="Times New Roman"/>
          <w:sz w:val="24"/>
          <w:szCs w:val="24"/>
        </w:rPr>
        <w:t>Tercer Estudio Regional Comparativo y Explicativo (ERCE). Publicado por la Oficina Regional de Educación de la UNESCO para América Latina y el Caribe, OREALC / UNESCO Santiago,</w:t>
      </w:r>
    </w:p>
    <w:p w14:paraId="61EF38C9" w14:textId="77777777" w:rsidR="006C405F" w:rsidRDefault="00000000">
      <w:pPr>
        <w:spacing w:before="100" w:beforeAutospacing="1" w:after="100" w:afterAutospacing="1" w:line="360" w:lineRule="auto"/>
        <w:ind w:left="1429" w:right="20" w:hanging="709"/>
        <w:jc w:val="both"/>
        <w:rPr>
          <w:rFonts w:ascii="Times New Roman" w:hAnsi="Times New Roman" w:cs="Times New Roman"/>
          <w:sz w:val="24"/>
          <w:szCs w:val="24"/>
        </w:rPr>
      </w:pPr>
      <w:r>
        <w:rPr>
          <w:rFonts w:ascii="Times New Roman" w:hAnsi="Times New Roman" w:cs="Times New Roman"/>
          <w:sz w:val="24"/>
          <w:szCs w:val="24"/>
        </w:rPr>
        <w:t xml:space="preserve">Cassany, Daniel (1987): </w:t>
      </w:r>
      <w:r>
        <w:rPr>
          <w:rFonts w:ascii="Times New Roman" w:hAnsi="Times New Roman" w:cs="Times New Roman"/>
          <w:i/>
          <w:sz w:val="24"/>
          <w:szCs w:val="24"/>
        </w:rPr>
        <w:t>Enseñar lengua</w:t>
      </w:r>
      <w:r>
        <w:rPr>
          <w:rFonts w:ascii="Times New Roman" w:hAnsi="Times New Roman" w:cs="Times New Roman"/>
          <w:sz w:val="24"/>
          <w:szCs w:val="24"/>
        </w:rPr>
        <w:t>. Barcelona. Grao</w:t>
      </w:r>
    </w:p>
    <w:p w14:paraId="316265D7" w14:textId="77777777" w:rsidR="006C405F" w:rsidRDefault="00000000">
      <w:pPr>
        <w:autoSpaceDE w:val="0"/>
        <w:autoSpaceDN w:val="0"/>
        <w:adjustRightInd w:val="0"/>
        <w:spacing w:after="0" w:line="360" w:lineRule="auto"/>
        <w:ind w:left="1429" w:right="20" w:hanging="709"/>
        <w:jc w:val="both"/>
        <w:rPr>
          <w:rFonts w:ascii="Times New Roman" w:hAnsi="Times New Roman" w:cs="Times New Roman"/>
          <w:sz w:val="24"/>
          <w:szCs w:val="24"/>
        </w:rPr>
      </w:pPr>
      <w:r>
        <w:rPr>
          <w:rFonts w:ascii="Times New Roman" w:hAnsi="Times New Roman" w:cs="Times New Roman"/>
          <w:sz w:val="24"/>
          <w:szCs w:val="24"/>
        </w:rPr>
        <w:t xml:space="preserve">_______________ (2016): </w:t>
      </w:r>
      <w:r>
        <w:rPr>
          <w:rFonts w:ascii="Times New Roman" w:hAnsi="Times New Roman" w:cs="Times New Roman"/>
          <w:i/>
          <w:sz w:val="24"/>
          <w:szCs w:val="24"/>
        </w:rPr>
        <w:t>Los enfoques comunicativos: elogio y crítica</w:t>
      </w:r>
      <w:r>
        <w:rPr>
          <w:rFonts w:ascii="Times New Roman" w:hAnsi="Times New Roman" w:cs="Times New Roman"/>
          <w:sz w:val="24"/>
          <w:szCs w:val="24"/>
        </w:rPr>
        <w:t>, en M.I. De Gregorio (</w:t>
      </w:r>
      <w:proofErr w:type="spellStart"/>
      <w:r>
        <w:rPr>
          <w:rFonts w:ascii="Times New Roman" w:hAnsi="Times New Roman" w:cs="Times New Roman"/>
          <w:sz w:val="24"/>
          <w:szCs w:val="24"/>
        </w:rPr>
        <w:t>comp.</w:t>
      </w:r>
      <w:proofErr w:type="spellEnd"/>
      <w:r>
        <w:rPr>
          <w:rFonts w:ascii="Times New Roman" w:hAnsi="Times New Roman" w:cs="Times New Roman"/>
          <w:sz w:val="24"/>
          <w:szCs w:val="24"/>
        </w:rPr>
        <w:t xml:space="preserve">): Cuando enseñar lengua es un encuentro comunicativo, Rosario, Argentina. </w:t>
      </w:r>
    </w:p>
    <w:p w14:paraId="26E9B562" w14:textId="77777777" w:rsidR="006C405F" w:rsidRDefault="00000000">
      <w:pPr>
        <w:autoSpaceDE w:val="0"/>
        <w:autoSpaceDN w:val="0"/>
        <w:adjustRightInd w:val="0"/>
        <w:spacing w:after="0" w:line="360" w:lineRule="auto"/>
        <w:ind w:left="1429" w:hanging="709"/>
        <w:jc w:val="both"/>
        <w:rPr>
          <w:rFonts w:ascii="Times New Roman" w:hAnsi="Times New Roman" w:cs="Times New Roman"/>
          <w:color w:val="1D1B11"/>
          <w:sz w:val="24"/>
          <w:szCs w:val="24"/>
          <w:lang w:eastAsia="es-MX"/>
        </w:rPr>
      </w:pPr>
      <w:r>
        <w:rPr>
          <w:rFonts w:ascii="Times New Roman" w:hAnsi="Times New Roman" w:cs="Times New Roman"/>
          <w:color w:val="1D1B11"/>
          <w:sz w:val="24"/>
          <w:szCs w:val="24"/>
          <w:lang w:eastAsia="es-MX"/>
        </w:rPr>
        <w:lastRenderedPageBreak/>
        <w:t>Cassany, Daniel (2006): “Tras las líneas. Sobre la lectura contemporánea”.  Barcelona, Anagrama.</w:t>
      </w:r>
    </w:p>
    <w:p w14:paraId="6EE046FE" w14:textId="77777777" w:rsidR="006C405F" w:rsidRDefault="00000000">
      <w:pPr>
        <w:pStyle w:val="Textonotapie"/>
        <w:spacing w:line="360" w:lineRule="auto"/>
        <w:ind w:left="1429" w:right="20" w:hanging="709"/>
        <w:jc w:val="both"/>
        <w:rPr>
          <w:rFonts w:ascii="Times New Roman" w:hAnsi="Times New Roman" w:cs="Times New Roman"/>
          <w:bCs/>
          <w:sz w:val="24"/>
          <w:szCs w:val="24"/>
        </w:rPr>
      </w:pPr>
      <w:r>
        <w:rPr>
          <w:rFonts w:ascii="Times New Roman" w:hAnsi="Times New Roman" w:cs="Times New Roman"/>
          <w:bCs/>
          <w:sz w:val="24"/>
          <w:szCs w:val="24"/>
        </w:rPr>
        <w:t xml:space="preserve">Castellanos, D (2001): </w:t>
      </w:r>
      <w:r>
        <w:rPr>
          <w:rFonts w:ascii="Times New Roman" w:hAnsi="Times New Roman" w:cs="Times New Roman"/>
          <w:bCs/>
          <w:i/>
          <w:sz w:val="24"/>
          <w:szCs w:val="24"/>
        </w:rPr>
        <w:t>Aprender y Enseñar en la escuela</w:t>
      </w:r>
      <w:r>
        <w:rPr>
          <w:rFonts w:ascii="Times New Roman" w:hAnsi="Times New Roman" w:cs="Times New Roman"/>
          <w:bCs/>
          <w:sz w:val="24"/>
          <w:szCs w:val="24"/>
        </w:rPr>
        <w:t>, Editorial Pueblo y Educación, Ciudad de la Habana. Pág. 22.</w:t>
      </w:r>
    </w:p>
    <w:p w14:paraId="2D1068AC" w14:textId="77777777" w:rsidR="006C405F" w:rsidRDefault="00000000">
      <w:pPr>
        <w:spacing w:after="0" w:line="360" w:lineRule="auto"/>
        <w:ind w:left="1429" w:hanging="709"/>
        <w:jc w:val="both"/>
        <w:rPr>
          <w:rFonts w:ascii="Times New Roman" w:hAnsi="Times New Roman" w:cs="Times New Roman"/>
          <w:sz w:val="24"/>
          <w:szCs w:val="24"/>
        </w:rPr>
      </w:pPr>
      <w:r>
        <w:rPr>
          <w:rFonts w:ascii="Times New Roman" w:hAnsi="Times New Roman" w:cs="Times New Roman"/>
          <w:sz w:val="24"/>
          <w:szCs w:val="24"/>
        </w:rPr>
        <w:t xml:space="preserve">______________ (2002): </w:t>
      </w:r>
      <w:r>
        <w:rPr>
          <w:rFonts w:ascii="Times New Roman" w:hAnsi="Times New Roman" w:cs="Times New Roman"/>
          <w:i/>
          <w:sz w:val="24"/>
          <w:szCs w:val="24"/>
        </w:rPr>
        <w:t xml:space="preserve">Reflexiones   </w:t>
      </w:r>
      <w:proofErr w:type="gramStart"/>
      <w:r>
        <w:rPr>
          <w:rFonts w:ascii="Times New Roman" w:hAnsi="Times New Roman" w:cs="Times New Roman"/>
          <w:i/>
          <w:sz w:val="24"/>
          <w:szCs w:val="24"/>
        </w:rPr>
        <w:t>metacognitivas  y</w:t>
      </w:r>
      <w:proofErr w:type="gramEnd"/>
      <w:r>
        <w:rPr>
          <w:rFonts w:ascii="Times New Roman" w:hAnsi="Times New Roman" w:cs="Times New Roman"/>
          <w:i/>
          <w:sz w:val="24"/>
          <w:szCs w:val="24"/>
        </w:rPr>
        <w:t xml:space="preserve">   estrategias de aprendizaje.</w:t>
      </w:r>
      <w:r>
        <w:rPr>
          <w:rFonts w:ascii="Times New Roman" w:hAnsi="Times New Roman" w:cs="Times New Roman"/>
          <w:sz w:val="24"/>
          <w:szCs w:val="24"/>
        </w:rPr>
        <w:t xml:space="preserve">  Ciudad Habana: Pedagogía </w:t>
      </w:r>
      <w:proofErr w:type="gramStart"/>
      <w:r>
        <w:rPr>
          <w:rFonts w:ascii="Times New Roman" w:hAnsi="Times New Roman" w:cs="Times New Roman"/>
          <w:sz w:val="24"/>
          <w:szCs w:val="24"/>
        </w:rPr>
        <w:t>2003,  ISPEJV</w:t>
      </w:r>
      <w:proofErr w:type="gramEnd"/>
      <w:r>
        <w:rPr>
          <w:rFonts w:ascii="Times New Roman" w:hAnsi="Times New Roman" w:cs="Times New Roman"/>
          <w:sz w:val="24"/>
          <w:szCs w:val="24"/>
        </w:rPr>
        <w:t>.</w:t>
      </w:r>
    </w:p>
    <w:p w14:paraId="698C65A0" w14:textId="77777777" w:rsidR="006C405F" w:rsidRDefault="00000000">
      <w:pPr>
        <w:spacing w:after="0" w:line="360" w:lineRule="auto"/>
        <w:ind w:left="1429" w:hanging="709"/>
        <w:jc w:val="both"/>
        <w:rPr>
          <w:rFonts w:ascii="Times New Roman" w:hAnsi="Times New Roman" w:cs="Times New Roman"/>
          <w:sz w:val="24"/>
          <w:szCs w:val="24"/>
        </w:rPr>
      </w:pPr>
      <w:r>
        <w:rPr>
          <w:rFonts w:ascii="Times New Roman" w:hAnsi="Times New Roman" w:cs="Times New Roman"/>
          <w:sz w:val="24"/>
          <w:szCs w:val="24"/>
        </w:rPr>
        <w:t xml:space="preserve">Colectivo de autores (1987): </w:t>
      </w:r>
      <w:r>
        <w:rPr>
          <w:rFonts w:ascii="Times New Roman" w:hAnsi="Times New Roman" w:cs="Times New Roman"/>
          <w:i/>
          <w:iCs/>
          <w:sz w:val="24"/>
          <w:szCs w:val="24"/>
        </w:rPr>
        <w:t>Metodología de la enseñanza del Español</w:t>
      </w:r>
      <w:r>
        <w:rPr>
          <w:rFonts w:ascii="Times New Roman" w:hAnsi="Times New Roman" w:cs="Times New Roman"/>
          <w:sz w:val="24"/>
          <w:szCs w:val="24"/>
        </w:rPr>
        <w:t xml:space="preserve"> I. La Habana, Ed. Pueblo y Educación. </w:t>
      </w:r>
    </w:p>
    <w:p w14:paraId="4A238E7B" w14:textId="77777777" w:rsidR="006C405F" w:rsidRDefault="00000000">
      <w:pPr>
        <w:spacing w:after="0" w:line="360" w:lineRule="auto"/>
        <w:ind w:left="1429" w:hanging="709"/>
        <w:jc w:val="both"/>
        <w:rPr>
          <w:rFonts w:ascii="Times New Roman" w:hAnsi="Times New Roman" w:cs="Times New Roman"/>
          <w:i/>
          <w:sz w:val="24"/>
          <w:szCs w:val="24"/>
        </w:rPr>
      </w:pPr>
      <w:r>
        <w:rPr>
          <w:rFonts w:ascii="Times New Roman" w:hAnsi="Times New Roman" w:cs="Times New Roman"/>
          <w:sz w:val="24"/>
          <w:szCs w:val="24"/>
        </w:rPr>
        <w:t xml:space="preserve">Ferreiro, E. y M. Gómez Palacio (2017): </w:t>
      </w:r>
      <w:r>
        <w:rPr>
          <w:rFonts w:ascii="Times New Roman" w:hAnsi="Times New Roman" w:cs="Times New Roman"/>
          <w:i/>
          <w:sz w:val="24"/>
          <w:szCs w:val="24"/>
        </w:rPr>
        <w:t>Nuevas perspectivas sobre los procesos de lectura y escritura.</w:t>
      </w:r>
      <w:r>
        <w:rPr>
          <w:rFonts w:ascii="Times New Roman" w:hAnsi="Times New Roman" w:cs="Times New Roman"/>
          <w:sz w:val="24"/>
          <w:szCs w:val="24"/>
        </w:rPr>
        <w:t xml:space="preserve"> Madrid, Siglo XXI. </w:t>
      </w:r>
    </w:p>
    <w:p w14:paraId="511DD8FA" w14:textId="77777777" w:rsidR="006C405F" w:rsidRDefault="00000000">
      <w:pPr>
        <w:widowControl w:val="0"/>
        <w:spacing w:after="0" w:line="360" w:lineRule="auto"/>
        <w:ind w:left="1429" w:right="20" w:hanging="709"/>
        <w:jc w:val="both"/>
        <w:rPr>
          <w:rFonts w:ascii="Times New Roman" w:hAnsi="Times New Roman" w:cs="Times New Roman"/>
          <w:sz w:val="24"/>
          <w:szCs w:val="24"/>
        </w:rPr>
      </w:pPr>
      <w:r>
        <w:rPr>
          <w:rFonts w:ascii="Times New Roman" w:hAnsi="Times New Roman" w:cs="Times New Roman"/>
          <w:sz w:val="24"/>
          <w:szCs w:val="24"/>
        </w:rPr>
        <w:t xml:space="preserve">García Alzola, Ernesto (1972): </w:t>
      </w:r>
      <w:r>
        <w:rPr>
          <w:rFonts w:ascii="Times New Roman" w:hAnsi="Times New Roman" w:cs="Times New Roman"/>
          <w:i/>
          <w:sz w:val="24"/>
          <w:szCs w:val="24"/>
        </w:rPr>
        <w:t>Lengua y Literatura</w:t>
      </w:r>
      <w:r>
        <w:rPr>
          <w:rFonts w:ascii="Times New Roman" w:hAnsi="Times New Roman" w:cs="Times New Roman"/>
          <w:sz w:val="24"/>
          <w:szCs w:val="24"/>
        </w:rPr>
        <w:t xml:space="preserve">. La Habana, Ed. Pueblo y Educación. </w:t>
      </w:r>
    </w:p>
    <w:p w14:paraId="0119D5ED" w14:textId="77777777" w:rsidR="006C405F" w:rsidRDefault="00000000">
      <w:pPr>
        <w:widowControl w:val="0"/>
        <w:spacing w:after="0" w:line="360" w:lineRule="auto"/>
        <w:ind w:left="1429" w:right="20" w:hanging="709"/>
        <w:jc w:val="both"/>
        <w:rPr>
          <w:rFonts w:ascii="Times New Roman" w:hAnsi="Times New Roman" w:cs="Times New Roman"/>
          <w:sz w:val="24"/>
          <w:szCs w:val="24"/>
        </w:rPr>
      </w:pPr>
      <w:r>
        <w:rPr>
          <w:rFonts w:ascii="Times New Roman" w:hAnsi="Times New Roman" w:cs="Times New Roman"/>
          <w:sz w:val="24"/>
          <w:szCs w:val="24"/>
        </w:rPr>
        <w:t xml:space="preserve">__________________ (1987): </w:t>
      </w:r>
      <w:r>
        <w:rPr>
          <w:rFonts w:ascii="Times New Roman" w:hAnsi="Times New Roman" w:cs="Times New Roman"/>
          <w:i/>
          <w:sz w:val="24"/>
          <w:szCs w:val="24"/>
        </w:rPr>
        <w:t>Metodología de la enseñanza de la lengua</w:t>
      </w:r>
      <w:r>
        <w:rPr>
          <w:rFonts w:ascii="Times New Roman" w:hAnsi="Times New Roman" w:cs="Times New Roman"/>
          <w:sz w:val="24"/>
          <w:szCs w:val="24"/>
        </w:rPr>
        <w:t>. La Habana, Pueblo y Educación.</w:t>
      </w:r>
    </w:p>
    <w:p w14:paraId="5730962D" w14:textId="77777777" w:rsidR="006C405F" w:rsidRDefault="00000000">
      <w:pPr>
        <w:autoSpaceDE w:val="0"/>
        <w:autoSpaceDN w:val="0"/>
        <w:adjustRightInd w:val="0"/>
        <w:spacing w:after="0" w:line="360" w:lineRule="auto"/>
        <w:ind w:left="1429" w:hanging="709"/>
        <w:jc w:val="both"/>
        <w:rPr>
          <w:rFonts w:ascii="Times New Roman" w:hAnsi="Times New Roman" w:cs="Times New Roman"/>
          <w:color w:val="1D1B11"/>
          <w:sz w:val="24"/>
          <w:szCs w:val="24"/>
          <w:lang w:eastAsia="es-MX"/>
        </w:rPr>
      </w:pPr>
      <w:r>
        <w:rPr>
          <w:rFonts w:ascii="Times New Roman" w:hAnsi="Times New Roman" w:cs="Times New Roman"/>
          <w:color w:val="1D1B11"/>
          <w:sz w:val="24"/>
          <w:szCs w:val="24"/>
          <w:lang w:eastAsia="es-MX"/>
        </w:rPr>
        <w:t>García Madruga, Juan Antonio y otros (1995): “Intervención sobre la comprensión y recuerdo de textos: un programa de instrucción experimental”.</w:t>
      </w:r>
    </w:p>
    <w:p w14:paraId="7DFE1536" w14:textId="77777777" w:rsidR="006C405F" w:rsidRDefault="00000000">
      <w:pPr>
        <w:spacing w:after="0" w:line="360" w:lineRule="auto"/>
        <w:ind w:left="1429" w:hanging="709"/>
        <w:jc w:val="both"/>
        <w:rPr>
          <w:rFonts w:ascii="Times New Roman" w:hAnsi="Times New Roman" w:cs="Times New Roman"/>
          <w:i/>
          <w:sz w:val="24"/>
          <w:szCs w:val="24"/>
        </w:rPr>
      </w:pPr>
      <w:r>
        <w:rPr>
          <w:rFonts w:ascii="Times New Roman" w:hAnsi="Times New Roman" w:cs="Times New Roman"/>
          <w:sz w:val="24"/>
          <w:szCs w:val="24"/>
        </w:rPr>
        <w:t xml:space="preserve">García Pers, Delfina (1976): </w:t>
      </w:r>
      <w:r>
        <w:rPr>
          <w:rFonts w:ascii="Times New Roman" w:hAnsi="Times New Roman" w:cs="Times New Roman"/>
          <w:i/>
          <w:sz w:val="24"/>
          <w:szCs w:val="24"/>
        </w:rPr>
        <w:t xml:space="preserve">Didáctica del Idioma Español (Primera Parte). </w:t>
      </w:r>
      <w:r>
        <w:rPr>
          <w:rFonts w:ascii="Times New Roman" w:hAnsi="Times New Roman" w:cs="Times New Roman"/>
          <w:sz w:val="24"/>
          <w:szCs w:val="24"/>
        </w:rPr>
        <w:t xml:space="preserve">Editorial, Pueblo y Educación. </w:t>
      </w:r>
    </w:p>
    <w:p w14:paraId="1780AE42" w14:textId="77777777" w:rsidR="006C405F"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DECLARACIÓN DE CONFLICTO Y CONTRIBUCIÓN DE LOS AUTORES</w:t>
      </w:r>
    </w:p>
    <w:p w14:paraId="3EA9D459" w14:textId="77777777" w:rsidR="006C405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La autora declara que este manuscrito es original, derivado de una investigación que dirige y no se ha enviado a otra revista.  Es responsable del contenido recogido en el artículo y en él no existen plagios ni conflictos de interés, ni éticos.</w:t>
      </w:r>
    </w:p>
    <w:p w14:paraId="144420EB" w14:textId="77777777" w:rsidR="006C405F" w:rsidRDefault="006C405F"/>
    <w:p w14:paraId="14AF8EE5" w14:textId="77777777" w:rsidR="006C405F" w:rsidRDefault="006C405F"/>
    <w:sectPr w:rsidR="006C405F" w:rsidSect="00FD5F2A">
      <w:headerReference w:type="default" r:id="rId9"/>
      <w:footerReference w:type="default" r:id="rId10"/>
      <w:pgSz w:w="12240" w:h="15840"/>
      <w:pgMar w:top="1134" w:right="1134" w:bottom="1134" w:left="1134" w:header="811" w:footer="454" w:gutter="0"/>
      <w:pgNumType w:start="1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7A714" w14:textId="77777777" w:rsidR="00AD2B3B" w:rsidRDefault="00AD2B3B">
      <w:pPr>
        <w:spacing w:line="240" w:lineRule="auto"/>
      </w:pPr>
      <w:r>
        <w:separator/>
      </w:r>
    </w:p>
  </w:endnote>
  <w:endnote w:type="continuationSeparator" w:id="0">
    <w:p w14:paraId="2FF2DCCE" w14:textId="77777777" w:rsidR="00AD2B3B" w:rsidRDefault="00AD2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FD5F2A" w:rsidRPr="00373354" w14:paraId="4E5145C2"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5D8A9495" w14:textId="77777777" w:rsidR="00FD5F2A" w:rsidRPr="00373354" w:rsidRDefault="00FD5F2A" w:rsidP="00FD5F2A">
          <w:pPr>
            <w:spacing w:after="0" w:line="240" w:lineRule="auto"/>
            <w:rPr>
              <w:rFonts w:ascii="Calibri" w:eastAsia="Calibri" w:hAnsi="Calibri" w:cs="Times New Roman"/>
              <w:b/>
              <w:color w:val="FFFFFF"/>
              <w:lang w:val="en-US"/>
            </w:rPr>
          </w:pPr>
          <w:r w:rsidRPr="00373354">
            <w:rPr>
              <w:rFonts w:ascii="Calibri" w:eastAsia="Calibri" w:hAnsi="Calibri" w:cs="Times New Roman"/>
              <w:b/>
              <w:noProof/>
              <w:color w:val="FFFFFF"/>
              <w:lang w:val="en-US"/>
            </w:rPr>
            <w:drawing>
              <wp:inline distT="0" distB="0" distL="0" distR="0" wp14:anchorId="12086813" wp14:editId="678D4DC8">
                <wp:extent cx="1174805" cy="411480"/>
                <wp:effectExtent l="0" t="0" r="6350" b="7620"/>
                <wp:docPr id="1547939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28730719" w14:textId="77777777" w:rsidR="00FD5F2A" w:rsidRPr="00373354" w:rsidRDefault="00FD5F2A" w:rsidP="00FD5F2A">
          <w:pPr>
            <w:spacing w:after="0" w:line="240" w:lineRule="auto"/>
            <w:rPr>
              <w:rFonts w:ascii="Calibri" w:eastAsia="Calibri" w:hAnsi="Calibri" w:cs="Times New Roman"/>
              <w:color w:val="FFFFFF"/>
              <w:sz w:val="20"/>
              <w:lang w:val="es-CU"/>
            </w:rPr>
          </w:pPr>
          <w:r w:rsidRPr="00373354">
            <w:rPr>
              <w:rFonts w:ascii="Calibri" w:eastAsia="Calibri" w:hAnsi="Calibri" w:cs="Times New Roman"/>
              <w:color w:val="FFFFFF"/>
              <w:sz w:val="20"/>
              <w:lang w:val="es-CU"/>
            </w:rPr>
            <w:t xml:space="preserve">Artículo de acceso abierto distribuido bajo los términos de la licencia Creative </w:t>
          </w:r>
          <w:proofErr w:type="spellStart"/>
          <w:r w:rsidRPr="00373354">
            <w:rPr>
              <w:rFonts w:ascii="Calibri" w:eastAsia="Calibri" w:hAnsi="Calibri" w:cs="Times New Roman"/>
              <w:color w:val="FFFFFF"/>
              <w:sz w:val="20"/>
              <w:lang w:val="es-CU"/>
            </w:rPr>
            <w:t>Commons</w:t>
          </w:r>
          <w:proofErr w:type="spellEnd"/>
          <w:r w:rsidRPr="00373354">
            <w:rPr>
              <w:rFonts w:ascii="Calibri" w:eastAsia="Calibri" w:hAnsi="Calibri" w:cs="Times New Roman"/>
              <w:color w:val="FFFFFF"/>
              <w:sz w:val="20"/>
              <w:lang w:val="es-CU"/>
            </w:rPr>
            <w:t xml:space="preserve">. </w:t>
          </w:r>
        </w:p>
        <w:p w14:paraId="5FE4244B" w14:textId="77777777" w:rsidR="00FD5F2A" w:rsidRPr="00373354" w:rsidRDefault="00FD5F2A" w:rsidP="00FD5F2A">
          <w:pPr>
            <w:spacing w:after="0" w:line="240" w:lineRule="auto"/>
            <w:rPr>
              <w:rFonts w:ascii="Calibri" w:eastAsia="Calibri" w:hAnsi="Calibri" w:cs="Times New Roman"/>
              <w:b/>
              <w:color w:val="FFFFFF"/>
              <w:lang w:val="es-CU"/>
            </w:rPr>
          </w:pPr>
          <w:r w:rsidRPr="00373354">
            <w:rPr>
              <w:rFonts w:ascii="Calibri" w:eastAsia="Calibri" w:hAnsi="Calibri" w:cs="Times New Roman"/>
              <w:color w:val="FFFFFF"/>
              <w:sz w:val="20"/>
              <w:lang w:val="es-CU"/>
            </w:rPr>
            <w:t>Reconocimiento-</w:t>
          </w:r>
          <w:proofErr w:type="spellStart"/>
          <w:r w:rsidRPr="00373354">
            <w:rPr>
              <w:rFonts w:ascii="Calibri" w:eastAsia="Calibri" w:hAnsi="Calibri" w:cs="Times New Roman"/>
              <w:color w:val="FFFFFF"/>
              <w:sz w:val="20"/>
              <w:lang w:val="es-CU"/>
            </w:rPr>
            <w:t>NoComercial</w:t>
          </w:r>
          <w:proofErr w:type="spellEnd"/>
          <w:r w:rsidRPr="00373354">
            <w:rPr>
              <w:rFonts w:ascii="Calibri" w:eastAsia="Calibri" w:hAnsi="Calibri" w:cs="Times New Roman"/>
              <w:color w:val="FFFFFF"/>
              <w:sz w:val="20"/>
              <w:lang w:val="es-CU"/>
            </w:rPr>
            <w:t xml:space="preserve"> 4.0 Internacional (CC BY-NC 4.0)</w:t>
          </w:r>
        </w:p>
      </w:tc>
    </w:tr>
    <w:tr w:rsidR="00FD5F2A" w:rsidRPr="00373354" w14:paraId="2DB3E03A"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1EEE0EA0" w14:textId="77777777" w:rsidR="00FD5F2A" w:rsidRPr="00373354" w:rsidRDefault="00FD5F2A" w:rsidP="00FD5F2A">
          <w:pPr>
            <w:spacing w:after="0" w:line="240" w:lineRule="auto"/>
            <w:jc w:val="center"/>
            <w:rPr>
              <w:rFonts w:ascii="Calibri" w:eastAsia="Calibri" w:hAnsi="Calibri" w:cs="Times New Roman"/>
              <w:color w:val="FFFFFF"/>
              <w:sz w:val="20"/>
              <w:lang w:val="es-CU"/>
            </w:rPr>
          </w:pPr>
          <w:r w:rsidRPr="00373354">
            <w:rPr>
              <w:rFonts w:ascii="Calibri" w:eastAsia="Calibri" w:hAnsi="Calibri" w:cs="Times New Roman"/>
              <w:color w:val="833C0B"/>
              <w:sz w:val="20"/>
              <w:lang w:val="es-CU"/>
            </w:rPr>
            <w:t>Calle 41 No. 3406 e/34 y 36 Playa, La Habana, Cuba.    /   revista@iccp.rimed.cu   /   www.cienciaspedagogicas.rimed.cu</w:t>
          </w:r>
        </w:p>
      </w:tc>
    </w:tr>
  </w:tbl>
  <w:p w14:paraId="68ADCB36" w14:textId="77777777" w:rsidR="006C405F" w:rsidRDefault="00000000" w:rsidP="00FD5F2A">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1</w:t>
    </w:r>
    <w:r>
      <w:rPr>
        <w:caps/>
        <w:color w:val="5B9BD5" w:themeColor="accent1"/>
      </w:rPr>
      <w:fldChar w:fldCharType="end"/>
    </w:r>
  </w:p>
  <w:p w14:paraId="6E59D505" w14:textId="77777777" w:rsidR="006C405F" w:rsidRDefault="006C40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A2C8" w14:textId="77777777" w:rsidR="00AD2B3B" w:rsidRDefault="00AD2B3B">
      <w:pPr>
        <w:spacing w:after="0"/>
      </w:pPr>
      <w:r>
        <w:separator/>
      </w:r>
    </w:p>
  </w:footnote>
  <w:footnote w:type="continuationSeparator" w:id="0">
    <w:p w14:paraId="53F7DB71" w14:textId="77777777" w:rsidR="00AD2B3B" w:rsidRDefault="00AD2B3B">
      <w:pPr>
        <w:spacing w:after="0"/>
      </w:pPr>
      <w:r>
        <w:continuationSeparator/>
      </w:r>
    </w:p>
  </w:footnote>
  <w:footnote w:id="1">
    <w:p w14:paraId="32EDEA4B" w14:textId="77777777" w:rsidR="006C405F" w:rsidRDefault="00000000">
      <w:pPr>
        <w:spacing w:line="240" w:lineRule="auto"/>
        <w:jc w:val="both"/>
        <w:rPr>
          <w:rFonts w:ascii="Times New Roman" w:hAnsi="Times New Roman" w:cs="Times New Roman"/>
          <w:sz w:val="20"/>
          <w:szCs w:val="24"/>
        </w:rPr>
      </w:pPr>
      <w:r>
        <w:rPr>
          <w:rStyle w:val="Refdenotaalpie"/>
        </w:rPr>
        <w:footnoteRef/>
      </w:r>
      <w:r>
        <w:rPr>
          <w:rFonts w:ascii="Times New Roman" w:hAnsi="Times New Roman" w:cs="Times New Roman"/>
          <w:sz w:val="20"/>
          <w:szCs w:val="24"/>
        </w:rPr>
        <w:t>Especialista disciplinaria de Lengua Española del proyecto de Evaluación de la Calidad en Cuba e investigadora del proyecto Seguimiento y Evaluación a la implementación III perfeccionamiento del Sistema Nacional de Educación.</w:t>
      </w:r>
    </w:p>
    <w:p w14:paraId="6C4203A7" w14:textId="77777777" w:rsidR="006C405F" w:rsidRDefault="00000000">
      <w:pPr>
        <w:spacing w:line="240" w:lineRule="auto"/>
        <w:jc w:val="both"/>
        <w:rPr>
          <w:rFonts w:ascii="Times New Roman" w:hAnsi="Times New Roman" w:cs="Times New Roman"/>
          <w:sz w:val="20"/>
          <w:szCs w:val="24"/>
        </w:rPr>
      </w:pPr>
      <w:r>
        <w:rPr>
          <w:rFonts w:ascii="Times New Roman" w:hAnsi="Times New Roman" w:cs="Times New Roman"/>
          <w:sz w:val="20"/>
          <w:szCs w:val="24"/>
        </w:rPr>
        <w:t xml:space="preserve">Proyectos de investigación que tributa el resultado: Evaluación de la Calidad en Cuba </w:t>
      </w:r>
      <w:proofErr w:type="gramStart"/>
      <w:r>
        <w:rPr>
          <w:rFonts w:ascii="Times New Roman" w:hAnsi="Times New Roman" w:cs="Times New Roman"/>
          <w:sz w:val="20"/>
          <w:szCs w:val="24"/>
        </w:rPr>
        <w:t>y  Seguimiento</w:t>
      </w:r>
      <w:proofErr w:type="gramEnd"/>
      <w:r>
        <w:rPr>
          <w:rFonts w:ascii="Times New Roman" w:hAnsi="Times New Roman" w:cs="Times New Roman"/>
          <w:sz w:val="20"/>
          <w:szCs w:val="24"/>
        </w:rPr>
        <w:t xml:space="preserve"> y Evaluación a la implementación III perfeccionamiento del Sistema Nacional de Educación. </w:t>
      </w:r>
    </w:p>
    <w:p w14:paraId="3B9317A7" w14:textId="77777777" w:rsidR="006C405F" w:rsidRDefault="006C405F">
      <w:pPr>
        <w:spacing w:line="240" w:lineRule="auto"/>
        <w:rPr>
          <w:rFonts w:ascii="Times New Roman" w:hAnsi="Times New Roman" w:cs="Times New Roman"/>
          <w:b/>
          <w:sz w:val="20"/>
          <w:szCs w:val="24"/>
        </w:rPr>
      </w:pPr>
    </w:p>
    <w:p w14:paraId="14FF306C" w14:textId="77777777" w:rsidR="006C405F" w:rsidRDefault="006C405F">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FD5F2A" w:rsidRPr="00373354" w14:paraId="5CCBCCA7" w14:textId="77777777" w:rsidTr="0039226C">
      <w:trPr>
        <w:trHeight w:val="955"/>
        <w:jc w:val="center"/>
      </w:trPr>
      <w:tc>
        <w:tcPr>
          <w:tcW w:w="4821" w:type="dxa"/>
          <w:tcMar>
            <w:top w:w="72" w:type="dxa"/>
            <w:left w:w="115" w:type="dxa"/>
            <w:bottom w:w="72" w:type="dxa"/>
            <w:right w:w="115" w:type="dxa"/>
          </w:tcMar>
          <w:vAlign w:val="center"/>
        </w:tcPr>
        <w:p w14:paraId="5CEB69A9" w14:textId="77777777" w:rsidR="00FD5F2A" w:rsidRPr="00373354" w:rsidRDefault="00FD5F2A" w:rsidP="00FD5F2A">
          <w:pPr>
            <w:spacing w:after="0" w:line="240" w:lineRule="auto"/>
            <w:ind w:left="32" w:hanging="10"/>
            <w:jc w:val="center"/>
            <w:rPr>
              <w:rFonts w:ascii="Arial" w:eastAsia="DengXian" w:hAnsi="Arial" w:cs="Arial"/>
              <w:b/>
              <w:sz w:val="28"/>
              <w:szCs w:val="24"/>
              <w:lang w:val="zh-CN"/>
            </w:rPr>
          </w:pPr>
          <w:r w:rsidRPr="00373354">
            <w:rPr>
              <w:rFonts w:ascii="DengXian" w:eastAsia="DengXian" w:hAnsi="DengXian" w:cs="Times New Roman"/>
              <w:noProof/>
              <w:lang w:val="zh-CN" w:eastAsia="es-ES"/>
            </w:rPr>
            <w:drawing>
              <wp:inline distT="0" distB="0" distL="0" distR="0" wp14:anchorId="70F70F0C" wp14:editId="51093A2B">
                <wp:extent cx="2933700" cy="572341"/>
                <wp:effectExtent l="0" t="0" r="0" b="0"/>
                <wp:docPr id="125694056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4E415468" w14:textId="77777777" w:rsidR="00FD5F2A" w:rsidRPr="00373354" w:rsidRDefault="00FD5F2A" w:rsidP="00FD5F2A">
          <w:pPr>
            <w:spacing w:after="0" w:line="240" w:lineRule="auto"/>
            <w:jc w:val="center"/>
            <w:rPr>
              <w:rFonts w:ascii="DengXian" w:eastAsia="DengXian" w:hAnsi="DengXian" w:cs="Times New Roman"/>
              <w:b/>
              <w:color w:val="FFFFFF"/>
              <w:sz w:val="16"/>
              <w:szCs w:val="16"/>
              <w:lang w:val="zh-CN"/>
            </w:rPr>
          </w:pPr>
          <w:r w:rsidRPr="00373354">
            <w:rPr>
              <w:rFonts w:ascii="DengXian" w:eastAsia="DengXian" w:hAnsi="DengXian" w:cs="Times New Roman"/>
              <w:b/>
              <w:color w:val="FFFFFF"/>
              <w:sz w:val="16"/>
              <w:szCs w:val="16"/>
              <w:lang w:val="zh-CN"/>
            </w:rPr>
            <w:t>ISSN: 1605 – 5888    RNPS: 1844</w:t>
          </w:r>
        </w:p>
        <w:p w14:paraId="3B4FF5B8" w14:textId="77777777" w:rsidR="00FD5F2A" w:rsidRPr="00373354" w:rsidRDefault="00FD5F2A" w:rsidP="00FD5F2A">
          <w:pPr>
            <w:spacing w:after="0" w:line="240" w:lineRule="auto"/>
            <w:jc w:val="center"/>
            <w:rPr>
              <w:rFonts w:ascii="DengXian" w:eastAsia="DengXian" w:hAnsi="DengXian" w:cs="Times New Roman"/>
              <w:b/>
              <w:color w:val="FFFFFF"/>
              <w:sz w:val="16"/>
              <w:szCs w:val="16"/>
            </w:rPr>
          </w:pPr>
          <w:r w:rsidRPr="00373354">
            <w:rPr>
              <w:rFonts w:ascii="DengXian" w:eastAsia="DengXian" w:hAnsi="DengXian" w:cs="Times New Roman"/>
              <w:b/>
              <w:color w:val="FFFFFF"/>
              <w:sz w:val="16"/>
              <w:szCs w:val="16"/>
              <w:lang w:val="zh-CN"/>
            </w:rPr>
            <w:t>V.</w:t>
          </w:r>
          <w:r w:rsidRPr="00373354">
            <w:rPr>
              <w:rFonts w:ascii="DengXian" w:eastAsia="DengXian" w:hAnsi="DengXian" w:cs="Times New Roman"/>
              <w:b/>
              <w:color w:val="FFFFFF"/>
              <w:sz w:val="16"/>
              <w:szCs w:val="16"/>
            </w:rPr>
            <w:t>18</w:t>
          </w:r>
          <w:r w:rsidRPr="00373354">
            <w:rPr>
              <w:rFonts w:ascii="DengXian" w:eastAsia="DengXian" w:hAnsi="DengXian" w:cs="Times New Roman"/>
              <w:b/>
              <w:color w:val="FFFFFF"/>
              <w:sz w:val="16"/>
              <w:szCs w:val="16"/>
              <w:lang w:val="zh-CN"/>
            </w:rPr>
            <w:t>. No.</w:t>
          </w:r>
          <w:r w:rsidRPr="00373354">
            <w:rPr>
              <w:rFonts w:ascii="DengXian" w:eastAsia="DengXian" w:hAnsi="DengXian" w:cs="Times New Roman"/>
              <w:b/>
              <w:color w:val="FFFFFF"/>
              <w:sz w:val="16"/>
              <w:szCs w:val="16"/>
            </w:rPr>
            <w:t>3</w:t>
          </w:r>
          <w:r w:rsidRPr="00373354">
            <w:rPr>
              <w:rFonts w:ascii="DengXian" w:eastAsia="DengXian" w:hAnsi="DengXian" w:cs="Times New Roman"/>
              <w:b/>
              <w:color w:val="FFFFFF"/>
              <w:sz w:val="16"/>
              <w:szCs w:val="16"/>
              <w:lang w:val="zh-CN"/>
            </w:rPr>
            <w:t xml:space="preserve"> (</w:t>
          </w:r>
          <w:r w:rsidRPr="00373354">
            <w:rPr>
              <w:rFonts w:ascii="DengXian" w:eastAsia="DengXian" w:hAnsi="DengXian" w:cs="Times New Roman"/>
              <w:b/>
              <w:color w:val="FFFFFF"/>
              <w:sz w:val="16"/>
              <w:szCs w:val="16"/>
            </w:rPr>
            <w:t>septiembre-diciembre</w:t>
          </w:r>
          <w:r w:rsidRPr="00373354">
            <w:rPr>
              <w:rFonts w:ascii="DengXian" w:eastAsia="DengXian" w:hAnsi="DengXian" w:cs="Times New Roman"/>
              <w:b/>
              <w:color w:val="FFFFFF"/>
              <w:sz w:val="16"/>
              <w:szCs w:val="16"/>
              <w:lang w:val="zh-CN"/>
            </w:rPr>
            <w:t>) Año 202</w:t>
          </w:r>
          <w:r w:rsidRPr="00373354">
            <w:rPr>
              <w:rFonts w:ascii="DengXian" w:eastAsia="DengXian" w:hAnsi="DengXian" w:cs="Times New Roman"/>
              <w:b/>
              <w:color w:val="FFFFFF"/>
              <w:sz w:val="16"/>
              <w:szCs w:val="16"/>
            </w:rPr>
            <w:t>5</w:t>
          </w:r>
          <w:r w:rsidRPr="00373354">
            <w:rPr>
              <w:rFonts w:ascii="DengXian" w:eastAsia="DengXian" w:hAnsi="DengXian" w:cs="Times New Roman"/>
              <w:b/>
              <w:color w:val="FFFFFF"/>
              <w:sz w:val="16"/>
              <w:szCs w:val="16"/>
              <w:lang w:val="zh-CN"/>
            </w:rPr>
            <w:t xml:space="preserve">, 4ta Etapa </w:t>
          </w:r>
        </w:p>
        <w:p w14:paraId="059268D1" w14:textId="77777777" w:rsidR="00FD5F2A" w:rsidRPr="00373354" w:rsidRDefault="00FD5F2A" w:rsidP="00FD5F2A">
          <w:pPr>
            <w:spacing w:after="0" w:line="240" w:lineRule="auto"/>
            <w:jc w:val="center"/>
            <w:rPr>
              <w:rFonts w:ascii="DengXian" w:eastAsia="DengXian" w:hAnsi="DengXian" w:cs="Times New Roman"/>
              <w:b/>
              <w:color w:val="FFFFFF"/>
              <w:sz w:val="20"/>
              <w:szCs w:val="20"/>
            </w:rPr>
          </w:pPr>
          <w:r w:rsidRPr="00373354">
            <w:rPr>
              <w:rFonts w:ascii="DengXian" w:eastAsia="DengXian" w:hAnsi="DengXian" w:cs="Times New Roman"/>
              <w:b/>
              <w:color w:val="FFFFFF"/>
              <w:sz w:val="16"/>
              <w:szCs w:val="16"/>
              <w:lang w:val="zh-CN"/>
            </w:rPr>
            <w:t>Págs.</w:t>
          </w:r>
          <w:r w:rsidRPr="00373354">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162-176</w:t>
          </w:r>
        </w:p>
      </w:tc>
    </w:tr>
  </w:tbl>
  <w:p w14:paraId="1176FB63" w14:textId="77777777" w:rsidR="006C405F" w:rsidRDefault="006C405F">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B43F5"/>
    <w:multiLevelType w:val="multilevel"/>
    <w:tmpl w:val="5B2B43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898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5D24"/>
    <w:rsid w:val="00062588"/>
    <w:rsid w:val="00065D24"/>
    <w:rsid w:val="001F7C81"/>
    <w:rsid w:val="0020517E"/>
    <w:rsid w:val="0024305E"/>
    <w:rsid w:val="002C0E9C"/>
    <w:rsid w:val="002F4640"/>
    <w:rsid w:val="00310796"/>
    <w:rsid w:val="00392C7F"/>
    <w:rsid w:val="00427FF8"/>
    <w:rsid w:val="004959A2"/>
    <w:rsid w:val="005327A4"/>
    <w:rsid w:val="005E55DB"/>
    <w:rsid w:val="006452E0"/>
    <w:rsid w:val="006C405F"/>
    <w:rsid w:val="006C5291"/>
    <w:rsid w:val="007820AD"/>
    <w:rsid w:val="007F3851"/>
    <w:rsid w:val="0085320A"/>
    <w:rsid w:val="0088799B"/>
    <w:rsid w:val="00910502"/>
    <w:rsid w:val="00951FC1"/>
    <w:rsid w:val="00993B31"/>
    <w:rsid w:val="0099497C"/>
    <w:rsid w:val="009E7123"/>
    <w:rsid w:val="009E773B"/>
    <w:rsid w:val="00AD2B3B"/>
    <w:rsid w:val="00AD362B"/>
    <w:rsid w:val="00B14593"/>
    <w:rsid w:val="00B802EA"/>
    <w:rsid w:val="00B90B60"/>
    <w:rsid w:val="00C049D1"/>
    <w:rsid w:val="00C3242D"/>
    <w:rsid w:val="00C50430"/>
    <w:rsid w:val="00CE6E0B"/>
    <w:rsid w:val="00D71454"/>
    <w:rsid w:val="00FB791B"/>
    <w:rsid w:val="00FC495C"/>
    <w:rsid w:val="00FD5F2A"/>
    <w:rsid w:val="00FE3995"/>
    <w:rsid w:val="13787B03"/>
    <w:rsid w:val="15ED6F84"/>
    <w:rsid w:val="2D4F3FFF"/>
    <w:rsid w:val="303440FB"/>
    <w:rsid w:val="40842268"/>
    <w:rsid w:val="490D4072"/>
    <w:rsid w:val="53A854CE"/>
    <w:rsid w:val="61AE7A4D"/>
    <w:rsid w:val="65AA1556"/>
    <w:rsid w:val="6FDE3955"/>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3D4B4"/>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76" w:lineRule="auto"/>
    </w:pPr>
  </w:style>
  <w:style w:type="paragraph" w:styleId="Textoindependiente3">
    <w:name w:val="Body Text 3"/>
    <w:basedOn w:val="Normal"/>
    <w:link w:val="Textoindependiente3Car"/>
    <w:pPr>
      <w:spacing w:after="120" w:line="240" w:lineRule="auto"/>
    </w:pPr>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uiPriority w:val="99"/>
    <w:unhideWhenUsed/>
    <w:pPr>
      <w:spacing w:after="120" w:line="276" w:lineRule="auto"/>
      <w:ind w:left="283"/>
    </w:pPr>
    <w:rPr>
      <w:rFonts w:ascii="Calibri" w:eastAsia="Calibri" w:hAnsi="Calibri" w:cs="Times New Roman"/>
      <w:lang w:val="es-MX"/>
    </w:rPr>
  </w:style>
  <w:style w:type="character" w:styleId="Refdecomentario">
    <w:name w:val="annotation reference"/>
    <w:basedOn w:val="Fuentedeprrafopredeter"/>
    <w:uiPriority w:val="99"/>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extonotapieCar">
    <w:name w:val="Texto nota pie Car"/>
    <w:basedOn w:val="Fuentedeprrafopredeter"/>
    <w:link w:val="Textonotapie"/>
    <w:semiHidden/>
    <w:qFormat/>
    <w:rPr>
      <w:sz w:val="20"/>
      <w:szCs w:val="20"/>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eastAsia="es-ES"/>
    </w:rPr>
  </w:style>
  <w:style w:type="paragraph" w:styleId="Prrafodelista">
    <w:name w:val="List Paragraph"/>
    <w:basedOn w:val="Normal"/>
    <w:link w:val="PrrafodelistaCar"/>
    <w:uiPriority w:val="34"/>
    <w:qFormat/>
    <w:pPr>
      <w:spacing w:after="200" w:line="276" w:lineRule="auto"/>
      <w:ind w:left="720"/>
      <w:contextualSpacing/>
    </w:pPr>
  </w:style>
  <w:style w:type="character" w:customStyle="1" w:styleId="PrrafodelistaCar">
    <w:name w:val="Párrafo de lista Car"/>
    <w:link w:val="Prrafodelista"/>
    <w:uiPriority w:val="34"/>
    <w:qFormat/>
  </w:style>
  <w:style w:type="paragraph" w:customStyle="1" w:styleId="Default">
    <w:name w:val="Default"/>
    <w:qFormat/>
    <w:pPr>
      <w:autoSpaceDE w:val="0"/>
      <w:autoSpaceDN w:val="0"/>
      <w:adjustRightInd w:val="0"/>
    </w:pPr>
    <w:rPr>
      <w:rFonts w:ascii="Arial" w:eastAsia="Calibri" w:hAnsi="Arial" w:cs="Arial"/>
      <w:color w:val="000000"/>
      <w:sz w:val="24"/>
      <w:szCs w:val="24"/>
      <w:lang w:val="es-MX"/>
    </w:rPr>
  </w:style>
  <w:style w:type="character" w:customStyle="1" w:styleId="TextoindependienteCar">
    <w:name w:val="Texto independiente Car"/>
    <w:basedOn w:val="Fuentedeprrafopredeter"/>
    <w:link w:val="Textoindependiente"/>
    <w:uiPriority w:val="99"/>
    <w:semiHidden/>
    <w:qFormat/>
  </w:style>
  <w:style w:type="character" w:customStyle="1" w:styleId="SangradetextonormalCar">
    <w:name w:val="Sangría de texto normal Car"/>
    <w:basedOn w:val="Fuentedeprrafopredeter"/>
    <w:link w:val="Sangradetextonormal"/>
    <w:uiPriority w:val="99"/>
    <w:qFormat/>
    <w:rPr>
      <w:rFonts w:ascii="Calibri" w:eastAsia="Calibri" w:hAnsi="Calibri" w:cs="Times New Roman"/>
      <w:lang w:val="es-MX"/>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table" w:customStyle="1" w:styleId="Tablaconcuadrcula1">
    <w:name w:val="Tabla con cuadrícula1"/>
    <w:basedOn w:val="Tablanormal"/>
    <w:next w:val="Tablaconcuadrcula"/>
    <w:uiPriority w:val="39"/>
    <w:qFormat/>
    <w:rsid w:val="00FD5F2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FD5F2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dysrh@iccp.rimed.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825C-008A-4D37-ACD3-C22283E4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4450</Words>
  <Characters>25365</Characters>
  <Application>Microsoft Office Word</Application>
  <DocSecurity>0</DocSecurity>
  <Lines>211</Lines>
  <Paragraphs>59</Paragraphs>
  <ScaleCrop>false</ScaleCrop>
  <Company>Tecnicos Inside Group</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21</cp:revision>
  <cp:lastPrinted>2025-11-24T03:17:00Z</cp:lastPrinted>
  <dcterms:created xsi:type="dcterms:W3CDTF">2025-09-02T13:12:00Z</dcterms:created>
  <dcterms:modified xsi:type="dcterms:W3CDTF">2025-11-24T03:17:00Z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E1332CBA28494D8AB391A44DD2C9409B_12</vt:lpwstr>
  </property>
</Properties>
</file>