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3C2D" w14:textId="77777777" w:rsidR="00DB71F8" w:rsidRDefault="00B44DA1">
      <w:pPr>
        <w:widowControl w:val="0"/>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Aplicación de herramientas digitales en el proceso de enseñanza-aprendizaje de la asignatura </w:t>
      </w:r>
      <w:proofErr w:type="gramStart"/>
      <w:r>
        <w:rPr>
          <w:rFonts w:ascii="Times New Roman" w:hAnsi="Times New Roman" w:cs="Times New Roman"/>
          <w:b/>
          <w:bCs/>
          <w:sz w:val="24"/>
          <w:szCs w:val="24"/>
        </w:rPr>
        <w:t>Inglés</w:t>
      </w:r>
      <w:proofErr w:type="gramEnd"/>
      <w:r>
        <w:rPr>
          <w:rFonts w:ascii="Times New Roman" w:hAnsi="Times New Roman" w:cs="Times New Roman"/>
          <w:b/>
          <w:bCs/>
          <w:sz w:val="24"/>
          <w:szCs w:val="24"/>
        </w:rPr>
        <w:t xml:space="preserve"> en séptimo grado</w:t>
      </w:r>
    </w:p>
    <w:p w14:paraId="3CFD3D86" w14:textId="77777777" w:rsidR="00DB71F8" w:rsidRDefault="00B44DA1">
      <w:pPr>
        <w:widowControl w:val="0"/>
        <w:spacing w:line="360" w:lineRule="auto"/>
        <w:jc w:val="center"/>
        <w:rPr>
          <w:rFonts w:ascii="Times New Roman" w:hAnsi="Times New Roman" w:cs="Times New Roman"/>
          <w:sz w:val="24"/>
          <w:szCs w:val="24"/>
          <w:highlight w:val="yellow"/>
          <w:lang w:val="en-US"/>
        </w:rPr>
      </w:pPr>
      <w:r>
        <w:rPr>
          <w:rFonts w:ascii="Times New Roman" w:hAnsi="Times New Roman" w:cs="Times New Roman"/>
          <w:sz w:val="24"/>
          <w:szCs w:val="24"/>
          <w:lang w:val="en-US"/>
        </w:rPr>
        <w:t>Application of digital tools in the teaching-learning process of the English subject in seventh grade</w:t>
      </w:r>
    </w:p>
    <w:p w14:paraId="5A2E19D7" w14:textId="77777777" w:rsidR="00DB71F8" w:rsidRDefault="00B44DA1">
      <w:pPr>
        <w:widowControl w:val="0"/>
        <w:spacing w:line="36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35A236FB" w14:textId="77777777" w:rsidR="00DB71F8" w:rsidRDefault="00B44DA1">
      <w:pPr>
        <w:widowControl w:val="0"/>
        <w:spacing w:line="360" w:lineRule="auto"/>
        <w:jc w:val="both"/>
        <w:rPr>
          <w:rFonts w:ascii="Times New Roman" w:hAnsi="Times New Roman" w:cs="Times New Roman"/>
          <w:b/>
          <w:sz w:val="24"/>
          <w:szCs w:val="24"/>
        </w:rPr>
      </w:pPr>
      <w:r>
        <w:rPr>
          <w:rFonts w:ascii="Times New Roman" w:hAnsi="Times New Roman" w:cs="Times New Roman"/>
          <w:b/>
          <w:sz w:val="24"/>
          <w:szCs w:val="24"/>
        </w:rPr>
        <w:t>AUTOR (ES):</w:t>
      </w:r>
    </w:p>
    <w:p w14:paraId="2B2407E9" w14:textId="77777777" w:rsidR="00DB71F8" w:rsidRDefault="00B44DA1" w:rsidP="00B44DA1">
      <w:pPr>
        <w:widowControl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María Fernanda Albán Guamán</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20504F7C" w14:textId="77777777" w:rsidR="00DB71F8" w:rsidRDefault="00B44DA1" w:rsidP="00B44DA1">
      <w:pPr>
        <w:widowControl w:val="0"/>
        <w:spacing w:after="0" w:line="240" w:lineRule="auto"/>
        <w:ind w:left="425"/>
        <w:jc w:val="both"/>
        <w:rPr>
          <w:rFonts w:ascii="Times New Roman" w:hAnsi="Times New Roman" w:cs="Times New Roman"/>
          <w:i/>
          <w:sz w:val="24"/>
          <w:szCs w:val="24"/>
        </w:rPr>
      </w:pPr>
      <w:r>
        <w:rPr>
          <w:rFonts w:ascii="Times New Roman" w:hAnsi="Times New Roman" w:cs="Times New Roman"/>
          <w:i/>
          <w:sz w:val="24"/>
          <w:szCs w:val="24"/>
        </w:rPr>
        <w:t xml:space="preserve">Correo: </w:t>
      </w:r>
      <w:hyperlink r:id="rId8" w:history="1">
        <w:r>
          <w:rPr>
            <w:rStyle w:val="Hipervnculo"/>
            <w:rFonts w:ascii="Times New Roman" w:hAnsi="Times New Roman" w:cs="Times New Roman"/>
            <w:i/>
            <w:color w:val="auto"/>
            <w:sz w:val="24"/>
            <w:szCs w:val="24"/>
            <w:u w:val="none"/>
          </w:rPr>
          <w:t>brujitaalban_g@hotmail.com</w:t>
        </w:r>
      </w:hyperlink>
    </w:p>
    <w:p w14:paraId="440619B8" w14:textId="77777777" w:rsidR="00DB71F8" w:rsidRDefault="00B44DA1" w:rsidP="00B44DA1">
      <w:pPr>
        <w:widowControl w:val="0"/>
        <w:spacing w:after="0" w:line="240" w:lineRule="auto"/>
        <w:ind w:left="425"/>
        <w:jc w:val="both"/>
        <w:rPr>
          <w:rFonts w:ascii="Times New Roman" w:hAnsi="Times New Roman" w:cs="Times New Roman"/>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hyperlink r:id="rId9" w:history="1">
        <w:r>
          <w:rPr>
            <w:rStyle w:val="Hipervnculo"/>
            <w:rFonts w:ascii="Times New Roman" w:hAnsi="Times New Roman" w:cs="Times New Roman"/>
            <w:color w:val="auto"/>
            <w:sz w:val="24"/>
            <w:szCs w:val="24"/>
            <w:u w:val="none"/>
          </w:rPr>
          <w:t>https://orcid.org/0009-0004-8357-9704</w:t>
        </w:r>
      </w:hyperlink>
      <w:r>
        <w:rPr>
          <w:rFonts w:ascii="Times New Roman" w:hAnsi="Times New Roman" w:cs="Times New Roman"/>
          <w:sz w:val="24"/>
          <w:szCs w:val="24"/>
        </w:rPr>
        <w:t xml:space="preserve"> </w:t>
      </w:r>
    </w:p>
    <w:p w14:paraId="3915813C" w14:textId="77777777" w:rsidR="00DB71F8" w:rsidRDefault="00B44DA1" w:rsidP="00B44DA1">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Docente área de Inglés Pichicha- Ecuador </w:t>
      </w:r>
    </w:p>
    <w:p w14:paraId="090BA907" w14:textId="77777777" w:rsidR="00DB71F8" w:rsidRDefault="00B44DA1" w:rsidP="00B44DA1">
      <w:pPr>
        <w:widowControl w:val="0"/>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Nancy del Rocío Díaz Tipán </w:t>
      </w:r>
      <w:r>
        <w:rPr>
          <w:rStyle w:val="Refdenotaalpie"/>
          <w:rFonts w:ascii="Times New Roman" w:hAnsi="Times New Roman" w:cs="Times New Roman"/>
          <w:sz w:val="24"/>
          <w:szCs w:val="24"/>
        </w:rPr>
        <w:footnoteReference w:id="2"/>
      </w:r>
    </w:p>
    <w:p w14:paraId="1F6016EF" w14:textId="77777777" w:rsidR="00DB71F8" w:rsidRDefault="00B44DA1" w:rsidP="00B44DA1">
      <w:pPr>
        <w:widowControl w:val="0"/>
        <w:spacing w:after="0" w:line="240" w:lineRule="auto"/>
        <w:ind w:left="425"/>
        <w:jc w:val="both"/>
        <w:rPr>
          <w:rStyle w:val="Hipervnculo"/>
          <w:rFonts w:ascii="Times New Roman" w:hAnsi="Times New Roman" w:cs="Times New Roman"/>
          <w:i/>
          <w:color w:val="auto"/>
          <w:sz w:val="24"/>
          <w:szCs w:val="24"/>
          <w:u w:val="none"/>
        </w:rPr>
      </w:pPr>
      <w:bookmarkStart w:id="0" w:name="_Hlk201709950"/>
      <w:r>
        <w:rPr>
          <w:rFonts w:ascii="Times New Roman" w:hAnsi="Times New Roman" w:cs="Times New Roman"/>
          <w:i/>
          <w:sz w:val="24"/>
          <w:szCs w:val="24"/>
        </w:rPr>
        <w:t>Correo:</w:t>
      </w:r>
      <w:r>
        <w:rPr>
          <w:rFonts w:ascii="Times New Roman" w:hAnsi="Times New Roman" w:cs="Times New Roman"/>
          <w:sz w:val="24"/>
          <w:szCs w:val="24"/>
        </w:rPr>
        <w:t xml:space="preserve"> </w:t>
      </w:r>
      <w:bookmarkEnd w:id="0"/>
      <w:r>
        <w:fldChar w:fldCharType="begin"/>
      </w:r>
      <w:r>
        <w:rPr>
          <w:rFonts w:ascii="Times New Roman" w:hAnsi="Times New Roman" w:cs="Times New Roman"/>
          <w:sz w:val="24"/>
          <w:szCs w:val="24"/>
        </w:rPr>
        <w:instrText xml:space="preserve"> HYPERLINK "mailto:clmpnancy2014@gmail.com" </w:instrText>
      </w:r>
      <w:r>
        <w:fldChar w:fldCharType="separate"/>
      </w:r>
      <w:r>
        <w:rPr>
          <w:rStyle w:val="Hipervnculo"/>
          <w:rFonts w:ascii="Times New Roman" w:hAnsi="Times New Roman" w:cs="Times New Roman"/>
          <w:i/>
          <w:color w:val="auto"/>
          <w:sz w:val="24"/>
          <w:szCs w:val="24"/>
          <w:u w:val="none"/>
        </w:rPr>
        <w:t>clmpnancy2014@gmail.com</w:t>
      </w:r>
      <w:r>
        <w:rPr>
          <w:rStyle w:val="Hipervnculo"/>
          <w:rFonts w:ascii="Times New Roman" w:hAnsi="Times New Roman" w:cs="Times New Roman"/>
          <w:i/>
          <w:color w:val="auto"/>
          <w:sz w:val="24"/>
          <w:szCs w:val="24"/>
          <w:u w:val="none"/>
        </w:rPr>
        <w:fldChar w:fldCharType="end"/>
      </w:r>
    </w:p>
    <w:p w14:paraId="445C9ACD" w14:textId="77777777" w:rsidR="00DB71F8" w:rsidRDefault="00B44DA1" w:rsidP="00B44DA1">
      <w:pPr>
        <w:widowControl w:val="0"/>
        <w:spacing w:after="0" w:line="240" w:lineRule="auto"/>
        <w:ind w:left="425"/>
        <w:jc w:val="both"/>
        <w:rPr>
          <w:rFonts w:ascii="Times New Roman" w:hAnsi="Times New Roman" w:cs="Times New Roman"/>
          <w:i/>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hyperlink r:id="rId10" w:history="1">
        <w:r>
          <w:rPr>
            <w:rStyle w:val="Hipervnculo"/>
            <w:rFonts w:ascii="Times New Roman" w:hAnsi="Times New Roman" w:cs="Times New Roman"/>
            <w:i/>
            <w:color w:val="auto"/>
            <w:sz w:val="24"/>
            <w:szCs w:val="24"/>
            <w:u w:val="none"/>
          </w:rPr>
          <w:t>https://orcid.org/0009-0003-7478-1065</w:t>
        </w:r>
      </w:hyperlink>
      <w:r>
        <w:rPr>
          <w:rFonts w:ascii="Times New Roman" w:hAnsi="Times New Roman" w:cs="Times New Roman"/>
          <w:i/>
          <w:sz w:val="24"/>
          <w:szCs w:val="24"/>
        </w:rPr>
        <w:t xml:space="preserve"> </w:t>
      </w:r>
    </w:p>
    <w:p w14:paraId="2FAB8B5B" w14:textId="77777777" w:rsidR="00DB71F8" w:rsidRPr="00B44DA1" w:rsidRDefault="00B44DA1" w:rsidP="00B44DA1">
      <w:pPr>
        <w:widowControl w:val="0"/>
        <w:spacing w:after="0" w:line="360" w:lineRule="auto"/>
        <w:ind w:left="426"/>
        <w:jc w:val="both"/>
        <w:rPr>
          <w:rFonts w:ascii="Times New Roman" w:hAnsi="Times New Roman" w:cs="Times New Roman"/>
          <w:sz w:val="24"/>
          <w:szCs w:val="24"/>
        </w:rPr>
      </w:pPr>
      <w:r>
        <w:rPr>
          <w:rFonts w:ascii="Times New Roman" w:hAnsi="Times New Roman" w:cs="Times New Roman"/>
          <w:iCs/>
          <w:sz w:val="24"/>
          <w:szCs w:val="24"/>
        </w:rPr>
        <w:t xml:space="preserve">Docente área de Inglés </w:t>
      </w:r>
      <w:r>
        <w:rPr>
          <w:rFonts w:ascii="Times New Roman" w:hAnsi="Times New Roman" w:cs="Times New Roman"/>
          <w:sz w:val="24"/>
          <w:szCs w:val="24"/>
        </w:rPr>
        <w:t>Pichicha- Ecuador</w:t>
      </w:r>
    </w:p>
    <w:p w14:paraId="630DF693" w14:textId="77777777" w:rsidR="00DB71F8" w:rsidRDefault="00B44DA1" w:rsidP="00B44DA1">
      <w:pPr>
        <w:widowControl w:val="0"/>
        <w:spacing w:after="0" w:line="240" w:lineRule="auto"/>
        <w:ind w:left="425"/>
        <w:jc w:val="both"/>
        <w:rPr>
          <w:rFonts w:ascii="Times New Roman" w:hAnsi="Times New Roman" w:cs="Times New Roman"/>
          <w:iCs/>
          <w:sz w:val="24"/>
          <w:szCs w:val="24"/>
        </w:rPr>
      </w:pPr>
      <w:r>
        <w:rPr>
          <w:rFonts w:ascii="Times New Roman" w:hAnsi="Times New Roman" w:cs="Times New Roman"/>
          <w:iCs/>
          <w:sz w:val="24"/>
          <w:szCs w:val="24"/>
        </w:rPr>
        <w:t>Bárbara Maricely Fierro Chong</w:t>
      </w:r>
      <w:r>
        <w:rPr>
          <w:rStyle w:val="Refdenotaalpie"/>
          <w:rFonts w:ascii="Times New Roman" w:hAnsi="Times New Roman" w:cs="Times New Roman"/>
          <w:iCs/>
          <w:sz w:val="24"/>
          <w:szCs w:val="24"/>
        </w:rPr>
        <w:footnoteReference w:id="3"/>
      </w:r>
      <w:r>
        <w:rPr>
          <w:rFonts w:ascii="Times New Roman" w:hAnsi="Times New Roman" w:cs="Times New Roman"/>
          <w:iCs/>
          <w:sz w:val="24"/>
          <w:szCs w:val="24"/>
        </w:rPr>
        <w:t xml:space="preserve"> </w:t>
      </w:r>
    </w:p>
    <w:p w14:paraId="29B96169" w14:textId="77777777" w:rsidR="00DB71F8" w:rsidRDefault="00B44DA1" w:rsidP="00B44DA1">
      <w:pPr>
        <w:widowControl w:val="0"/>
        <w:spacing w:after="0" w:line="240" w:lineRule="auto"/>
        <w:ind w:left="425"/>
        <w:jc w:val="both"/>
        <w:rPr>
          <w:rFonts w:ascii="Times New Roman" w:hAnsi="Times New Roman" w:cs="Times New Roman"/>
          <w:iCs/>
          <w:sz w:val="24"/>
          <w:szCs w:val="24"/>
        </w:rPr>
      </w:pPr>
      <w:r>
        <w:rPr>
          <w:rFonts w:ascii="Times New Roman" w:hAnsi="Times New Roman" w:cs="Times New Roman"/>
          <w:i/>
          <w:iCs/>
          <w:sz w:val="24"/>
          <w:szCs w:val="24"/>
        </w:rPr>
        <w:t>Correo:</w:t>
      </w:r>
      <w:r>
        <w:rPr>
          <w:rFonts w:ascii="Times New Roman" w:hAnsi="Times New Roman" w:cs="Times New Roman"/>
          <w:iCs/>
          <w:sz w:val="24"/>
          <w:szCs w:val="24"/>
        </w:rPr>
        <w:t xml:space="preserve"> barbara.fierro@umcc.cu</w:t>
      </w:r>
    </w:p>
    <w:p w14:paraId="47DAC439" w14:textId="77777777" w:rsidR="00DB71F8" w:rsidRDefault="00B44DA1" w:rsidP="00B44DA1">
      <w:pPr>
        <w:widowControl w:val="0"/>
        <w:spacing w:after="0" w:line="240" w:lineRule="auto"/>
        <w:ind w:left="425"/>
        <w:jc w:val="both"/>
        <w:rPr>
          <w:rFonts w:ascii="Times New Roman" w:hAnsi="Times New Roman" w:cs="Times New Roman"/>
          <w:iCs/>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hyperlink r:id="rId11" w:history="1">
        <w:r>
          <w:rPr>
            <w:rStyle w:val="Hipervnculo"/>
            <w:rFonts w:ascii="Times New Roman" w:hAnsi="Times New Roman" w:cs="Times New Roman"/>
            <w:iCs/>
            <w:color w:val="auto"/>
            <w:sz w:val="24"/>
            <w:szCs w:val="24"/>
            <w:u w:val="none"/>
          </w:rPr>
          <w:t>https://orcid.org/0000-0002-7177-1860</w:t>
        </w:r>
      </w:hyperlink>
    </w:p>
    <w:p w14:paraId="2EA698B3" w14:textId="77777777" w:rsidR="00DB71F8" w:rsidRDefault="00B44DA1">
      <w:pPr>
        <w:widowControl w:val="0"/>
        <w:spacing w:after="0" w:line="360" w:lineRule="auto"/>
        <w:ind w:left="426"/>
        <w:jc w:val="both"/>
        <w:rPr>
          <w:rFonts w:ascii="Times New Roman" w:hAnsi="Times New Roman" w:cs="Times New Roman"/>
          <w:iCs/>
          <w:sz w:val="24"/>
          <w:szCs w:val="24"/>
        </w:rPr>
      </w:pPr>
      <w:r>
        <w:rPr>
          <w:rFonts w:ascii="Times New Roman" w:hAnsi="Times New Roman" w:cs="Times New Roman"/>
          <w:iCs/>
          <w:sz w:val="24"/>
          <w:szCs w:val="24"/>
        </w:rPr>
        <w:t xml:space="preserve"> Universidad de Matanzas, Cuba</w:t>
      </w:r>
    </w:p>
    <w:p w14:paraId="483CC446" w14:textId="77777777" w:rsidR="00B44DA1" w:rsidRDefault="00B44DA1">
      <w:pPr>
        <w:widowControl w:val="0"/>
        <w:spacing w:after="0" w:line="360" w:lineRule="auto"/>
        <w:ind w:left="426"/>
        <w:jc w:val="both"/>
        <w:rPr>
          <w:rFonts w:ascii="Times New Roman" w:hAnsi="Times New Roman" w:cs="Times New Roman"/>
          <w:iCs/>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DB71F8" w14:paraId="3192846E" w14:textId="77777777">
        <w:tc>
          <w:tcPr>
            <w:tcW w:w="2942" w:type="dxa"/>
            <w:shd w:val="clear" w:color="auto" w:fill="00B0F0"/>
          </w:tcPr>
          <w:p w14:paraId="5E428293" w14:textId="77777777" w:rsidR="00DB71F8" w:rsidRDefault="00B44DA1">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389836BE" w14:textId="77777777" w:rsidR="00DB71F8" w:rsidRDefault="00B44DA1">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4278DBBC" w14:textId="77777777" w:rsidR="00DB71F8" w:rsidRDefault="00B44DA1">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Publicado</w:t>
            </w:r>
          </w:p>
        </w:tc>
      </w:tr>
      <w:tr w:rsidR="00DB71F8" w14:paraId="4AC589FC" w14:textId="77777777">
        <w:tc>
          <w:tcPr>
            <w:tcW w:w="2942" w:type="dxa"/>
          </w:tcPr>
          <w:p w14:paraId="5CEF2E3A" w14:textId="77777777" w:rsidR="00DB71F8" w:rsidRDefault="00B44DA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13 de junio de 2025</w:t>
            </w:r>
          </w:p>
        </w:tc>
        <w:tc>
          <w:tcPr>
            <w:tcW w:w="2943" w:type="dxa"/>
          </w:tcPr>
          <w:p w14:paraId="5ECD3EBC" w14:textId="77777777" w:rsidR="00DB71F8" w:rsidRDefault="00B44DA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19 de julio de 2025</w:t>
            </w:r>
          </w:p>
        </w:tc>
        <w:tc>
          <w:tcPr>
            <w:tcW w:w="2943" w:type="dxa"/>
          </w:tcPr>
          <w:p w14:paraId="02ECA012" w14:textId="77777777" w:rsidR="00DB71F8" w:rsidRDefault="00B44DA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 de septiembre de 2025</w:t>
            </w:r>
          </w:p>
        </w:tc>
      </w:tr>
    </w:tbl>
    <w:p w14:paraId="174B7247" w14:textId="77777777" w:rsidR="00DB71F8" w:rsidRDefault="00DB71F8">
      <w:pPr>
        <w:widowControl w:val="0"/>
        <w:spacing w:line="360" w:lineRule="auto"/>
        <w:jc w:val="both"/>
        <w:rPr>
          <w:rFonts w:ascii="Times New Roman" w:hAnsi="Times New Roman" w:cs="Times New Roman"/>
          <w:sz w:val="24"/>
          <w:szCs w:val="24"/>
        </w:rPr>
      </w:pPr>
    </w:p>
    <w:p w14:paraId="446BBD39" w14:textId="77777777" w:rsidR="00DB71F8" w:rsidRDefault="00DB71F8">
      <w:pPr>
        <w:widowControl w:val="0"/>
        <w:spacing w:before="120" w:line="360" w:lineRule="auto"/>
        <w:jc w:val="both"/>
        <w:rPr>
          <w:rFonts w:ascii="Times New Roman" w:hAnsi="Times New Roman" w:cs="Times New Roman"/>
          <w:b/>
          <w:bCs/>
          <w:sz w:val="24"/>
          <w:szCs w:val="24"/>
        </w:rPr>
      </w:pPr>
    </w:p>
    <w:p w14:paraId="74470CB8" w14:textId="77777777" w:rsidR="00DB71F8" w:rsidRDefault="00B44DA1">
      <w:pPr>
        <w:widowControl w:val="0"/>
        <w:spacing w:before="120" w:line="360" w:lineRule="auto"/>
        <w:jc w:val="both"/>
        <w:rPr>
          <w:rFonts w:ascii="Times New Roman" w:hAnsi="Times New Roman" w:cs="Times New Roman"/>
          <w:b/>
          <w:bCs/>
          <w:sz w:val="28"/>
          <w:szCs w:val="24"/>
        </w:rPr>
      </w:pPr>
      <w:r>
        <w:rPr>
          <w:rFonts w:ascii="Times New Roman" w:hAnsi="Times New Roman" w:cs="Times New Roman"/>
          <w:b/>
          <w:bCs/>
          <w:sz w:val="28"/>
          <w:szCs w:val="24"/>
        </w:rPr>
        <w:t>Resumen</w:t>
      </w:r>
    </w:p>
    <w:p w14:paraId="64BFE6F4" w14:textId="77777777" w:rsidR="00DB71F8" w:rsidRDefault="00B44DA1">
      <w:pPr>
        <w:widowControl w:val="0"/>
        <w:spacing w:before="120" w:line="360" w:lineRule="auto"/>
        <w:jc w:val="both"/>
        <w:rPr>
          <w:rFonts w:ascii="Times New Roman" w:hAnsi="Times New Roman" w:cs="Times New Roman"/>
          <w:sz w:val="24"/>
          <w:szCs w:val="24"/>
          <w:lang w:val="es-MX"/>
        </w:rPr>
      </w:pPr>
      <w:r>
        <w:rPr>
          <w:rFonts w:ascii="Times New Roman" w:hAnsi="Times New Roman" w:cs="Times New Roman"/>
          <w:sz w:val="24"/>
          <w:szCs w:val="24"/>
        </w:rPr>
        <w:t>La investigación se centró en la aplicación de herramientas digitales para mejorar la enseñanza-</w:t>
      </w:r>
      <w:r>
        <w:rPr>
          <w:rFonts w:ascii="Times New Roman" w:hAnsi="Times New Roman" w:cs="Times New Roman"/>
          <w:sz w:val="24"/>
          <w:szCs w:val="24"/>
        </w:rPr>
        <w:lastRenderedPageBreak/>
        <w:t xml:space="preserve">aprendizaje del inglés en 7mo grado en la Escuela José Nicolás Vacas Coral durante el periodo 2024-2025. Se identificó problemáticas la falta de capacitación docente, escasa motivación estudiantil y el acceso desigual a recursos tecnológicos. El objetivo fue </w:t>
      </w:r>
      <w:r>
        <w:rPr>
          <w:rFonts w:ascii="Times New Roman" w:hAnsi="Times New Roman" w:cs="Times New Roman"/>
          <w:sz w:val="24"/>
          <w:szCs w:val="24"/>
        </w:rPr>
        <w:t xml:space="preserve">diseñar un procedimiento metodológico para la aplicación de herramientas digitales en el proceso enseñanza-aprendizaje en la asignatura </w:t>
      </w:r>
      <w:proofErr w:type="gramStart"/>
      <w:r>
        <w:rPr>
          <w:rFonts w:ascii="Times New Roman" w:hAnsi="Times New Roman" w:cs="Times New Roman"/>
          <w:sz w:val="24"/>
          <w:szCs w:val="24"/>
        </w:rPr>
        <w:t>Inglés</w:t>
      </w:r>
      <w:proofErr w:type="gramEnd"/>
      <w:r>
        <w:rPr>
          <w:rFonts w:ascii="Times New Roman" w:hAnsi="Times New Roman" w:cs="Times New Roman"/>
          <w:sz w:val="24"/>
          <w:szCs w:val="24"/>
        </w:rPr>
        <w:t xml:space="preserve">, con un enfoque colaborativo, inclusivo y flexible. Se emplearon métodos teóricos (histórico-lógico, analítico-sintético, inductivo-deductivo y modelación) y empíricos (encuestas, pretest y </w:t>
      </w:r>
      <w:proofErr w:type="spellStart"/>
      <w:r>
        <w:rPr>
          <w:rFonts w:ascii="Times New Roman" w:hAnsi="Times New Roman" w:cs="Times New Roman"/>
          <w:sz w:val="24"/>
          <w:szCs w:val="24"/>
        </w:rPr>
        <w:t>postest</w:t>
      </w:r>
      <w:proofErr w:type="spellEnd"/>
      <w:r>
        <w:rPr>
          <w:rFonts w:ascii="Times New Roman" w:hAnsi="Times New Roman" w:cs="Times New Roman"/>
          <w:sz w:val="24"/>
          <w:szCs w:val="24"/>
        </w:rPr>
        <w:t>). Los datos obtenidos fueron analizados de manera estadística y descriptiva. El procedimiento metodológico demostró ser efectivo, ya que se evidenció una mejora en la motivación, participación y desarrollo de competencias lingüísticas y digitales en los estudiantes. La experiencia permitió reflexionar sobre la n</w:t>
      </w:r>
      <w:r>
        <w:rPr>
          <w:rFonts w:ascii="Times New Roman" w:hAnsi="Times New Roman" w:cs="Times New Roman"/>
          <w:sz w:val="24"/>
          <w:szCs w:val="24"/>
        </w:rPr>
        <w:t>ecesidad de un uso pedagógico más estratégico de las TIC. El procedimiento metodológico validado sienta las bases para una enseñanza del inglés más inclusiva, interactiva y pertinente a las exigencias del entorno actual.</w:t>
      </w:r>
      <w:r>
        <w:rPr>
          <w:rFonts w:ascii="Times New Roman" w:hAnsi="Times New Roman" w:cs="Times New Roman"/>
          <w:sz w:val="24"/>
          <w:szCs w:val="24"/>
          <w:lang w:val="es-MX"/>
        </w:rPr>
        <w:t xml:space="preserve"> </w:t>
      </w:r>
    </w:p>
    <w:p w14:paraId="310BFF13" w14:textId="77777777" w:rsidR="00DB71F8" w:rsidRDefault="00B44DA1">
      <w:pPr>
        <w:widowControl w:val="0"/>
        <w:spacing w:before="120" w:line="360" w:lineRule="auto"/>
        <w:jc w:val="both"/>
        <w:rPr>
          <w:rFonts w:ascii="Times New Roman" w:hAnsi="Times New Roman" w:cs="Times New Roman"/>
          <w:iCs/>
          <w:sz w:val="24"/>
          <w:szCs w:val="24"/>
        </w:rPr>
      </w:pPr>
      <w:r>
        <w:rPr>
          <w:rFonts w:ascii="Times New Roman" w:hAnsi="Times New Roman" w:cs="Times New Roman"/>
          <w:bCs/>
          <w:i/>
          <w:color w:val="000000"/>
          <w:sz w:val="24"/>
          <w:szCs w:val="24"/>
          <w:lang w:val="es-MX"/>
        </w:rPr>
        <w:t>Palabras clave:</w:t>
      </w:r>
      <w:r>
        <w:rPr>
          <w:rFonts w:ascii="Times New Roman" w:hAnsi="Times New Roman" w:cs="Times New Roman"/>
          <w:iCs/>
          <w:sz w:val="24"/>
          <w:szCs w:val="24"/>
        </w:rPr>
        <w:t xml:space="preserve"> proceso de enseñanza – aprendizaje del inglés, herramientas digitales, </w:t>
      </w:r>
    </w:p>
    <w:p w14:paraId="34454CFA" w14:textId="77777777" w:rsidR="00DB71F8" w:rsidRDefault="00B44DA1">
      <w:pPr>
        <w:tabs>
          <w:tab w:val="left" w:pos="284"/>
        </w:tabs>
        <w:spacing w:before="120" w:after="120" w:line="360" w:lineRule="auto"/>
        <w:contextualSpacing/>
        <w:jc w:val="both"/>
        <w:rPr>
          <w:rFonts w:ascii="Times New Roman" w:hAnsi="Times New Roman" w:cs="Times New Roman"/>
          <w:b/>
          <w:i/>
          <w:sz w:val="24"/>
          <w:szCs w:val="24"/>
          <w:lang w:val="en-US"/>
        </w:rPr>
      </w:pPr>
      <w:r>
        <w:rPr>
          <w:rFonts w:ascii="Times New Roman" w:hAnsi="Times New Roman" w:cs="Times New Roman"/>
          <w:b/>
          <w:sz w:val="24"/>
          <w:szCs w:val="24"/>
          <w:lang w:val="en-US"/>
        </w:rPr>
        <w:t>ABSTRACT</w:t>
      </w:r>
    </w:p>
    <w:p w14:paraId="61A6DAD3" w14:textId="77777777" w:rsidR="00DB71F8" w:rsidRDefault="00B44DA1">
      <w:pPr>
        <w:tabs>
          <w:tab w:val="left" w:pos="284"/>
        </w:tabs>
        <w:spacing w:before="120" w:after="0" w:line="360" w:lineRule="auto"/>
        <w:contextualSpacing/>
        <w:jc w:val="both"/>
        <w:rPr>
          <w:rFonts w:ascii="Times New Roman" w:hAnsi="Times New Roman" w:cs="Times New Roman"/>
          <w:iCs/>
          <w:sz w:val="24"/>
          <w:szCs w:val="24"/>
          <w:lang w:val="en-US"/>
        </w:rPr>
      </w:pPr>
      <w:r>
        <w:rPr>
          <w:rFonts w:ascii="Times New Roman" w:hAnsi="Times New Roman" w:cs="Times New Roman"/>
          <w:iCs/>
          <w:sz w:val="24"/>
          <w:szCs w:val="24"/>
          <w:lang w:val="en-US"/>
        </w:rPr>
        <w:t>The research focused on the application of digital tools to improve the teaching and learning of English in 7th grade at José Nicolás Vacas Coral School during the 2024-2025 period. Problems identified included a lack of teacher training, low student motivation, and unequal access to technological resources. The objective was to design a methodological procedure for the application of digital tools in the teaching and learning process of English, with a collaborative, inclusive, and flexible approach. Theor</w:t>
      </w:r>
      <w:r>
        <w:rPr>
          <w:rFonts w:ascii="Times New Roman" w:hAnsi="Times New Roman" w:cs="Times New Roman"/>
          <w:iCs/>
          <w:sz w:val="24"/>
          <w:szCs w:val="24"/>
          <w:lang w:val="en-US"/>
        </w:rPr>
        <w:t xml:space="preserve">etical methods (historical-logical, analytical-synthetic, inductive-deductive, and modeling) and empirical methods (surveys, pretests, and posttests) were employed. The data obtained were analyzed statistically and descriptively. The methodological procedure proved effective, as it showed an improvement in students' motivation, participation, and development of linguistic and digital skills. The experience allowed for reflection on the need for a more strategic pedagogical use of ICTs. The validated </w:t>
      </w:r>
      <w:r>
        <w:rPr>
          <w:rFonts w:ascii="Times New Roman" w:hAnsi="Times New Roman" w:cs="Times New Roman"/>
          <w:iCs/>
          <w:sz w:val="24"/>
          <w:szCs w:val="24"/>
          <w:lang w:val="en-US"/>
        </w:rPr>
        <w:lastRenderedPageBreak/>
        <w:t>methodo</w:t>
      </w:r>
      <w:r>
        <w:rPr>
          <w:rFonts w:ascii="Times New Roman" w:hAnsi="Times New Roman" w:cs="Times New Roman"/>
          <w:iCs/>
          <w:sz w:val="24"/>
          <w:szCs w:val="24"/>
          <w:lang w:val="en-US"/>
        </w:rPr>
        <w:t>logical procedure lays the foundation for more inclusive, interactive, and relevant English teaching that meets the demands of today's environment.</w:t>
      </w:r>
    </w:p>
    <w:p w14:paraId="5925BFD8" w14:textId="77777777" w:rsidR="00DB71F8" w:rsidRDefault="00B44DA1">
      <w:pPr>
        <w:tabs>
          <w:tab w:val="left" w:pos="284"/>
        </w:tabs>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bCs/>
          <w:i/>
          <w:iCs/>
          <w:sz w:val="24"/>
          <w:szCs w:val="24"/>
          <w:lang w:val="en-US"/>
        </w:rPr>
        <w:t>Keywords:</w:t>
      </w:r>
      <w:r>
        <w:rPr>
          <w:rFonts w:ascii="Times New Roman" w:hAnsi="Times New Roman" w:cs="Times New Roman"/>
          <w:sz w:val="24"/>
          <w:szCs w:val="24"/>
          <w:lang w:val="en-US"/>
        </w:rPr>
        <w:t xml:space="preserve"> English teaching-learning process, digital tools.</w:t>
      </w:r>
    </w:p>
    <w:p w14:paraId="183DB097" w14:textId="77777777" w:rsidR="00DB71F8" w:rsidRDefault="00B44DA1">
      <w:pPr>
        <w:widowControl w:val="0"/>
        <w:spacing w:before="120"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INTRODUCCIÓN</w:t>
      </w:r>
    </w:p>
    <w:p w14:paraId="11AC52A5"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El proceso enseñanza-aprendizaje en el contexto educativo actual en Ecuador demanda una transformación que requiere promover una cooperación activa entre docentes y estudiantes, donde el uso de estrategias pedagógicas innovadoras fomente no solo la adquisición de conocimientos, sino el desarrollo de habilidades, actitudes, valores y pensamiento crítico. En este marco, la dinámica educativa requiere incorporar metodologías activas, orientado a enfrentar los desafíos del entorno global, con una visión humanis</w:t>
      </w:r>
      <w:r>
        <w:rPr>
          <w:rFonts w:ascii="Times New Roman" w:hAnsi="Times New Roman" w:cs="Times New Roman"/>
          <w:sz w:val="24"/>
          <w:szCs w:val="24"/>
          <w:lang w:val="es-EC"/>
        </w:rPr>
        <w:t xml:space="preserve">ta e inclusiva que permita el desarrollo integral de los estudiantes. </w:t>
      </w:r>
    </w:p>
    <w:p w14:paraId="1AEB49DA"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Una de las principales problemáticas que enfrenta la educación básica en Ecuador, especialmente en zonas rurales, es la permanencia de prácticas tradicionales centradas en la enseñanza memorística, con escasa participación del estudiante, lo que limita la consolidación de competencias comunicativas, especialmente en el aprendizaje del idioma inglés, donde la interacción y el uso del lenguaje en contextos reales son fundamentales para el aprendizaje significativo. En este sentido, se identificó que en la Esc</w:t>
      </w:r>
      <w:r>
        <w:rPr>
          <w:rFonts w:ascii="Times New Roman" w:hAnsi="Times New Roman" w:cs="Times New Roman"/>
          <w:sz w:val="24"/>
          <w:szCs w:val="24"/>
          <w:lang w:val="es-EC"/>
        </w:rPr>
        <w:t>uela de Educación Básica “José Nicolás Vacas Coral”, ubicada en la parroquia rural de Tumbaco, los estudiantes de 7mo grado presentan dificultades en el uso adecuado de estructuras gramaticales y bajo dominio del vocabulario, lo que impacta en sus resultados académicos y en el desarrollo de sus habilidades comunicativas.</w:t>
      </w:r>
    </w:p>
    <w:p w14:paraId="4F7CF5BA"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A este contexto, se suma un factor clave, el uso inadecuado de herramientas digitales en el aula. Aunque la Ley Orgánica de Educación Intercultural (LOEI, 2021) y la Ley de Carrera Docente y Escalafón del Magisterio Nacional promueven la formación continua de docentes y el uso de Tecnologías de la Información y Comunicación (TIC), en la práctica muchos educadores no han sido capacitados adecuadamente para su implementación. Como resultado, las iniciativas pedagógicas relacionadas con </w:t>
      </w:r>
      <w:r>
        <w:rPr>
          <w:rFonts w:ascii="Times New Roman" w:hAnsi="Times New Roman" w:cs="Times New Roman"/>
          <w:sz w:val="24"/>
          <w:szCs w:val="24"/>
          <w:lang w:val="es-EC"/>
        </w:rPr>
        <w:lastRenderedPageBreak/>
        <w:t>la digitalización son ocasionales, improvisadas y poco sostenibles, lo que reduce su impacto positivo en la mejora del proceso de enseñanza-aprendizaje del inglés.</w:t>
      </w:r>
    </w:p>
    <w:p w14:paraId="07EBCFFE"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La incorporación de herramientas digitales representa una oportunidad didáctica para generar experiencias educativas participativas, interactivas y personalizadas, que aumentan la participación estudiantil, al considerar que favorecen el aprendizaje guiado, aunque también advierte que su aplicación efectiva requiere una infraestructura tecnológica adecuada y la preparación del docente.</w:t>
      </w:r>
    </w:p>
    <w:p w14:paraId="7C96FA91"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Desde esta perspectiva, este estudio plantea como objeto el proceso de enseñanza-aprendizaje del inglés en séptimo grado mediante la aplicación de herramientas digitales y se trazó como propósito diseñar un procedimiento metodológico adaptado al contexto rural, que permita modernizar la práctica pedagógica y, sobre todo, garantizar una enseñanza más inclusiva y significativa.</w:t>
      </w:r>
    </w:p>
    <w:p w14:paraId="47178ED3" w14:textId="77777777" w:rsidR="00DB71F8" w:rsidRDefault="00B44DA1">
      <w:pPr>
        <w:pStyle w:val="Sinespaciado"/>
        <w:spacing w:line="360" w:lineRule="auto"/>
        <w:jc w:val="both"/>
        <w:rPr>
          <w:rFonts w:ascii="Times New Roman" w:hAnsi="Times New Roman" w:cs="Times New Roman"/>
          <w:sz w:val="24"/>
          <w:szCs w:val="24"/>
          <w:highlight w:val="yellow"/>
          <w:lang w:val="es-EC"/>
        </w:rPr>
      </w:pPr>
      <w:r>
        <w:rPr>
          <w:rFonts w:ascii="Times New Roman" w:hAnsi="Times New Roman" w:cs="Times New Roman"/>
          <w:sz w:val="24"/>
          <w:szCs w:val="24"/>
          <w:lang w:val="es-EC"/>
        </w:rPr>
        <w:t xml:space="preserve">Los aportes teóricos que respaldan el enfoque sociocultural destacan la importancia de la mediación y la interacción social en el aprendizaje, las cuales pueden potenciarse mediante plataformas colaborativas, recursos audiovisuales y aplicaciones que fomenten la participación activa del estudiante. Asimismo, el constructivismo, según </w:t>
      </w:r>
      <w:proofErr w:type="spellStart"/>
      <w:r>
        <w:rPr>
          <w:rFonts w:ascii="Times New Roman" w:hAnsi="Times New Roman" w:cs="Times New Roman"/>
          <w:sz w:val="24"/>
          <w:szCs w:val="24"/>
          <w:lang w:val="es-EC"/>
        </w:rPr>
        <w:t>Stapleton</w:t>
      </w:r>
      <w:proofErr w:type="spellEnd"/>
      <w:r>
        <w:rPr>
          <w:rFonts w:ascii="Times New Roman" w:hAnsi="Times New Roman" w:cs="Times New Roman"/>
          <w:sz w:val="24"/>
          <w:szCs w:val="24"/>
          <w:lang w:val="es-EC"/>
        </w:rPr>
        <w:t xml:space="preserve"> &amp; </w:t>
      </w:r>
      <w:proofErr w:type="spellStart"/>
      <w:r>
        <w:rPr>
          <w:rFonts w:ascii="Times New Roman" w:hAnsi="Times New Roman" w:cs="Times New Roman"/>
          <w:sz w:val="24"/>
          <w:szCs w:val="24"/>
          <w:lang w:val="es-EC"/>
        </w:rPr>
        <w:t>Stefaniak</w:t>
      </w:r>
      <w:proofErr w:type="spellEnd"/>
      <w:r>
        <w:rPr>
          <w:rFonts w:ascii="Times New Roman" w:hAnsi="Times New Roman" w:cs="Times New Roman"/>
          <w:sz w:val="24"/>
          <w:szCs w:val="24"/>
          <w:lang w:val="es-EC"/>
        </w:rPr>
        <w:t xml:space="preserve"> (2019) </w:t>
      </w:r>
      <w:proofErr w:type="spellStart"/>
      <w:r>
        <w:rPr>
          <w:rFonts w:ascii="Times New Roman" w:hAnsi="Times New Roman" w:cs="Times New Roman"/>
          <w:sz w:val="24"/>
          <w:szCs w:val="24"/>
          <w:lang w:val="es-EC"/>
        </w:rPr>
        <w:t>Tigse</w:t>
      </w:r>
      <w:proofErr w:type="spellEnd"/>
      <w:r>
        <w:rPr>
          <w:rFonts w:ascii="Times New Roman" w:hAnsi="Times New Roman" w:cs="Times New Roman"/>
          <w:sz w:val="24"/>
          <w:szCs w:val="24"/>
          <w:lang w:val="es-EC"/>
        </w:rPr>
        <w:t xml:space="preserve">-Carreño (2019), defiende que el conocimiento se construye activamente por el estudiante en interacción con su entorno, lo cual se alinea perfectamente con las potencialidades de las herramientas digitales. </w:t>
      </w:r>
    </w:p>
    <w:p w14:paraId="6DCF221F" w14:textId="77777777" w:rsidR="00DB71F8" w:rsidRDefault="00B44DA1">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lang w:val="es-EC"/>
        </w:rPr>
        <w:t>Es importante señalar que las Tecnologías de la Información y Comunicación (TIC) ofrecen posibilidades a los estudiantes de acceder a recursos diversos como plataformas en línea, aplicaciones de inglés, videos educativos y actividades multimedia, lo que puede mejorar la comprensión del idioma, y además que los estudiantes participen de manera activa, al personalizar el proceso de aprendizaje de acuerdo con sus necesidades, lo que implica proveer al docente de vías para su aplicación.</w:t>
      </w:r>
      <w:r>
        <w:rPr>
          <w:rFonts w:ascii="Times New Roman" w:hAnsi="Times New Roman" w:cs="Times New Roman"/>
          <w:sz w:val="24"/>
          <w:szCs w:val="24"/>
        </w:rPr>
        <w:t xml:space="preserve"> </w:t>
      </w:r>
    </w:p>
    <w:p w14:paraId="3E5CE790"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De acuerdo con González Vega (2020), los recursos digitales mejoran el aprendizaje de idiomas extranjeros para el desarrollo de entornos educativos innovadores, donde los estudiantes no solo se involucran activamente, sino que también se comprometen con el aprendizaje de nuevos conocimientos, desarrollan valores, fomentan de un pensamiento crítico y relaciones socioafectivas con el medio en que viven. Al respecto, la aplicación de herramientas digitales favorece un entorno interesante y dinámico </w:t>
      </w:r>
      <w:r>
        <w:rPr>
          <w:rFonts w:ascii="Times New Roman" w:hAnsi="Times New Roman" w:cs="Times New Roman"/>
          <w:sz w:val="24"/>
          <w:szCs w:val="24"/>
          <w:lang w:val="es-EC"/>
        </w:rPr>
        <w:lastRenderedPageBreak/>
        <w:t>para los estudiantes, lo cual facilita el aprendizaje de idiomas. Por este motivo, el libre y fácil acceso a un número infinito de recursos en línea para prácticas interactivas, constituye un giro a la experiencia de enseñanza por parte de los docentes.</w:t>
      </w:r>
    </w:p>
    <w:p w14:paraId="0D2C5329"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Autores como </w:t>
      </w:r>
      <w:r>
        <w:rPr>
          <w:rFonts w:ascii="Times New Roman" w:hAnsi="Times New Roman" w:cs="Times New Roman"/>
          <w:sz w:val="24"/>
          <w:szCs w:val="24"/>
          <w:lang w:val="es-EC"/>
        </w:rPr>
        <w:fldChar w:fldCharType="begin"/>
      </w:r>
      <w:r>
        <w:rPr>
          <w:rFonts w:ascii="Times New Roman" w:hAnsi="Times New Roman" w:cs="Times New Roman"/>
          <w:sz w:val="24"/>
          <w:szCs w:val="24"/>
          <w:lang w:val="es-EC"/>
        </w:rPr>
        <w:instrText xml:space="preserve"> ADDIN ZOTERO_ITEM CSL_CITATION {"citationID":"vO3aIqIc","properties":{"formattedCitation":"(Alc\\uc0\\u237{}var &amp; Barreiro, 2022)","plainCitation":"(Alcívar &amp; Barreiro, 2022)","noteIndex":0},"citationItems":[{"id":108,"uris":["http://zotero.org/users/local/ot6IKK2Y/items/CYIWB6QC"],"itemData":{"id":108,"type":"article-journal","abstract":"The proliferation of technology in education has led to promoting the development of digital skills in university professors; a necessary situation due to the current dem</w:instrText>
      </w:r>
      <w:r>
        <w:rPr>
          <w:rFonts w:ascii="Times New Roman" w:hAnsi="Times New Roman" w:cs="Times New Roman"/>
          <w:sz w:val="24"/>
          <w:szCs w:val="24"/>
          <w:lang w:val="es-EC"/>
        </w:rPr>
        <w:instrText>ands of the social environment. This paper aimed to evaluate the level of digital skills that teachers have in online university careers in the Faculty of Philosophy, Letters, and Educational Sciences, at the Technical University of Manabí (UTM). To achieve the purpose of the research, a quantitative approach with a sample of 60 teachers and 327 students was adopted. In this regard, a questionnaire of structured questions was applied to the teachers; in turn, this data was contrasted with that of the opinio</w:instrText>
      </w:r>
      <w:r>
        <w:rPr>
          <w:rFonts w:ascii="Times New Roman" w:hAnsi="Times New Roman" w:cs="Times New Roman"/>
          <w:sz w:val="24"/>
          <w:szCs w:val="24"/>
          <w:lang w:val="es-EC"/>
        </w:rPr>
        <w:instrText>n of the students. The results show that teachers have an adequate level of digital skills which stand out in all the evaluated dimensions. In general, although a high percentage in the evaluation was obtained, it is superior to those found in other environments. Notwithstanding, the application of other instruments is needed to obtain greater proximity to reality; it is worth highlighting that each university has its own characteristics.","container-title":"CHAKIÑAN, REVISTA DE CIENCIAS SOCIALES Y HUMANIDA</w:instrText>
      </w:r>
      <w:r>
        <w:rPr>
          <w:rFonts w:ascii="Times New Roman" w:hAnsi="Times New Roman" w:cs="Times New Roman"/>
          <w:sz w:val="24"/>
          <w:szCs w:val="24"/>
          <w:lang w:val="es-EC"/>
        </w:rPr>
        <w:instrText xml:space="preserve">DES","DOI":"10.37135/chk.002.19.03","ISSN":"25506722","issue":"19","journalAbbreviation":"CHAKIÑAN","language":"es","page":"57-70","source":"DOI.org (Crossref)","title":"COMPETENCIAS DIGITALES DEL PROFESORADO EN CARRERAS UNIVERSITARIAS ONLINE","author":[{"family":"Alcívar","given":"María"},{"family":"Barreiro","given":"María Piedad"}],"issued":{"date-parts":[["2022",8,25]]}}}],"schema":"https://github.com/citation-style-language/schema/raw/master/csl-citation.json"} </w:instrText>
      </w:r>
      <w:r>
        <w:rPr>
          <w:rFonts w:ascii="Times New Roman" w:hAnsi="Times New Roman" w:cs="Times New Roman"/>
          <w:sz w:val="24"/>
          <w:szCs w:val="24"/>
          <w:lang w:val="es-EC"/>
        </w:rPr>
        <w:fldChar w:fldCharType="separate"/>
      </w:r>
      <w:r>
        <w:rPr>
          <w:rFonts w:ascii="Times New Roman" w:hAnsi="Times New Roman" w:cs="Times New Roman"/>
          <w:sz w:val="24"/>
          <w:szCs w:val="24"/>
        </w:rPr>
        <w:t>Alcívar &amp; Barreiro (2023)</w:t>
      </w:r>
      <w:r>
        <w:rPr>
          <w:rFonts w:ascii="Times New Roman" w:hAnsi="Times New Roman" w:cs="Times New Roman"/>
          <w:sz w:val="24"/>
          <w:szCs w:val="24"/>
          <w:lang w:val="es-EC"/>
        </w:rPr>
        <w:fldChar w:fldCharType="end"/>
      </w:r>
      <w:r>
        <w:rPr>
          <w:rFonts w:ascii="Times New Roman" w:hAnsi="Times New Roman" w:cs="Times New Roman"/>
          <w:sz w:val="24"/>
          <w:szCs w:val="24"/>
          <w:lang w:val="es-EC"/>
        </w:rPr>
        <w:t>, afirman que el dominio de la competencia digital no solo depende de la alfabetización tecnológica, sino de la capacidad del docente para integrar estas herramientas de forma significativa en el proceso educativo. En este sentido, el propósito del estudio no es solo introducir recursos digitales, sino construir un procedimiento metodológico bien estructurado que articule actividades, objetivos, metodologías y evaluación, ajustado a las condiciones y necesidades del entorno escolar.</w:t>
      </w:r>
    </w:p>
    <w:p w14:paraId="787F092F"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La relevancia de esta investigación no solo se limita al plano pedagógico, sino que también tiene un impacto social significativo. En primer lugar, contribuye al cierre de brechas educativas al proporcionar alternativas para mejorar el acceso y la calidad del aprendizaje en zonas rurales. En segundo lugar, promueve el desarrollo de competencias digitales y lingüísticas que son fundamentales para la participación activa en la adquisición del conocimiento. Finalmente, fortalece el vínculo entre escuela, famil</w:t>
      </w:r>
      <w:r>
        <w:rPr>
          <w:rFonts w:ascii="Times New Roman" w:hAnsi="Times New Roman" w:cs="Times New Roman"/>
          <w:sz w:val="24"/>
          <w:szCs w:val="24"/>
          <w:lang w:val="es-EC"/>
        </w:rPr>
        <w:t>ia y comunidad, al incorporar a los padres de familia en el proceso educativo, promoviendo su corresponsabilidad y sensibilización sobre el uso de la tecnología con fines educativos.</w:t>
      </w:r>
    </w:p>
    <w:p w14:paraId="3C90403E"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La integración de plataformas digitales personalizadas es un campo emergente que puede representar una solución viable para mejorar la calidad educativa, especialmente en contextos con dificultades de acceso. Este enfoque no solo incrementa la motivación, sino que permite la retroalimentación inmediata y la adaptación a los ritmos individuales de aprendizaje.</w:t>
      </w:r>
    </w:p>
    <w:p w14:paraId="04FD6138"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Este estudio permitió evidenciar que el empleo planificado de herramientas digitales puede mejorar sustancialmente el proceso de enseñanza-aprendizaje del inglés en la institución donde se desarrolló la investigación. Si bien existen limitaciones tecnológicas importantes, la clave está en la planificación pedagógica, el acompañamiento docente y el involucramiento de las familias.</w:t>
      </w:r>
    </w:p>
    <w:p w14:paraId="07875AE4" w14:textId="77777777" w:rsidR="00DB71F8" w:rsidRDefault="00B44DA1">
      <w:pPr>
        <w:pStyle w:val="Sinespaciado"/>
        <w:spacing w:line="360" w:lineRule="auto"/>
        <w:jc w:val="center"/>
        <w:rPr>
          <w:rFonts w:ascii="Times New Roman" w:hAnsi="Times New Roman" w:cs="Times New Roman"/>
          <w:b/>
          <w:iCs/>
          <w:sz w:val="24"/>
          <w:szCs w:val="24"/>
          <w:lang w:val="es-EC"/>
        </w:rPr>
      </w:pPr>
      <w:r>
        <w:rPr>
          <w:rFonts w:ascii="Times New Roman" w:hAnsi="Times New Roman" w:cs="Times New Roman"/>
          <w:b/>
          <w:iCs/>
          <w:sz w:val="24"/>
          <w:szCs w:val="24"/>
          <w:lang w:val="es-EC"/>
        </w:rPr>
        <w:t>MATERIALES Y MÉTODOS</w:t>
      </w:r>
    </w:p>
    <w:p w14:paraId="6EB6A37C"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 xml:space="preserve">El estudio se realizó con una muestra de diez estudiantes de séptimo grado y una docente en una comunidad rural donde el acceso a dispositivos y conectividad digital presenta limitaciones. El diagnóstico inicial se realizó mediante encuestas, observaciones y pruebas diagnósticas que permitieron identificar las principales dificultades en el aprendizaje del inglés y en el uso de recursos tecnológicos. Mediante pretest y </w:t>
      </w:r>
      <w:proofErr w:type="spellStart"/>
      <w:r>
        <w:rPr>
          <w:rFonts w:ascii="Times New Roman" w:hAnsi="Times New Roman" w:cs="Times New Roman"/>
          <w:sz w:val="24"/>
          <w:szCs w:val="24"/>
          <w:lang w:val="es-EC"/>
        </w:rPr>
        <w:t>postest</w:t>
      </w:r>
      <w:proofErr w:type="spellEnd"/>
      <w:r>
        <w:rPr>
          <w:rFonts w:ascii="Times New Roman" w:hAnsi="Times New Roman" w:cs="Times New Roman"/>
          <w:sz w:val="24"/>
          <w:szCs w:val="24"/>
          <w:lang w:val="es-EC"/>
        </w:rPr>
        <w:t xml:space="preserve"> se evaluó el progreso de los estudiantes en comprensión lectora y auditiva, uso del vocabulario, gramática y habilidades comunicativas. Estas pruebas se aplicaron en tres momentos: al inicio, durante y al final del proceso investigativo, permitiendo validar los resultados mediante evidencias cuantificables.</w:t>
      </w:r>
    </w:p>
    <w:p w14:paraId="6FAAB0E6"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Para el análisis de datos, se aplicaron métodos estadísticos básicos, como el análisis porcentual y la estadística descriptiva, con el fin de resumir la información recogida, detectar patrones de comportamiento y presentar los resultados de forma clara, con lo cual se identificó el rendimiento promedio de los estudiantes, sus niveles de avance y las tendencias en las respuestas de los cuestionarios.</w:t>
      </w:r>
    </w:p>
    <w:p w14:paraId="02515448"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El estudio se sustentó en un enfoque mixto, que integró elementos cualitativos y cuantitativos para brindar una visión holística del fenómeno investigado. Se trató de una investigación aplicada de tipo descriptiva, en la medida que permitió comprender la problemática concreta en el contexto de la institución, y propuso soluciones factibles. De acuerdo con Ochoa &amp; </w:t>
      </w:r>
      <w:proofErr w:type="spellStart"/>
      <w:r>
        <w:rPr>
          <w:rFonts w:ascii="Times New Roman" w:hAnsi="Times New Roman" w:cs="Times New Roman"/>
          <w:sz w:val="24"/>
          <w:szCs w:val="24"/>
          <w:lang w:val="es-EC"/>
        </w:rPr>
        <w:t>Yunkor</w:t>
      </w:r>
      <w:proofErr w:type="spellEnd"/>
      <w:r>
        <w:rPr>
          <w:rFonts w:ascii="Times New Roman" w:hAnsi="Times New Roman" w:cs="Times New Roman"/>
          <w:sz w:val="24"/>
          <w:szCs w:val="24"/>
          <w:lang w:val="es-EC"/>
        </w:rPr>
        <w:t xml:space="preserve"> (2019), se pudo describir la aplicación de herramientas digitales en el proceso enseñanza-aprendizaje del idioma inglés.</w:t>
      </w:r>
      <w:r>
        <w:rPr>
          <w:rFonts w:ascii="Times New Roman" w:hAnsi="Times New Roman" w:cs="Times New Roman"/>
          <w:sz w:val="24"/>
          <w:szCs w:val="24"/>
        </w:rPr>
        <w:t xml:space="preserve"> </w:t>
      </w:r>
    </w:p>
    <w:p w14:paraId="051AF0DA" w14:textId="77777777" w:rsidR="00B44DA1" w:rsidRDefault="00B44DA1">
      <w:pPr>
        <w:pStyle w:val="Sinespaciado"/>
        <w:spacing w:line="360" w:lineRule="auto"/>
        <w:jc w:val="center"/>
        <w:rPr>
          <w:rFonts w:ascii="Times New Roman" w:hAnsi="Times New Roman" w:cs="Times New Roman"/>
          <w:b/>
          <w:iCs/>
          <w:sz w:val="28"/>
          <w:szCs w:val="24"/>
          <w:lang w:val="es-EC"/>
        </w:rPr>
      </w:pPr>
    </w:p>
    <w:p w14:paraId="7596927E" w14:textId="77777777" w:rsidR="00DB71F8" w:rsidRDefault="00B44DA1">
      <w:pPr>
        <w:pStyle w:val="Sinespaciado"/>
        <w:spacing w:line="360" w:lineRule="auto"/>
        <w:jc w:val="center"/>
        <w:rPr>
          <w:rFonts w:ascii="Times New Roman" w:hAnsi="Times New Roman" w:cs="Times New Roman"/>
          <w:b/>
          <w:iCs/>
          <w:sz w:val="28"/>
          <w:szCs w:val="24"/>
          <w:lang w:val="es-EC"/>
        </w:rPr>
      </w:pPr>
      <w:r>
        <w:rPr>
          <w:rFonts w:ascii="Times New Roman" w:hAnsi="Times New Roman" w:cs="Times New Roman"/>
          <w:b/>
          <w:iCs/>
          <w:sz w:val="28"/>
          <w:szCs w:val="24"/>
          <w:lang w:val="es-EC"/>
        </w:rPr>
        <w:t>RESULTADOS Y DISCUSIÓN</w:t>
      </w:r>
    </w:p>
    <w:p w14:paraId="2C7EDE8E" w14:textId="77777777" w:rsidR="00DB71F8" w:rsidRDefault="00B44DA1">
      <w:pPr>
        <w:pStyle w:val="Sinespaciado"/>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A partir de estos datos, se diseñó un procedimiento metodológico centrada en actividades interactivas que utilicen plataformas como </w:t>
      </w:r>
      <w:proofErr w:type="spellStart"/>
      <w:r>
        <w:rPr>
          <w:rFonts w:ascii="Times New Roman" w:hAnsi="Times New Roman" w:cs="Times New Roman"/>
          <w:sz w:val="24"/>
          <w:szCs w:val="24"/>
          <w:lang w:val="es-EC"/>
        </w:rPr>
        <w:t>Wordwall</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Kahoot</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Educaplay</w:t>
      </w:r>
      <w:proofErr w:type="spellEnd"/>
      <w:r>
        <w:rPr>
          <w:rFonts w:ascii="Times New Roman" w:hAnsi="Times New Roman" w:cs="Times New Roman"/>
          <w:sz w:val="24"/>
          <w:szCs w:val="24"/>
          <w:lang w:val="es-EC"/>
        </w:rPr>
        <w:t xml:space="preserve">, Hot </w:t>
      </w:r>
      <w:proofErr w:type="spellStart"/>
      <w:r>
        <w:rPr>
          <w:rFonts w:ascii="Times New Roman" w:hAnsi="Times New Roman" w:cs="Times New Roman"/>
          <w:sz w:val="24"/>
          <w:szCs w:val="24"/>
          <w:lang w:val="es-EC"/>
        </w:rPr>
        <w:t>Potatoes</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Canva</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Genially</w:t>
      </w:r>
      <w:proofErr w:type="spellEnd"/>
      <w:r>
        <w:rPr>
          <w:rFonts w:ascii="Times New Roman" w:hAnsi="Times New Roman" w:cs="Times New Roman"/>
          <w:sz w:val="24"/>
          <w:szCs w:val="24"/>
          <w:lang w:val="es-EC"/>
        </w:rPr>
        <w:t xml:space="preserve">, gestionadas por Google </w:t>
      </w:r>
      <w:proofErr w:type="spellStart"/>
      <w:r>
        <w:rPr>
          <w:rFonts w:ascii="Times New Roman" w:hAnsi="Times New Roman" w:cs="Times New Roman"/>
          <w:sz w:val="24"/>
          <w:szCs w:val="24"/>
          <w:lang w:val="es-EC"/>
        </w:rPr>
        <w:t>Classroom</w:t>
      </w:r>
      <w:proofErr w:type="spellEnd"/>
      <w:r>
        <w:rPr>
          <w:rFonts w:ascii="Times New Roman" w:hAnsi="Times New Roman" w:cs="Times New Roman"/>
          <w:sz w:val="24"/>
          <w:szCs w:val="24"/>
          <w:lang w:val="es-EC"/>
        </w:rPr>
        <w:t xml:space="preserve"> adaptadas a los contenidos curriculares de los contenidos de la asignatura </w:t>
      </w:r>
      <w:proofErr w:type="gramStart"/>
      <w:r>
        <w:rPr>
          <w:rFonts w:ascii="Times New Roman" w:hAnsi="Times New Roman" w:cs="Times New Roman"/>
          <w:sz w:val="24"/>
          <w:szCs w:val="24"/>
          <w:lang w:val="es-EC"/>
        </w:rPr>
        <w:t>Inglés</w:t>
      </w:r>
      <w:proofErr w:type="gramEnd"/>
      <w:r>
        <w:rPr>
          <w:rFonts w:ascii="Times New Roman" w:hAnsi="Times New Roman" w:cs="Times New Roman"/>
          <w:sz w:val="24"/>
          <w:szCs w:val="24"/>
          <w:lang w:val="es-EC"/>
        </w:rPr>
        <w:t>.</w:t>
      </w:r>
    </w:p>
    <w:p w14:paraId="1A2CC2C8" w14:textId="77777777" w:rsidR="00DB71F8" w:rsidRDefault="00B44DA1">
      <w:pPr>
        <w:keepNext/>
        <w:spacing w:after="0" w:line="360" w:lineRule="auto"/>
        <w:jc w:val="both"/>
        <w:rPr>
          <w:rFonts w:ascii="Times New Roman" w:hAnsi="Times New Roman" w:cs="Times New Roman"/>
          <w:sz w:val="24"/>
          <w:szCs w:val="24"/>
          <w:lang w:val="es-EC"/>
        </w:rPr>
      </w:pPr>
      <w:r>
        <w:rPr>
          <w:rFonts w:ascii="Times New Roman" w:eastAsia="Quattrocento Sans" w:hAnsi="Times New Roman" w:cs="Times New Roman"/>
          <w:noProof/>
          <w:sz w:val="24"/>
          <w:szCs w:val="24"/>
          <w:lang w:val="en-US"/>
        </w:rPr>
        <w:lastRenderedPageBreak/>
        <w:drawing>
          <wp:anchor distT="0" distB="0" distL="114300" distR="114300" simplePos="0" relativeHeight="251657216" behindDoc="1" locked="0" layoutInCell="1" allowOverlap="1" wp14:anchorId="3B994FF4" wp14:editId="039D0E59">
            <wp:simplePos x="0" y="0"/>
            <wp:positionH relativeFrom="margin">
              <wp:align>left</wp:align>
            </wp:positionH>
            <wp:positionV relativeFrom="paragraph">
              <wp:posOffset>259715</wp:posOffset>
            </wp:positionV>
            <wp:extent cx="5516880" cy="2133600"/>
            <wp:effectExtent l="0" t="0" r="7620" b="0"/>
            <wp:wrapTight wrapText="bothSides">
              <wp:wrapPolygon edited="0">
                <wp:start x="0" y="0"/>
                <wp:lineTo x="0" y="21407"/>
                <wp:lineTo x="21555" y="21407"/>
                <wp:lineTo x="21555" y="0"/>
                <wp:lineTo x="0" y="0"/>
              </wp:wrapPolygon>
            </wp:wrapTight>
            <wp:docPr id="1026" name="Picture 17"/>
            <wp:cNvGraphicFramePr/>
            <a:graphic xmlns:a="http://schemas.openxmlformats.org/drawingml/2006/main">
              <a:graphicData uri="http://schemas.openxmlformats.org/drawingml/2006/picture">
                <pic:pic xmlns:pic="http://schemas.openxmlformats.org/drawingml/2006/picture">
                  <pic:nvPicPr>
                    <pic:cNvPr id="1026" name="Picture 17"/>
                    <pic:cNvPicPr/>
                  </pic:nvPicPr>
                  <pic:blipFill>
                    <a:blip r:embed="rId12" cstate="print"/>
                    <a:srcRect/>
                    <a:stretch>
                      <a:fillRect/>
                    </a:stretch>
                  </pic:blipFill>
                  <pic:spPr>
                    <a:xfrm>
                      <a:off x="0" y="0"/>
                      <a:ext cx="5516880" cy="2133600"/>
                    </a:xfrm>
                    <a:prstGeom prst="rect">
                      <a:avLst/>
                    </a:prstGeom>
                    <a:ln>
                      <a:noFill/>
                    </a:ln>
                  </pic:spPr>
                </pic:pic>
              </a:graphicData>
            </a:graphic>
          </wp:anchor>
        </w:drawing>
      </w:r>
    </w:p>
    <w:p w14:paraId="42393A4A" w14:textId="77777777" w:rsidR="00DB71F8" w:rsidRDefault="00DB71F8">
      <w:pPr>
        <w:keepNext/>
        <w:spacing w:after="0" w:line="360" w:lineRule="auto"/>
        <w:rPr>
          <w:rFonts w:ascii="Times New Roman" w:eastAsia="Arial" w:hAnsi="Times New Roman" w:cs="Times New Roman"/>
          <w:i/>
          <w:iCs/>
          <w:color w:val="000000"/>
          <w:sz w:val="24"/>
          <w:szCs w:val="24"/>
          <w:lang w:val="es-EC"/>
        </w:rPr>
      </w:pPr>
    </w:p>
    <w:p w14:paraId="287DF53D" w14:textId="77777777" w:rsidR="00DB71F8" w:rsidRDefault="00DB71F8">
      <w:pPr>
        <w:keepNext/>
        <w:spacing w:after="0" w:line="360" w:lineRule="auto"/>
        <w:rPr>
          <w:rFonts w:ascii="Times New Roman" w:eastAsia="Arial" w:hAnsi="Times New Roman" w:cs="Times New Roman"/>
          <w:i/>
          <w:iCs/>
          <w:color w:val="000000"/>
          <w:sz w:val="24"/>
          <w:szCs w:val="24"/>
          <w:lang w:val="es-EC"/>
        </w:rPr>
      </w:pPr>
    </w:p>
    <w:p w14:paraId="0335DC29" w14:textId="77777777" w:rsidR="00DB71F8" w:rsidRDefault="00B44DA1">
      <w:pPr>
        <w:keepNext/>
        <w:spacing w:after="0" w:line="360" w:lineRule="auto"/>
        <w:rPr>
          <w:rFonts w:ascii="Times New Roman" w:eastAsia="Arial" w:hAnsi="Times New Roman" w:cs="Times New Roman"/>
          <w:i/>
          <w:iCs/>
          <w:color w:val="000000"/>
          <w:sz w:val="24"/>
          <w:szCs w:val="24"/>
          <w:lang w:val="es-EC"/>
        </w:rPr>
      </w:pPr>
      <w:r>
        <w:rPr>
          <w:rFonts w:ascii="Times New Roman" w:eastAsia="Arial" w:hAnsi="Times New Roman" w:cs="Times New Roman"/>
          <w:i/>
          <w:iCs/>
          <w:color w:val="000000"/>
          <w:sz w:val="24"/>
          <w:szCs w:val="24"/>
          <w:lang w:val="es-EC"/>
        </w:rPr>
        <w:t>Lineamientos del procedimiento metodológico</w:t>
      </w:r>
    </w:p>
    <w:tbl>
      <w:tblPr>
        <w:tblStyle w:val="Estiloapa7"/>
        <w:tblW w:w="9634" w:type="dxa"/>
        <w:tblLook w:val="04A0" w:firstRow="1" w:lastRow="0" w:firstColumn="1" w:lastColumn="0" w:noHBand="0" w:noVBand="1"/>
      </w:tblPr>
      <w:tblGrid>
        <w:gridCol w:w="1385"/>
        <w:gridCol w:w="1346"/>
        <w:gridCol w:w="1675"/>
        <w:gridCol w:w="1535"/>
        <w:gridCol w:w="1766"/>
        <w:gridCol w:w="1927"/>
      </w:tblGrid>
      <w:tr w:rsidR="00DB71F8" w14:paraId="62784571" w14:textId="77777777" w:rsidTr="00DB71F8">
        <w:trPr>
          <w:cnfStyle w:val="100000000000" w:firstRow="1" w:lastRow="0" w:firstColumn="0" w:lastColumn="0" w:oddVBand="0" w:evenVBand="0" w:oddHBand="0" w:evenHBand="0" w:firstRowFirstColumn="0" w:firstRowLastColumn="0" w:lastRowFirstColumn="0" w:lastRowLastColumn="0"/>
        </w:trPr>
        <w:tc>
          <w:tcPr>
            <w:tcW w:w="0" w:type="auto"/>
          </w:tcPr>
          <w:p w14:paraId="444BD0CF" w14:textId="77777777" w:rsidR="00DB71F8" w:rsidRDefault="00B44DA1">
            <w:pPr>
              <w:spacing w:after="0" w:line="360" w:lineRule="auto"/>
              <w:jc w:val="center"/>
              <w:rPr>
                <w:rFonts w:ascii="Times New Roman" w:eastAsia="Times New Roman" w:hAnsi="Times New Roman" w:cs="Times New Roman"/>
                <w:b/>
                <w:bCs/>
                <w:sz w:val="24"/>
                <w:szCs w:val="24"/>
                <w:lang w:val="es-EC"/>
              </w:rPr>
            </w:pPr>
            <w:r>
              <w:rPr>
                <w:rFonts w:ascii="Times New Roman" w:eastAsia="Times New Roman" w:hAnsi="Times New Roman" w:cs="Times New Roman"/>
                <w:b/>
                <w:bCs/>
                <w:sz w:val="24"/>
                <w:szCs w:val="24"/>
                <w:lang w:val="es-EC"/>
              </w:rPr>
              <w:t>Plataforma</w:t>
            </w:r>
          </w:p>
        </w:tc>
        <w:tc>
          <w:tcPr>
            <w:tcW w:w="0" w:type="auto"/>
          </w:tcPr>
          <w:p w14:paraId="2B966CB8" w14:textId="77777777" w:rsidR="00DB71F8" w:rsidRDefault="00B44DA1">
            <w:pPr>
              <w:spacing w:after="0" w:line="360" w:lineRule="auto"/>
              <w:jc w:val="center"/>
              <w:rPr>
                <w:rFonts w:ascii="Times New Roman" w:eastAsia="Times New Roman" w:hAnsi="Times New Roman" w:cs="Times New Roman"/>
                <w:b/>
                <w:bCs/>
                <w:sz w:val="24"/>
                <w:szCs w:val="24"/>
                <w:lang w:val="es-EC"/>
              </w:rPr>
            </w:pPr>
            <w:r>
              <w:rPr>
                <w:rFonts w:ascii="Times New Roman" w:eastAsia="Times New Roman" w:hAnsi="Times New Roman" w:cs="Times New Roman"/>
                <w:b/>
                <w:bCs/>
                <w:sz w:val="24"/>
                <w:szCs w:val="24"/>
                <w:lang w:val="es-EC"/>
              </w:rPr>
              <w:t>Acceso</w:t>
            </w:r>
          </w:p>
        </w:tc>
        <w:tc>
          <w:tcPr>
            <w:tcW w:w="0" w:type="auto"/>
          </w:tcPr>
          <w:p w14:paraId="44D59F51" w14:textId="77777777" w:rsidR="00DB71F8" w:rsidRDefault="00B44DA1">
            <w:pPr>
              <w:spacing w:after="0" w:line="360" w:lineRule="auto"/>
              <w:jc w:val="center"/>
              <w:rPr>
                <w:rFonts w:ascii="Times New Roman" w:eastAsia="Times New Roman" w:hAnsi="Times New Roman" w:cs="Times New Roman"/>
                <w:b/>
                <w:bCs/>
                <w:sz w:val="24"/>
                <w:szCs w:val="24"/>
                <w:lang w:val="es-EC"/>
              </w:rPr>
            </w:pPr>
            <w:r>
              <w:rPr>
                <w:rFonts w:ascii="Times New Roman" w:eastAsia="Times New Roman" w:hAnsi="Times New Roman" w:cs="Times New Roman"/>
                <w:b/>
                <w:bCs/>
                <w:sz w:val="24"/>
                <w:szCs w:val="24"/>
                <w:lang w:val="es-EC"/>
              </w:rPr>
              <w:t>Uso Responsable</w:t>
            </w:r>
          </w:p>
        </w:tc>
        <w:tc>
          <w:tcPr>
            <w:tcW w:w="0" w:type="auto"/>
          </w:tcPr>
          <w:p w14:paraId="524DC369" w14:textId="77777777" w:rsidR="00DB71F8" w:rsidRDefault="00B44DA1">
            <w:pPr>
              <w:spacing w:after="0" w:line="360" w:lineRule="auto"/>
              <w:jc w:val="center"/>
              <w:rPr>
                <w:rFonts w:ascii="Times New Roman" w:eastAsia="Times New Roman" w:hAnsi="Times New Roman" w:cs="Times New Roman"/>
                <w:b/>
                <w:bCs/>
                <w:sz w:val="24"/>
                <w:szCs w:val="24"/>
                <w:lang w:val="es-EC"/>
              </w:rPr>
            </w:pPr>
            <w:r>
              <w:rPr>
                <w:rFonts w:ascii="Times New Roman" w:eastAsia="Times New Roman" w:hAnsi="Times New Roman" w:cs="Times New Roman"/>
                <w:b/>
                <w:bCs/>
                <w:sz w:val="24"/>
                <w:szCs w:val="24"/>
                <w:lang w:val="es-EC"/>
              </w:rPr>
              <w:t>Entrega de Tareas</w:t>
            </w:r>
          </w:p>
        </w:tc>
        <w:tc>
          <w:tcPr>
            <w:tcW w:w="0" w:type="auto"/>
          </w:tcPr>
          <w:p w14:paraId="0C4E7CF2" w14:textId="77777777" w:rsidR="00DB71F8" w:rsidRDefault="00B44DA1">
            <w:pPr>
              <w:spacing w:after="0" w:line="360" w:lineRule="auto"/>
              <w:jc w:val="center"/>
              <w:rPr>
                <w:rFonts w:ascii="Times New Roman" w:eastAsia="Times New Roman" w:hAnsi="Times New Roman" w:cs="Times New Roman"/>
                <w:b/>
                <w:bCs/>
                <w:sz w:val="24"/>
                <w:szCs w:val="24"/>
                <w:lang w:val="es-EC"/>
              </w:rPr>
            </w:pPr>
            <w:r>
              <w:rPr>
                <w:rFonts w:ascii="Times New Roman" w:eastAsia="Times New Roman" w:hAnsi="Times New Roman" w:cs="Times New Roman"/>
                <w:b/>
                <w:bCs/>
                <w:sz w:val="24"/>
                <w:szCs w:val="24"/>
                <w:lang w:val="es-EC"/>
              </w:rPr>
              <w:t>Comunicación con el Docente</w:t>
            </w:r>
          </w:p>
        </w:tc>
        <w:tc>
          <w:tcPr>
            <w:tcW w:w="1927" w:type="dxa"/>
          </w:tcPr>
          <w:p w14:paraId="3A1C15AC" w14:textId="77777777" w:rsidR="00DB71F8" w:rsidRDefault="00B44DA1">
            <w:pPr>
              <w:spacing w:after="0" w:line="360" w:lineRule="auto"/>
              <w:jc w:val="center"/>
              <w:rPr>
                <w:rFonts w:ascii="Times New Roman" w:eastAsia="Times New Roman" w:hAnsi="Times New Roman" w:cs="Times New Roman"/>
                <w:b/>
                <w:bCs/>
                <w:sz w:val="24"/>
                <w:szCs w:val="24"/>
                <w:lang w:val="es-EC"/>
              </w:rPr>
            </w:pPr>
            <w:r>
              <w:rPr>
                <w:rFonts w:ascii="Times New Roman" w:eastAsia="Times New Roman" w:hAnsi="Times New Roman" w:cs="Times New Roman"/>
                <w:b/>
                <w:bCs/>
                <w:sz w:val="24"/>
                <w:szCs w:val="24"/>
                <w:lang w:val="es-EC"/>
              </w:rPr>
              <w:t>Evaluación</w:t>
            </w:r>
          </w:p>
        </w:tc>
      </w:tr>
      <w:tr w:rsidR="00DB71F8" w14:paraId="22265CEE" w14:textId="77777777" w:rsidTr="00DB71F8">
        <w:tc>
          <w:tcPr>
            <w:tcW w:w="0" w:type="auto"/>
          </w:tcPr>
          <w:p w14:paraId="3B0CF7B6"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b/>
                <w:bCs/>
                <w:sz w:val="24"/>
                <w:szCs w:val="24"/>
                <w:lang w:val="es-EC"/>
              </w:rPr>
              <w:t xml:space="preserve">Google </w:t>
            </w:r>
            <w:proofErr w:type="spellStart"/>
            <w:r>
              <w:rPr>
                <w:rFonts w:ascii="Times New Roman" w:eastAsia="Times New Roman" w:hAnsi="Times New Roman" w:cs="Times New Roman"/>
                <w:b/>
                <w:bCs/>
                <w:sz w:val="24"/>
                <w:szCs w:val="24"/>
                <w:lang w:val="es-EC"/>
              </w:rPr>
              <w:t>Classroom</w:t>
            </w:r>
            <w:proofErr w:type="spellEnd"/>
          </w:p>
        </w:tc>
        <w:tc>
          <w:tcPr>
            <w:tcW w:w="0" w:type="auto"/>
          </w:tcPr>
          <w:p w14:paraId="7B87DE06"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Ingreso con cuenta de padres de familia</w:t>
            </w:r>
          </w:p>
        </w:tc>
        <w:tc>
          <w:tcPr>
            <w:tcW w:w="0" w:type="auto"/>
          </w:tcPr>
          <w:p w14:paraId="265D9560"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Publicar contenido académico y respetuoso</w:t>
            </w:r>
          </w:p>
        </w:tc>
        <w:tc>
          <w:tcPr>
            <w:tcW w:w="0" w:type="auto"/>
          </w:tcPr>
          <w:p w14:paraId="6F384DD4"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Entregar en formatos indicados en la fecha establecida</w:t>
            </w:r>
          </w:p>
        </w:tc>
        <w:tc>
          <w:tcPr>
            <w:tcW w:w="0" w:type="auto"/>
          </w:tcPr>
          <w:p w14:paraId="5E0EA291"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Consultas a través de comentarios o mensajes privados</w:t>
            </w:r>
          </w:p>
        </w:tc>
        <w:tc>
          <w:tcPr>
            <w:tcW w:w="1927" w:type="dxa"/>
          </w:tcPr>
          <w:p w14:paraId="727F8BE2"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Evaluaciones y retroalimentación en la plataforma</w:t>
            </w:r>
          </w:p>
        </w:tc>
      </w:tr>
      <w:tr w:rsidR="00DB71F8" w14:paraId="250856B4" w14:textId="77777777" w:rsidTr="00DB71F8">
        <w:tc>
          <w:tcPr>
            <w:tcW w:w="0" w:type="auto"/>
          </w:tcPr>
          <w:p w14:paraId="34C7EBCE" w14:textId="77777777" w:rsidR="00DB71F8" w:rsidRDefault="00B44DA1">
            <w:pPr>
              <w:spacing w:after="0" w:line="360" w:lineRule="auto"/>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b/>
                <w:bCs/>
                <w:sz w:val="24"/>
                <w:szCs w:val="24"/>
                <w:lang w:val="es-EC"/>
              </w:rPr>
              <w:t>Canva</w:t>
            </w:r>
            <w:proofErr w:type="spellEnd"/>
          </w:p>
        </w:tc>
        <w:tc>
          <w:tcPr>
            <w:tcW w:w="0" w:type="auto"/>
          </w:tcPr>
          <w:p w14:paraId="74AE1367"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Ingreso con cuenta de padres de familia</w:t>
            </w:r>
          </w:p>
        </w:tc>
        <w:tc>
          <w:tcPr>
            <w:tcW w:w="0" w:type="auto"/>
          </w:tcPr>
          <w:p w14:paraId="552B40E4"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Uso de plantillas adecuadas y contenido original</w:t>
            </w:r>
          </w:p>
        </w:tc>
        <w:tc>
          <w:tcPr>
            <w:tcW w:w="0" w:type="auto"/>
          </w:tcPr>
          <w:p w14:paraId="77654903"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Observar infografías videos según las instrucciones docentes</w:t>
            </w:r>
          </w:p>
        </w:tc>
        <w:tc>
          <w:tcPr>
            <w:tcW w:w="0" w:type="auto"/>
          </w:tcPr>
          <w:p w14:paraId="03AEDE4C"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Consultas sobre diseño en Google </w:t>
            </w:r>
            <w:proofErr w:type="spellStart"/>
            <w:r>
              <w:rPr>
                <w:rFonts w:ascii="Times New Roman" w:eastAsia="Times New Roman" w:hAnsi="Times New Roman" w:cs="Times New Roman"/>
                <w:sz w:val="24"/>
                <w:szCs w:val="24"/>
                <w:lang w:val="es-EC"/>
              </w:rPr>
              <w:t>Classroom</w:t>
            </w:r>
            <w:proofErr w:type="spellEnd"/>
          </w:p>
        </w:tc>
        <w:tc>
          <w:tcPr>
            <w:tcW w:w="1927" w:type="dxa"/>
          </w:tcPr>
          <w:p w14:paraId="6692B3CB"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Evaluación basada en creatividad y aplicación de conceptos según rubrica</w:t>
            </w:r>
          </w:p>
        </w:tc>
      </w:tr>
      <w:tr w:rsidR="00DB71F8" w14:paraId="3611C41D" w14:textId="77777777" w:rsidTr="00DB71F8">
        <w:tc>
          <w:tcPr>
            <w:tcW w:w="0" w:type="auto"/>
          </w:tcPr>
          <w:p w14:paraId="4BF2F6B4" w14:textId="77777777" w:rsidR="00DB71F8" w:rsidRDefault="00B44DA1">
            <w:pPr>
              <w:spacing w:after="0" w:line="360" w:lineRule="auto"/>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b/>
                <w:bCs/>
                <w:sz w:val="24"/>
                <w:szCs w:val="24"/>
                <w:lang w:val="es-EC"/>
              </w:rPr>
              <w:t>Genially</w:t>
            </w:r>
            <w:proofErr w:type="spellEnd"/>
          </w:p>
        </w:tc>
        <w:tc>
          <w:tcPr>
            <w:tcW w:w="0" w:type="auto"/>
          </w:tcPr>
          <w:p w14:paraId="42EF43E3"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Ingreso con cuenta de </w:t>
            </w:r>
            <w:r>
              <w:rPr>
                <w:rFonts w:ascii="Times New Roman" w:eastAsia="Times New Roman" w:hAnsi="Times New Roman" w:cs="Times New Roman"/>
                <w:sz w:val="24"/>
                <w:szCs w:val="24"/>
                <w:lang w:val="es-EC"/>
              </w:rPr>
              <w:lastRenderedPageBreak/>
              <w:t>padres de familia</w:t>
            </w:r>
          </w:p>
        </w:tc>
        <w:tc>
          <w:tcPr>
            <w:tcW w:w="0" w:type="auto"/>
          </w:tcPr>
          <w:p w14:paraId="700C35E7"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lastRenderedPageBreak/>
              <w:t xml:space="preserve">Observar presentaciones </w:t>
            </w:r>
            <w:r>
              <w:rPr>
                <w:rFonts w:ascii="Times New Roman" w:eastAsia="Times New Roman" w:hAnsi="Times New Roman" w:cs="Times New Roman"/>
                <w:sz w:val="24"/>
                <w:szCs w:val="24"/>
                <w:lang w:val="es-EC"/>
              </w:rPr>
              <w:lastRenderedPageBreak/>
              <w:t xml:space="preserve">interactivas con contenido </w:t>
            </w:r>
          </w:p>
        </w:tc>
        <w:tc>
          <w:tcPr>
            <w:tcW w:w="0" w:type="auto"/>
          </w:tcPr>
          <w:p w14:paraId="1F7CC1FA"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lastRenderedPageBreak/>
              <w:t xml:space="preserve">Compartir enlaces de </w:t>
            </w:r>
            <w:r>
              <w:rPr>
                <w:rFonts w:ascii="Times New Roman" w:eastAsia="Times New Roman" w:hAnsi="Times New Roman" w:cs="Times New Roman"/>
                <w:sz w:val="24"/>
                <w:szCs w:val="24"/>
                <w:lang w:val="es-EC"/>
              </w:rPr>
              <w:lastRenderedPageBreak/>
              <w:t xml:space="preserve">trabajos terminados en </w:t>
            </w:r>
            <w:proofErr w:type="spellStart"/>
            <w:r>
              <w:rPr>
                <w:rFonts w:ascii="Times New Roman" w:eastAsia="Times New Roman" w:hAnsi="Times New Roman" w:cs="Times New Roman"/>
                <w:sz w:val="24"/>
                <w:szCs w:val="24"/>
                <w:lang w:val="es-EC"/>
              </w:rPr>
              <w:t>Classroom</w:t>
            </w:r>
            <w:proofErr w:type="spellEnd"/>
          </w:p>
        </w:tc>
        <w:tc>
          <w:tcPr>
            <w:tcW w:w="0" w:type="auto"/>
          </w:tcPr>
          <w:p w14:paraId="102A4C65"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lastRenderedPageBreak/>
              <w:t xml:space="preserve">Preguntas sobre interactividad y </w:t>
            </w:r>
            <w:r>
              <w:rPr>
                <w:rFonts w:ascii="Times New Roman" w:eastAsia="Times New Roman" w:hAnsi="Times New Roman" w:cs="Times New Roman"/>
                <w:sz w:val="24"/>
                <w:szCs w:val="24"/>
                <w:lang w:val="es-EC"/>
              </w:rPr>
              <w:lastRenderedPageBreak/>
              <w:t xml:space="preserve">diseño vía </w:t>
            </w:r>
            <w:proofErr w:type="spellStart"/>
            <w:r>
              <w:rPr>
                <w:rFonts w:ascii="Times New Roman" w:eastAsia="Times New Roman" w:hAnsi="Times New Roman" w:cs="Times New Roman"/>
                <w:sz w:val="24"/>
                <w:szCs w:val="24"/>
                <w:lang w:val="es-EC"/>
              </w:rPr>
              <w:t>Classroom</w:t>
            </w:r>
            <w:proofErr w:type="spellEnd"/>
          </w:p>
        </w:tc>
        <w:tc>
          <w:tcPr>
            <w:tcW w:w="1927" w:type="dxa"/>
          </w:tcPr>
          <w:p w14:paraId="41C1777D"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lastRenderedPageBreak/>
              <w:t xml:space="preserve">Evaluación de presentación y </w:t>
            </w:r>
            <w:r>
              <w:rPr>
                <w:rFonts w:ascii="Times New Roman" w:eastAsia="Times New Roman" w:hAnsi="Times New Roman" w:cs="Times New Roman"/>
                <w:sz w:val="24"/>
                <w:szCs w:val="24"/>
                <w:lang w:val="es-EC"/>
              </w:rPr>
              <w:lastRenderedPageBreak/>
              <w:t>claridad de contenido</w:t>
            </w:r>
          </w:p>
        </w:tc>
      </w:tr>
      <w:tr w:rsidR="00DB71F8" w14:paraId="28BE9531" w14:textId="77777777" w:rsidTr="00DB71F8">
        <w:tc>
          <w:tcPr>
            <w:tcW w:w="0" w:type="auto"/>
          </w:tcPr>
          <w:p w14:paraId="629D4DDF" w14:textId="77777777" w:rsidR="00DB71F8" w:rsidRDefault="00B44DA1">
            <w:pPr>
              <w:spacing w:after="0" w:line="360" w:lineRule="auto"/>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b/>
                <w:bCs/>
                <w:sz w:val="24"/>
                <w:szCs w:val="24"/>
                <w:lang w:val="es-EC"/>
              </w:rPr>
              <w:lastRenderedPageBreak/>
              <w:t>Kahoot</w:t>
            </w:r>
            <w:proofErr w:type="spellEnd"/>
          </w:p>
        </w:tc>
        <w:tc>
          <w:tcPr>
            <w:tcW w:w="0" w:type="auto"/>
          </w:tcPr>
          <w:p w14:paraId="47C14CD6"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Código de acceso compartido por el docente</w:t>
            </w:r>
          </w:p>
        </w:tc>
        <w:tc>
          <w:tcPr>
            <w:tcW w:w="0" w:type="auto"/>
          </w:tcPr>
          <w:p w14:paraId="5DAD8C00"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Participar activamente y respetar tiempos de respuesta</w:t>
            </w:r>
          </w:p>
        </w:tc>
        <w:tc>
          <w:tcPr>
            <w:tcW w:w="0" w:type="auto"/>
          </w:tcPr>
          <w:p w14:paraId="65E0C92B"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No aplica para tareas, solo para actividades en vivo</w:t>
            </w:r>
          </w:p>
        </w:tc>
        <w:tc>
          <w:tcPr>
            <w:tcW w:w="0" w:type="auto"/>
          </w:tcPr>
          <w:p w14:paraId="7B926968"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Consultas sobre juegos en </w:t>
            </w:r>
            <w:proofErr w:type="spellStart"/>
            <w:r>
              <w:rPr>
                <w:rFonts w:ascii="Times New Roman" w:eastAsia="Times New Roman" w:hAnsi="Times New Roman" w:cs="Times New Roman"/>
                <w:sz w:val="24"/>
                <w:szCs w:val="24"/>
                <w:lang w:val="es-EC"/>
              </w:rPr>
              <w:t>Classroom</w:t>
            </w:r>
            <w:proofErr w:type="spellEnd"/>
            <w:r>
              <w:rPr>
                <w:rFonts w:ascii="Times New Roman" w:eastAsia="Times New Roman" w:hAnsi="Times New Roman" w:cs="Times New Roman"/>
                <w:sz w:val="24"/>
                <w:szCs w:val="24"/>
                <w:lang w:val="es-EC"/>
              </w:rPr>
              <w:t xml:space="preserve"> o WhatsApp</w:t>
            </w:r>
          </w:p>
        </w:tc>
        <w:tc>
          <w:tcPr>
            <w:tcW w:w="1927" w:type="dxa"/>
          </w:tcPr>
          <w:p w14:paraId="3AE2C579"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Evaluación basada en desempeño y respuestas correctas</w:t>
            </w:r>
          </w:p>
        </w:tc>
      </w:tr>
      <w:tr w:rsidR="00DB71F8" w14:paraId="67E05587" w14:textId="77777777" w:rsidTr="00DB71F8">
        <w:tc>
          <w:tcPr>
            <w:tcW w:w="0" w:type="auto"/>
          </w:tcPr>
          <w:p w14:paraId="326E314C" w14:textId="77777777" w:rsidR="00DB71F8" w:rsidRDefault="00B44DA1">
            <w:pPr>
              <w:spacing w:after="0" w:line="360" w:lineRule="auto"/>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b/>
                <w:bCs/>
                <w:sz w:val="24"/>
                <w:szCs w:val="24"/>
                <w:lang w:val="es-EC"/>
              </w:rPr>
              <w:t>Educaplay</w:t>
            </w:r>
            <w:proofErr w:type="spellEnd"/>
          </w:p>
        </w:tc>
        <w:tc>
          <w:tcPr>
            <w:tcW w:w="0" w:type="auto"/>
          </w:tcPr>
          <w:p w14:paraId="486608CD"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Acceso con usuario asignado</w:t>
            </w:r>
          </w:p>
        </w:tc>
        <w:tc>
          <w:tcPr>
            <w:tcW w:w="0" w:type="auto"/>
          </w:tcPr>
          <w:p w14:paraId="0D6C724C"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Uso responsable de los recursos interactivos</w:t>
            </w:r>
          </w:p>
        </w:tc>
        <w:tc>
          <w:tcPr>
            <w:tcW w:w="0" w:type="auto"/>
          </w:tcPr>
          <w:p w14:paraId="14698E93"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Completar actividades en el tiempo estipulado</w:t>
            </w:r>
          </w:p>
        </w:tc>
        <w:tc>
          <w:tcPr>
            <w:tcW w:w="0" w:type="auto"/>
          </w:tcPr>
          <w:p w14:paraId="308F6363"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Preguntas sobre juegos y ejercicios por </w:t>
            </w:r>
            <w:proofErr w:type="spellStart"/>
            <w:r>
              <w:rPr>
                <w:rFonts w:ascii="Times New Roman" w:eastAsia="Times New Roman" w:hAnsi="Times New Roman" w:cs="Times New Roman"/>
                <w:sz w:val="24"/>
                <w:szCs w:val="24"/>
                <w:lang w:val="es-EC"/>
              </w:rPr>
              <w:t>Classroom</w:t>
            </w:r>
            <w:proofErr w:type="spellEnd"/>
          </w:p>
        </w:tc>
        <w:tc>
          <w:tcPr>
            <w:tcW w:w="1927" w:type="dxa"/>
          </w:tcPr>
          <w:p w14:paraId="07E49978"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Evaluación automática basada en puntuación obtenida</w:t>
            </w:r>
          </w:p>
        </w:tc>
      </w:tr>
      <w:tr w:rsidR="00DB71F8" w14:paraId="53E8043E" w14:textId="77777777" w:rsidTr="00DB71F8">
        <w:trPr>
          <w:trHeight w:val="283"/>
        </w:trPr>
        <w:tc>
          <w:tcPr>
            <w:tcW w:w="0" w:type="auto"/>
          </w:tcPr>
          <w:p w14:paraId="243DFA14" w14:textId="77777777" w:rsidR="00DB71F8" w:rsidRDefault="00B44DA1">
            <w:pPr>
              <w:spacing w:after="0" w:line="360" w:lineRule="auto"/>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b/>
                <w:bCs/>
                <w:sz w:val="24"/>
                <w:szCs w:val="24"/>
                <w:lang w:val="es-EC"/>
              </w:rPr>
              <w:t>Wordwall</w:t>
            </w:r>
            <w:proofErr w:type="spellEnd"/>
          </w:p>
        </w:tc>
        <w:tc>
          <w:tcPr>
            <w:tcW w:w="0" w:type="auto"/>
          </w:tcPr>
          <w:p w14:paraId="78AFA987"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Acceso por enlace compartido</w:t>
            </w:r>
          </w:p>
        </w:tc>
        <w:tc>
          <w:tcPr>
            <w:tcW w:w="0" w:type="auto"/>
          </w:tcPr>
          <w:p w14:paraId="06079F33"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Practicar actividades de refuerzo sin modificar contenido</w:t>
            </w:r>
          </w:p>
        </w:tc>
        <w:tc>
          <w:tcPr>
            <w:tcW w:w="0" w:type="auto"/>
          </w:tcPr>
          <w:p w14:paraId="6D732471"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Practicar ejercicios</w:t>
            </w:r>
          </w:p>
        </w:tc>
        <w:tc>
          <w:tcPr>
            <w:tcW w:w="0" w:type="auto"/>
          </w:tcPr>
          <w:p w14:paraId="7549F6BD"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Consultas sobre funcionamiento en </w:t>
            </w:r>
            <w:proofErr w:type="spellStart"/>
            <w:r>
              <w:rPr>
                <w:rFonts w:ascii="Times New Roman" w:eastAsia="Times New Roman" w:hAnsi="Times New Roman" w:cs="Times New Roman"/>
                <w:sz w:val="24"/>
                <w:szCs w:val="24"/>
                <w:lang w:val="es-EC"/>
              </w:rPr>
              <w:t>Classroom</w:t>
            </w:r>
            <w:proofErr w:type="spellEnd"/>
          </w:p>
        </w:tc>
        <w:tc>
          <w:tcPr>
            <w:tcW w:w="1927" w:type="dxa"/>
          </w:tcPr>
          <w:p w14:paraId="318B9BE2"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Evaluación por nivel de aciertos en actividades</w:t>
            </w:r>
          </w:p>
        </w:tc>
      </w:tr>
      <w:tr w:rsidR="00DB71F8" w14:paraId="596E8CAF" w14:textId="77777777" w:rsidTr="00DB71F8">
        <w:tc>
          <w:tcPr>
            <w:tcW w:w="0" w:type="auto"/>
          </w:tcPr>
          <w:p w14:paraId="06F7A1E2"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b/>
                <w:bCs/>
                <w:sz w:val="24"/>
                <w:szCs w:val="24"/>
                <w:lang w:val="es-EC"/>
              </w:rPr>
              <w:t xml:space="preserve">Hot </w:t>
            </w:r>
            <w:proofErr w:type="spellStart"/>
            <w:r>
              <w:rPr>
                <w:rFonts w:ascii="Times New Roman" w:eastAsia="Times New Roman" w:hAnsi="Times New Roman" w:cs="Times New Roman"/>
                <w:b/>
                <w:bCs/>
                <w:sz w:val="24"/>
                <w:szCs w:val="24"/>
                <w:lang w:val="es-EC"/>
              </w:rPr>
              <w:t>Potatoes</w:t>
            </w:r>
            <w:proofErr w:type="spellEnd"/>
          </w:p>
        </w:tc>
        <w:tc>
          <w:tcPr>
            <w:tcW w:w="0" w:type="auto"/>
          </w:tcPr>
          <w:p w14:paraId="650A0908"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Uso online</w:t>
            </w:r>
          </w:p>
        </w:tc>
        <w:tc>
          <w:tcPr>
            <w:tcW w:w="0" w:type="auto"/>
          </w:tcPr>
          <w:p w14:paraId="4D095F02"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Uso exclusivo para actividades educativas</w:t>
            </w:r>
          </w:p>
        </w:tc>
        <w:tc>
          <w:tcPr>
            <w:tcW w:w="0" w:type="auto"/>
          </w:tcPr>
          <w:p w14:paraId="7B8EA72A"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Guardar y enviar archivos según formato requerido</w:t>
            </w:r>
          </w:p>
        </w:tc>
        <w:tc>
          <w:tcPr>
            <w:tcW w:w="0" w:type="auto"/>
          </w:tcPr>
          <w:p w14:paraId="2AAFF57D"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Dudas sobre instalación y uso en </w:t>
            </w:r>
            <w:proofErr w:type="spellStart"/>
            <w:r>
              <w:rPr>
                <w:rFonts w:ascii="Times New Roman" w:eastAsia="Times New Roman" w:hAnsi="Times New Roman" w:cs="Times New Roman"/>
                <w:sz w:val="24"/>
                <w:szCs w:val="24"/>
                <w:lang w:val="es-EC"/>
              </w:rPr>
              <w:t>Classroom</w:t>
            </w:r>
            <w:proofErr w:type="spellEnd"/>
          </w:p>
        </w:tc>
        <w:tc>
          <w:tcPr>
            <w:tcW w:w="1927" w:type="dxa"/>
          </w:tcPr>
          <w:p w14:paraId="3B69805F" w14:textId="77777777" w:rsidR="00DB71F8" w:rsidRDefault="00B44DA1">
            <w:pPr>
              <w:spacing w:after="0" w:line="360" w:lineRule="auto"/>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Evaluación con base en ejercicios completados</w:t>
            </w:r>
          </w:p>
        </w:tc>
      </w:tr>
    </w:tbl>
    <w:p w14:paraId="0117FD0E" w14:textId="77777777" w:rsidR="00DB71F8" w:rsidRDefault="00B44DA1">
      <w:pPr>
        <w:spacing w:after="0" w:line="360" w:lineRule="auto"/>
        <w:jc w:val="both"/>
        <w:rPr>
          <w:rFonts w:ascii="Times New Roman" w:eastAsia="Quattrocento Sans" w:hAnsi="Times New Roman" w:cs="Times New Roman"/>
          <w:b/>
          <w:sz w:val="24"/>
          <w:szCs w:val="24"/>
          <w:lang w:val="es-EC"/>
        </w:rPr>
      </w:pPr>
      <w:r>
        <w:rPr>
          <w:rFonts w:ascii="Times New Roman" w:eastAsia="Quattrocento Sans" w:hAnsi="Times New Roman" w:cs="Times New Roman"/>
          <w:b/>
          <w:sz w:val="24"/>
          <w:szCs w:val="24"/>
          <w:lang w:val="es-EC"/>
        </w:rPr>
        <w:t xml:space="preserve">Nota. </w:t>
      </w:r>
      <w:r>
        <w:rPr>
          <w:rFonts w:ascii="Times New Roman" w:eastAsia="Quattrocento Sans" w:hAnsi="Times New Roman" w:cs="Times New Roman"/>
          <w:bCs/>
          <w:sz w:val="24"/>
          <w:szCs w:val="24"/>
          <w:lang w:val="es-EC"/>
        </w:rPr>
        <w:t>Elaboración propia</w:t>
      </w:r>
      <w:r>
        <w:rPr>
          <w:rFonts w:ascii="Times New Roman" w:hAnsi="Times New Roman" w:cs="Times New Roman"/>
          <w:b/>
          <w:bCs/>
          <w:sz w:val="24"/>
          <w:szCs w:val="24"/>
          <w:lang w:val="es-EC"/>
        </w:rPr>
        <w:t xml:space="preserve">                      </w:t>
      </w:r>
    </w:p>
    <w:p w14:paraId="1053AFA5" w14:textId="77777777" w:rsidR="00DB71F8" w:rsidRDefault="00B44DA1">
      <w:pPr>
        <w:widowControl w:val="0"/>
        <w:autoSpaceDE w:val="0"/>
        <w:autoSpaceDN w:val="0"/>
        <w:spacing w:after="0" w:line="360" w:lineRule="auto"/>
        <w:outlineLvl w:val="1"/>
        <w:rPr>
          <w:rFonts w:ascii="Times New Roman" w:eastAsia="Calibri Light" w:hAnsi="Times New Roman" w:cs="Times New Roman"/>
          <w:b/>
          <w:sz w:val="24"/>
          <w:szCs w:val="24"/>
          <w:lang w:val="es-EC"/>
        </w:rPr>
      </w:pPr>
      <w:bookmarkStart w:id="1" w:name="_Toc199435148"/>
      <w:r>
        <w:rPr>
          <w:rFonts w:ascii="Times New Roman" w:eastAsia="Calibri Light" w:hAnsi="Times New Roman" w:cs="Times New Roman"/>
          <w:b/>
          <w:sz w:val="24"/>
          <w:szCs w:val="24"/>
          <w:lang w:val="es-EC"/>
        </w:rPr>
        <w:t>Estructura del procedimiento metodológico</w:t>
      </w:r>
      <w:bookmarkEnd w:id="1"/>
    </w:p>
    <w:p w14:paraId="75861133" w14:textId="77777777" w:rsidR="00DB71F8" w:rsidRDefault="00B44DA1">
      <w:pPr>
        <w:spacing w:after="0" w:line="360" w:lineRule="auto"/>
        <w:jc w:val="both"/>
        <w:rPr>
          <w:rFonts w:ascii="Times New Roman" w:hAnsi="Times New Roman" w:cs="Times New Roman"/>
          <w:b/>
          <w:bCs/>
          <w:sz w:val="24"/>
          <w:szCs w:val="24"/>
          <w:lang w:val="es-EC"/>
        </w:rPr>
      </w:pPr>
      <w:r>
        <w:rPr>
          <w:rFonts w:ascii="Times New Roman" w:hAnsi="Times New Roman" w:cs="Times New Roman"/>
          <w:b/>
          <w:bCs/>
          <w:sz w:val="24"/>
          <w:szCs w:val="24"/>
          <w:lang w:val="es-EC"/>
        </w:rPr>
        <w:lastRenderedPageBreak/>
        <w:t>Introducción</w:t>
      </w:r>
    </w:p>
    <w:p w14:paraId="334EC914" w14:textId="77777777" w:rsidR="00DB71F8" w:rsidRDefault="00B44DA1">
      <w:pPr>
        <w:spacing w:after="0" w:line="360" w:lineRule="auto"/>
        <w:jc w:val="both"/>
        <w:rPr>
          <w:rFonts w:ascii="Times New Roman" w:eastAsia="Times New Roman" w:hAnsi="Times New Roman" w:cs="Times New Roman"/>
          <w:color w:val="000000"/>
          <w:sz w:val="24"/>
          <w:szCs w:val="24"/>
          <w:lang w:val="es-EC"/>
        </w:rPr>
      </w:pPr>
      <w:r>
        <w:rPr>
          <w:rFonts w:ascii="Times New Roman" w:hAnsi="Times New Roman" w:cs="Times New Roman"/>
          <w:sz w:val="24"/>
          <w:szCs w:val="24"/>
          <w:lang w:val="es-EC"/>
        </w:rPr>
        <w:t>Este procedimiento metodológico establece lineamientos para la aplicación de herramientas digitales en el proceso de enseñanza-aprendizaje del inglés en 7mo grado. Se estructura en tres categorías: (1) herramientas para la planificación y gestión de clases, (2) herramientas para la creación de contenidos y (3) herramientas de evaluación.</w:t>
      </w:r>
      <w:r>
        <w:rPr>
          <w:rFonts w:ascii="Times New Roman" w:eastAsia="Times New Roman" w:hAnsi="Times New Roman" w:cs="Times New Roman"/>
          <w:color w:val="000000"/>
          <w:sz w:val="24"/>
          <w:szCs w:val="24"/>
          <w:lang w:val="es-EC"/>
        </w:rPr>
        <w:t xml:space="preserve"> </w:t>
      </w:r>
    </w:p>
    <w:p w14:paraId="7084C394" w14:textId="77777777" w:rsidR="00DB71F8" w:rsidRDefault="00B44DA1">
      <w:pPr>
        <w:spacing w:after="0" w:line="360" w:lineRule="auto"/>
        <w:jc w:val="both"/>
        <w:rPr>
          <w:rFonts w:ascii="Times New Roman" w:eastAsia="Times New Roman" w:hAnsi="Times New Roman" w:cs="Times New Roman"/>
          <w:b/>
          <w:bCs/>
          <w:color w:val="000000"/>
          <w:sz w:val="24"/>
          <w:szCs w:val="24"/>
          <w:lang w:val="es-EC"/>
        </w:rPr>
      </w:pPr>
      <w:r>
        <w:rPr>
          <w:rFonts w:ascii="Times New Roman" w:eastAsia="Times New Roman" w:hAnsi="Times New Roman" w:cs="Times New Roman"/>
          <w:b/>
          <w:bCs/>
          <w:color w:val="000000"/>
          <w:sz w:val="24"/>
          <w:szCs w:val="24"/>
          <w:lang w:val="es-EC"/>
        </w:rPr>
        <w:t>Herramientas para la planificación y gestión de clases</w:t>
      </w:r>
    </w:p>
    <w:p w14:paraId="304FF143" w14:textId="77777777" w:rsidR="00DB71F8" w:rsidRDefault="00B44DA1">
      <w:pPr>
        <w:spacing w:after="0" w:line="360" w:lineRule="auto"/>
        <w:jc w:val="both"/>
        <w:rPr>
          <w:rFonts w:ascii="Times New Roman" w:eastAsia="Times New Roman" w:hAnsi="Times New Roman" w:cs="Times New Roman"/>
          <w:color w:val="000000"/>
          <w:sz w:val="24"/>
          <w:szCs w:val="24"/>
          <w:lang w:val="es-EC"/>
        </w:rPr>
      </w:pPr>
      <w:r>
        <w:rPr>
          <w:rFonts w:ascii="Times New Roman" w:eastAsia="Times New Roman" w:hAnsi="Times New Roman" w:cs="Times New Roman"/>
          <w:b/>
          <w:bCs/>
          <w:color w:val="000000"/>
          <w:sz w:val="24"/>
          <w:szCs w:val="24"/>
          <w:lang w:val="es-EC"/>
        </w:rPr>
        <w:t xml:space="preserve">Google </w:t>
      </w:r>
      <w:proofErr w:type="spellStart"/>
      <w:r>
        <w:rPr>
          <w:rFonts w:ascii="Times New Roman" w:eastAsia="Times New Roman" w:hAnsi="Times New Roman" w:cs="Times New Roman"/>
          <w:b/>
          <w:bCs/>
          <w:color w:val="000000"/>
          <w:sz w:val="24"/>
          <w:szCs w:val="24"/>
          <w:lang w:val="es-EC"/>
        </w:rPr>
        <w:t>Classroom</w:t>
      </w:r>
      <w:proofErr w:type="spellEnd"/>
      <w:r>
        <w:rPr>
          <w:rFonts w:ascii="Times New Roman" w:eastAsia="Times New Roman" w:hAnsi="Times New Roman" w:cs="Times New Roman"/>
          <w:b/>
          <w:bCs/>
          <w:color w:val="000000"/>
          <w:sz w:val="24"/>
          <w:szCs w:val="24"/>
          <w:lang w:val="es-EC"/>
        </w:rPr>
        <w:t>:</w:t>
      </w:r>
      <w:r>
        <w:rPr>
          <w:rFonts w:ascii="Times New Roman" w:eastAsia="Times New Roman" w:hAnsi="Times New Roman" w:cs="Times New Roman"/>
          <w:color w:val="000000"/>
          <w:sz w:val="24"/>
          <w:szCs w:val="24"/>
          <w:lang w:val="es-EC"/>
        </w:rPr>
        <w:t xml:space="preserve"> se utilizará para gestionar el aula virtual, asignar tareas, compartir materiales y fomentar la interacción entre estudiantes y docentes.</w:t>
      </w:r>
    </w:p>
    <w:p w14:paraId="05E771C8" w14:textId="77777777" w:rsidR="00DB71F8" w:rsidRDefault="00B44DA1">
      <w:pPr>
        <w:numPr>
          <w:ilvl w:val="0"/>
          <w:numId w:val="1"/>
        </w:numPr>
        <w:spacing w:after="0" w:line="360" w:lineRule="auto"/>
        <w:jc w:val="both"/>
        <w:rPr>
          <w:rFonts w:ascii="Times New Roman" w:eastAsia="Times New Roman" w:hAnsi="Times New Roman" w:cs="Times New Roman"/>
          <w:color w:val="000000"/>
          <w:sz w:val="24"/>
          <w:szCs w:val="24"/>
          <w:lang w:val="es-EC"/>
        </w:rPr>
      </w:pPr>
      <w:r>
        <w:rPr>
          <w:rFonts w:ascii="Times New Roman" w:eastAsia="Times New Roman" w:hAnsi="Times New Roman" w:cs="Times New Roman"/>
          <w:i/>
          <w:iCs/>
          <w:color w:val="000000"/>
          <w:sz w:val="24"/>
          <w:szCs w:val="24"/>
          <w:lang w:val="es-EC"/>
        </w:rPr>
        <w:t>Ejemplo:</w:t>
      </w:r>
      <w:r>
        <w:rPr>
          <w:rFonts w:ascii="Times New Roman" w:eastAsia="Times New Roman" w:hAnsi="Times New Roman" w:cs="Times New Roman"/>
          <w:color w:val="000000"/>
          <w:sz w:val="24"/>
          <w:szCs w:val="24"/>
          <w:lang w:val="es-EC"/>
        </w:rPr>
        <w:t xml:space="preserve"> Creación de una tarea donde los estudiantes suben un audio presentándose en inglés.</w:t>
      </w:r>
    </w:p>
    <w:p w14:paraId="1B04C25A" w14:textId="77777777" w:rsidR="00DB71F8" w:rsidRDefault="00B44DA1">
      <w:pPr>
        <w:spacing w:after="0" w:line="360" w:lineRule="auto"/>
        <w:jc w:val="both"/>
        <w:rPr>
          <w:rFonts w:ascii="Times New Roman" w:eastAsia="Times New Roman" w:hAnsi="Times New Roman" w:cs="Times New Roman"/>
          <w:b/>
          <w:bCs/>
          <w:color w:val="000000"/>
          <w:sz w:val="24"/>
          <w:szCs w:val="24"/>
          <w:lang w:val="es-EC"/>
        </w:rPr>
      </w:pPr>
      <w:r>
        <w:rPr>
          <w:rFonts w:ascii="Times New Roman" w:eastAsia="Times New Roman" w:hAnsi="Times New Roman" w:cs="Times New Roman"/>
          <w:b/>
          <w:bCs/>
          <w:color w:val="000000"/>
          <w:sz w:val="24"/>
          <w:szCs w:val="24"/>
          <w:lang w:val="es-EC"/>
        </w:rPr>
        <w:t>Herramientas para la Creación de Contenidos</w:t>
      </w:r>
    </w:p>
    <w:p w14:paraId="20A0AF1E" w14:textId="77777777" w:rsidR="00DB71F8" w:rsidRDefault="00B44DA1">
      <w:pPr>
        <w:spacing w:after="0" w:line="360" w:lineRule="auto"/>
        <w:jc w:val="both"/>
        <w:rPr>
          <w:rFonts w:ascii="Times New Roman" w:eastAsia="Times New Roman" w:hAnsi="Times New Roman" w:cs="Times New Roman"/>
          <w:color w:val="000000"/>
          <w:sz w:val="24"/>
          <w:szCs w:val="24"/>
          <w:lang w:val="es-EC"/>
        </w:rPr>
      </w:pPr>
      <w:proofErr w:type="spellStart"/>
      <w:r>
        <w:rPr>
          <w:rFonts w:ascii="Times New Roman" w:eastAsia="Times New Roman" w:hAnsi="Times New Roman" w:cs="Times New Roman"/>
          <w:b/>
          <w:bCs/>
          <w:color w:val="000000"/>
          <w:sz w:val="24"/>
          <w:szCs w:val="24"/>
          <w:lang w:val="es-EC"/>
        </w:rPr>
        <w:t>Canva</w:t>
      </w:r>
      <w:proofErr w:type="spellEnd"/>
      <w:r>
        <w:rPr>
          <w:rFonts w:ascii="Times New Roman" w:eastAsia="Times New Roman" w:hAnsi="Times New Roman" w:cs="Times New Roman"/>
          <w:b/>
          <w:bCs/>
          <w:color w:val="000000"/>
          <w:sz w:val="24"/>
          <w:szCs w:val="24"/>
          <w:lang w:val="es-EC"/>
        </w:rPr>
        <w:t>:</w:t>
      </w:r>
      <w:r>
        <w:rPr>
          <w:rFonts w:ascii="Times New Roman" w:eastAsia="Times New Roman" w:hAnsi="Times New Roman" w:cs="Times New Roman"/>
          <w:color w:val="000000"/>
          <w:sz w:val="24"/>
          <w:szCs w:val="24"/>
          <w:lang w:val="es-EC"/>
        </w:rPr>
        <w:t xml:space="preserve"> facilitará la elaboración de materiales visuales atractivos, como infografías y carteles.</w:t>
      </w:r>
    </w:p>
    <w:p w14:paraId="4F6AE31F" w14:textId="77777777" w:rsidR="00DB71F8" w:rsidRDefault="00B44DA1">
      <w:pPr>
        <w:numPr>
          <w:ilvl w:val="0"/>
          <w:numId w:val="2"/>
        </w:numPr>
        <w:spacing w:after="0" w:line="360" w:lineRule="auto"/>
        <w:jc w:val="both"/>
        <w:rPr>
          <w:rFonts w:ascii="Times New Roman" w:eastAsia="Times New Roman" w:hAnsi="Times New Roman" w:cs="Times New Roman"/>
          <w:color w:val="000000"/>
          <w:sz w:val="24"/>
          <w:szCs w:val="24"/>
          <w:lang w:val="es-EC"/>
        </w:rPr>
      </w:pPr>
      <w:r>
        <w:rPr>
          <w:rFonts w:ascii="Times New Roman" w:eastAsia="Times New Roman" w:hAnsi="Times New Roman" w:cs="Times New Roman"/>
          <w:i/>
          <w:iCs/>
          <w:color w:val="000000"/>
          <w:sz w:val="24"/>
          <w:szCs w:val="24"/>
          <w:lang w:val="es-EC"/>
        </w:rPr>
        <w:t>Ejemplo:</w:t>
      </w:r>
      <w:r>
        <w:rPr>
          <w:rFonts w:ascii="Times New Roman" w:eastAsia="Times New Roman" w:hAnsi="Times New Roman" w:cs="Times New Roman"/>
          <w:color w:val="000000"/>
          <w:sz w:val="24"/>
          <w:szCs w:val="24"/>
          <w:lang w:val="es-EC"/>
        </w:rPr>
        <w:t xml:space="preserve"> Diseño de una infografía con vocabulario sobre rutinas diarias.</w:t>
      </w:r>
    </w:p>
    <w:p w14:paraId="5297F234" w14:textId="77777777" w:rsidR="00DB71F8" w:rsidRDefault="00B44DA1">
      <w:pPr>
        <w:spacing w:after="0" w:line="360" w:lineRule="auto"/>
        <w:jc w:val="both"/>
        <w:rPr>
          <w:rFonts w:ascii="Times New Roman" w:eastAsia="Times New Roman" w:hAnsi="Times New Roman" w:cs="Times New Roman"/>
          <w:color w:val="000000"/>
          <w:sz w:val="24"/>
          <w:szCs w:val="24"/>
          <w:lang w:val="es-EC"/>
        </w:rPr>
      </w:pPr>
      <w:proofErr w:type="spellStart"/>
      <w:r>
        <w:rPr>
          <w:rFonts w:ascii="Times New Roman" w:eastAsia="Times New Roman" w:hAnsi="Times New Roman" w:cs="Times New Roman"/>
          <w:b/>
          <w:bCs/>
          <w:color w:val="000000"/>
          <w:sz w:val="24"/>
          <w:szCs w:val="24"/>
          <w:lang w:val="es-EC"/>
        </w:rPr>
        <w:t>Genially</w:t>
      </w:r>
      <w:proofErr w:type="spellEnd"/>
      <w:r>
        <w:rPr>
          <w:rFonts w:ascii="Times New Roman" w:eastAsia="Times New Roman" w:hAnsi="Times New Roman" w:cs="Times New Roman"/>
          <w:b/>
          <w:bCs/>
          <w:color w:val="000000"/>
          <w:sz w:val="24"/>
          <w:szCs w:val="24"/>
          <w:lang w:val="es-EC"/>
        </w:rPr>
        <w:t>:</w:t>
      </w:r>
      <w:r>
        <w:rPr>
          <w:rFonts w:ascii="Times New Roman" w:eastAsia="Times New Roman" w:hAnsi="Times New Roman" w:cs="Times New Roman"/>
          <w:color w:val="000000"/>
          <w:sz w:val="24"/>
          <w:szCs w:val="24"/>
          <w:lang w:val="es-EC"/>
        </w:rPr>
        <w:t xml:space="preserve"> permitirá la creación de presentaciones interactivas y actividades lúdicas.</w:t>
      </w:r>
    </w:p>
    <w:p w14:paraId="2A339BD8" w14:textId="77777777" w:rsidR="00DB71F8" w:rsidRDefault="00B44DA1">
      <w:pPr>
        <w:numPr>
          <w:ilvl w:val="0"/>
          <w:numId w:val="3"/>
        </w:numPr>
        <w:spacing w:after="0" w:line="360" w:lineRule="auto"/>
        <w:jc w:val="both"/>
        <w:rPr>
          <w:rFonts w:ascii="Times New Roman" w:eastAsia="Times New Roman" w:hAnsi="Times New Roman" w:cs="Times New Roman"/>
          <w:color w:val="000000"/>
          <w:sz w:val="24"/>
          <w:szCs w:val="24"/>
          <w:lang w:val="es-EC"/>
        </w:rPr>
      </w:pPr>
      <w:r>
        <w:rPr>
          <w:rFonts w:ascii="Times New Roman" w:eastAsia="Times New Roman" w:hAnsi="Times New Roman" w:cs="Times New Roman"/>
          <w:i/>
          <w:iCs/>
          <w:color w:val="000000"/>
          <w:sz w:val="24"/>
          <w:szCs w:val="24"/>
          <w:lang w:val="es-EC"/>
        </w:rPr>
        <w:t>Ejemplo:</w:t>
      </w:r>
      <w:r>
        <w:rPr>
          <w:rFonts w:ascii="Times New Roman" w:eastAsia="Times New Roman" w:hAnsi="Times New Roman" w:cs="Times New Roman"/>
          <w:color w:val="000000"/>
          <w:sz w:val="24"/>
          <w:szCs w:val="24"/>
          <w:lang w:val="es-EC"/>
        </w:rPr>
        <w:t xml:space="preserve"> Presentación interactiva sobre preposiciones de lugar con actividades de arrastrar y soltar.</w:t>
      </w:r>
    </w:p>
    <w:p w14:paraId="18EE76FA" w14:textId="77777777" w:rsidR="00DB71F8" w:rsidRDefault="00B44DA1">
      <w:pPr>
        <w:spacing w:after="0" w:line="360" w:lineRule="auto"/>
        <w:jc w:val="both"/>
        <w:rPr>
          <w:rFonts w:ascii="Times New Roman" w:eastAsia="Times New Roman" w:hAnsi="Times New Roman" w:cs="Times New Roman"/>
          <w:b/>
          <w:bCs/>
          <w:color w:val="000000"/>
          <w:sz w:val="24"/>
          <w:szCs w:val="24"/>
          <w:lang w:val="es-EC"/>
        </w:rPr>
      </w:pPr>
      <w:r>
        <w:rPr>
          <w:rFonts w:ascii="Times New Roman" w:eastAsia="Times New Roman" w:hAnsi="Times New Roman" w:cs="Times New Roman"/>
          <w:b/>
          <w:bCs/>
          <w:color w:val="000000"/>
          <w:sz w:val="24"/>
          <w:szCs w:val="24"/>
          <w:lang w:val="es-EC"/>
        </w:rPr>
        <w:t>Herramientas de Evaluación</w:t>
      </w:r>
    </w:p>
    <w:p w14:paraId="0F570F91" w14:textId="77777777" w:rsidR="00DB71F8" w:rsidRDefault="00B44DA1">
      <w:pPr>
        <w:spacing w:after="0" w:line="360" w:lineRule="auto"/>
        <w:jc w:val="both"/>
        <w:rPr>
          <w:rFonts w:ascii="Times New Roman" w:eastAsia="Times New Roman" w:hAnsi="Times New Roman" w:cs="Times New Roman"/>
          <w:color w:val="000000"/>
          <w:sz w:val="24"/>
          <w:szCs w:val="24"/>
          <w:lang w:val="es-EC"/>
        </w:rPr>
      </w:pPr>
      <w:proofErr w:type="spellStart"/>
      <w:r>
        <w:rPr>
          <w:rFonts w:ascii="Times New Roman" w:eastAsia="Times New Roman" w:hAnsi="Times New Roman" w:cs="Times New Roman"/>
          <w:b/>
          <w:bCs/>
          <w:color w:val="000000"/>
          <w:sz w:val="24"/>
          <w:szCs w:val="24"/>
          <w:lang w:val="es-EC"/>
        </w:rPr>
        <w:t>Kahoot</w:t>
      </w:r>
      <w:proofErr w:type="spellEnd"/>
      <w:r>
        <w:rPr>
          <w:rFonts w:ascii="Times New Roman" w:eastAsia="Times New Roman" w:hAnsi="Times New Roman" w:cs="Times New Roman"/>
          <w:b/>
          <w:bCs/>
          <w:color w:val="000000"/>
          <w:sz w:val="24"/>
          <w:szCs w:val="24"/>
          <w:lang w:val="es-EC"/>
        </w:rPr>
        <w:t>:</w:t>
      </w:r>
      <w:r>
        <w:rPr>
          <w:rFonts w:ascii="Times New Roman" w:eastAsia="Times New Roman" w:hAnsi="Times New Roman" w:cs="Times New Roman"/>
          <w:color w:val="000000"/>
          <w:sz w:val="24"/>
          <w:szCs w:val="24"/>
          <w:lang w:val="es-EC"/>
        </w:rPr>
        <w:t xml:space="preserve"> se empleará para realizar evaluaciones </w:t>
      </w:r>
      <w:proofErr w:type="spellStart"/>
      <w:r>
        <w:rPr>
          <w:rFonts w:ascii="Times New Roman" w:eastAsia="Times New Roman" w:hAnsi="Times New Roman" w:cs="Times New Roman"/>
          <w:color w:val="000000"/>
          <w:sz w:val="24"/>
          <w:szCs w:val="24"/>
          <w:lang w:val="es-EC"/>
        </w:rPr>
        <w:t>gamificadas</w:t>
      </w:r>
      <w:proofErr w:type="spellEnd"/>
      <w:r>
        <w:rPr>
          <w:rFonts w:ascii="Times New Roman" w:eastAsia="Times New Roman" w:hAnsi="Times New Roman" w:cs="Times New Roman"/>
          <w:color w:val="000000"/>
          <w:sz w:val="24"/>
          <w:szCs w:val="24"/>
          <w:lang w:val="es-EC"/>
        </w:rPr>
        <w:t xml:space="preserve"> en tiempo real.</w:t>
      </w:r>
    </w:p>
    <w:p w14:paraId="19FCF0BD" w14:textId="77777777" w:rsidR="00DB71F8" w:rsidRDefault="00B44DA1">
      <w:pPr>
        <w:numPr>
          <w:ilvl w:val="0"/>
          <w:numId w:val="4"/>
        </w:numPr>
        <w:spacing w:after="0" w:line="360" w:lineRule="auto"/>
        <w:jc w:val="both"/>
        <w:rPr>
          <w:rFonts w:ascii="Times New Roman" w:eastAsia="Times New Roman" w:hAnsi="Times New Roman" w:cs="Times New Roman"/>
          <w:color w:val="000000"/>
          <w:sz w:val="24"/>
          <w:szCs w:val="24"/>
          <w:lang w:val="es-EC"/>
        </w:rPr>
      </w:pPr>
      <w:r>
        <w:rPr>
          <w:rFonts w:ascii="Times New Roman" w:eastAsia="Times New Roman" w:hAnsi="Times New Roman" w:cs="Times New Roman"/>
          <w:i/>
          <w:iCs/>
          <w:color w:val="000000"/>
          <w:sz w:val="24"/>
          <w:szCs w:val="24"/>
          <w:lang w:val="es-EC"/>
        </w:rPr>
        <w:t>Ejemplo:</w:t>
      </w:r>
      <w:r>
        <w:rPr>
          <w:rFonts w:ascii="Times New Roman" w:eastAsia="Times New Roman" w:hAnsi="Times New Roman" w:cs="Times New Roman"/>
          <w:color w:val="000000"/>
          <w:sz w:val="24"/>
          <w:szCs w:val="24"/>
          <w:lang w:val="es-EC"/>
        </w:rPr>
        <w:t xml:space="preserve"> Cuestionario sobre verbos en presente simple.</w:t>
      </w:r>
    </w:p>
    <w:p w14:paraId="17AC4BF1" w14:textId="77777777" w:rsidR="00DB71F8" w:rsidRDefault="00B44DA1">
      <w:pPr>
        <w:spacing w:after="0" w:line="360" w:lineRule="auto"/>
        <w:jc w:val="both"/>
        <w:rPr>
          <w:rFonts w:ascii="Times New Roman" w:eastAsia="Times New Roman" w:hAnsi="Times New Roman" w:cs="Times New Roman"/>
          <w:color w:val="000000"/>
          <w:sz w:val="24"/>
          <w:szCs w:val="24"/>
          <w:lang w:val="es-EC"/>
        </w:rPr>
      </w:pPr>
      <w:proofErr w:type="spellStart"/>
      <w:r>
        <w:rPr>
          <w:rFonts w:ascii="Times New Roman" w:eastAsia="Times New Roman" w:hAnsi="Times New Roman" w:cs="Times New Roman"/>
          <w:b/>
          <w:bCs/>
          <w:color w:val="000000"/>
          <w:sz w:val="24"/>
          <w:szCs w:val="24"/>
          <w:lang w:val="es-EC"/>
        </w:rPr>
        <w:t>Educaplay</w:t>
      </w:r>
      <w:proofErr w:type="spellEnd"/>
      <w:r>
        <w:rPr>
          <w:rFonts w:ascii="Times New Roman" w:eastAsia="Times New Roman" w:hAnsi="Times New Roman" w:cs="Times New Roman"/>
          <w:b/>
          <w:bCs/>
          <w:color w:val="000000"/>
          <w:sz w:val="24"/>
          <w:szCs w:val="24"/>
          <w:lang w:val="es-EC"/>
        </w:rPr>
        <w:t>:</w:t>
      </w:r>
      <w:r>
        <w:rPr>
          <w:rFonts w:ascii="Times New Roman" w:eastAsia="Times New Roman" w:hAnsi="Times New Roman" w:cs="Times New Roman"/>
          <w:color w:val="000000"/>
          <w:sz w:val="24"/>
          <w:szCs w:val="24"/>
          <w:lang w:val="es-EC"/>
        </w:rPr>
        <w:t xml:space="preserve"> se usará para generar sopas de letras, crucigramas y ejercicios de completar espacios en blanco.</w:t>
      </w:r>
    </w:p>
    <w:p w14:paraId="47EA28C1" w14:textId="77777777" w:rsidR="00DB71F8" w:rsidRDefault="00B44DA1">
      <w:pPr>
        <w:numPr>
          <w:ilvl w:val="0"/>
          <w:numId w:val="5"/>
        </w:numPr>
        <w:spacing w:after="0" w:line="360" w:lineRule="auto"/>
        <w:jc w:val="both"/>
        <w:rPr>
          <w:rFonts w:ascii="Times New Roman" w:eastAsia="Times New Roman" w:hAnsi="Times New Roman" w:cs="Times New Roman"/>
          <w:color w:val="000000"/>
          <w:sz w:val="24"/>
          <w:szCs w:val="24"/>
          <w:lang w:val="es-EC"/>
        </w:rPr>
      </w:pPr>
      <w:r>
        <w:rPr>
          <w:rFonts w:ascii="Times New Roman" w:eastAsia="Times New Roman" w:hAnsi="Times New Roman" w:cs="Times New Roman"/>
          <w:i/>
          <w:iCs/>
          <w:color w:val="000000"/>
          <w:sz w:val="24"/>
          <w:szCs w:val="24"/>
          <w:lang w:val="es-EC"/>
        </w:rPr>
        <w:t>Ejemplo:</w:t>
      </w:r>
      <w:r>
        <w:rPr>
          <w:rFonts w:ascii="Times New Roman" w:eastAsia="Times New Roman" w:hAnsi="Times New Roman" w:cs="Times New Roman"/>
          <w:color w:val="000000"/>
          <w:sz w:val="24"/>
          <w:szCs w:val="24"/>
          <w:lang w:val="es-EC"/>
        </w:rPr>
        <w:t xml:space="preserve"> Sopa de letras con nombres de los meses del año.</w:t>
      </w:r>
    </w:p>
    <w:p w14:paraId="7D2A4389" w14:textId="77777777" w:rsidR="00DB71F8" w:rsidRDefault="00B44DA1">
      <w:pPr>
        <w:spacing w:after="0" w:line="360" w:lineRule="auto"/>
        <w:jc w:val="both"/>
        <w:rPr>
          <w:rFonts w:ascii="Times New Roman" w:eastAsia="Times New Roman" w:hAnsi="Times New Roman" w:cs="Times New Roman"/>
          <w:color w:val="000000"/>
          <w:sz w:val="24"/>
          <w:szCs w:val="24"/>
          <w:lang w:val="es-EC"/>
        </w:rPr>
      </w:pPr>
      <w:r>
        <w:rPr>
          <w:rFonts w:ascii="Times New Roman" w:eastAsia="Times New Roman" w:hAnsi="Times New Roman" w:cs="Times New Roman"/>
          <w:b/>
          <w:bCs/>
          <w:color w:val="000000"/>
          <w:sz w:val="24"/>
          <w:szCs w:val="24"/>
          <w:lang w:val="es-EC"/>
        </w:rPr>
        <w:t xml:space="preserve">Google </w:t>
      </w:r>
      <w:proofErr w:type="spellStart"/>
      <w:r>
        <w:rPr>
          <w:rFonts w:ascii="Times New Roman" w:eastAsia="Times New Roman" w:hAnsi="Times New Roman" w:cs="Times New Roman"/>
          <w:b/>
          <w:bCs/>
          <w:color w:val="000000"/>
          <w:sz w:val="24"/>
          <w:szCs w:val="24"/>
          <w:lang w:val="es-EC"/>
        </w:rPr>
        <w:t>Forms</w:t>
      </w:r>
      <w:proofErr w:type="spellEnd"/>
      <w:r>
        <w:rPr>
          <w:rFonts w:ascii="Times New Roman" w:eastAsia="Times New Roman" w:hAnsi="Times New Roman" w:cs="Times New Roman"/>
          <w:color w:val="000000"/>
          <w:sz w:val="24"/>
          <w:szCs w:val="24"/>
          <w:lang w:val="es-EC"/>
        </w:rPr>
        <w:t>: permitirá la creación de cuestionarios de autoevaluación y pruebas formativas.</w:t>
      </w:r>
    </w:p>
    <w:p w14:paraId="596DCD4A" w14:textId="77777777" w:rsidR="00DB71F8" w:rsidRDefault="00B44DA1">
      <w:pPr>
        <w:numPr>
          <w:ilvl w:val="0"/>
          <w:numId w:val="6"/>
        </w:numPr>
        <w:spacing w:after="0" w:line="360" w:lineRule="auto"/>
        <w:jc w:val="both"/>
        <w:rPr>
          <w:rFonts w:ascii="Times New Roman" w:eastAsia="Times New Roman" w:hAnsi="Times New Roman" w:cs="Times New Roman"/>
          <w:color w:val="000000"/>
          <w:sz w:val="24"/>
          <w:szCs w:val="24"/>
          <w:lang w:val="es-EC"/>
        </w:rPr>
      </w:pPr>
      <w:r>
        <w:rPr>
          <w:rFonts w:ascii="Times New Roman" w:eastAsia="Times New Roman" w:hAnsi="Times New Roman" w:cs="Times New Roman"/>
          <w:i/>
          <w:iCs/>
          <w:color w:val="000000"/>
          <w:sz w:val="24"/>
          <w:szCs w:val="24"/>
          <w:lang w:val="es-EC"/>
        </w:rPr>
        <w:t>Ejemplo:</w:t>
      </w:r>
      <w:r>
        <w:rPr>
          <w:rFonts w:ascii="Times New Roman" w:eastAsia="Times New Roman" w:hAnsi="Times New Roman" w:cs="Times New Roman"/>
          <w:color w:val="000000"/>
          <w:sz w:val="24"/>
          <w:szCs w:val="24"/>
          <w:lang w:val="es-EC"/>
        </w:rPr>
        <w:t xml:space="preserve"> Formulario con preguntas de selección múltiple sobre pronombres personales.</w:t>
      </w:r>
    </w:p>
    <w:p w14:paraId="646966B9" w14:textId="77777777" w:rsidR="00DB71F8" w:rsidRDefault="00B44DA1">
      <w:pPr>
        <w:spacing w:after="0" w:line="360" w:lineRule="auto"/>
        <w:rPr>
          <w:rFonts w:ascii="Times New Roman" w:eastAsia="Times New Roman" w:hAnsi="Times New Roman" w:cs="Times New Roman"/>
          <w:color w:val="000000"/>
          <w:sz w:val="24"/>
          <w:szCs w:val="24"/>
          <w:lang w:val="es-EC"/>
        </w:rPr>
      </w:pPr>
      <w:r>
        <w:rPr>
          <w:rFonts w:ascii="Times New Roman" w:eastAsia="Times New Roman" w:hAnsi="Times New Roman" w:cs="Times New Roman"/>
          <w:b/>
          <w:bCs/>
          <w:color w:val="000000"/>
          <w:sz w:val="24"/>
          <w:szCs w:val="24"/>
          <w:lang w:val="es-EC"/>
        </w:rPr>
        <w:t xml:space="preserve">Hot </w:t>
      </w:r>
      <w:proofErr w:type="spellStart"/>
      <w:r>
        <w:rPr>
          <w:rFonts w:ascii="Times New Roman" w:eastAsia="Times New Roman" w:hAnsi="Times New Roman" w:cs="Times New Roman"/>
          <w:b/>
          <w:bCs/>
          <w:color w:val="000000"/>
          <w:sz w:val="24"/>
          <w:szCs w:val="24"/>
          <w:lang w:val="es-EC"/>
        </w:rPr>
        <w:t>Potatoes</w:t>
      </w:r>
      <w:proofErr w:type="spellEnd"/>
      <w:r>
        <w:rPr>
          <w:rFonts w:ascii="Times New Roman" w:eastAsia="Times New Roman" w:hAnsi="Times New Roman" w:cs="Times New Roman"/>
          <w:b/>
          <w:bCs/>
          <w:color w:val="000000"/>
          <w:sz w:val="24"/>
          <w:szCs w:val="24"/>
          <w:lang w:val="es-EC"/>
        </w:rPr>
        <w:t>:</w:t>
      </w:r>
      <w:r>
        <w:rPr>
          <w:rFonts w:ascii="Times New Roman" w:eastAsia="Times New Roman" w:hAnsi="Times New Roman" w:cs="Times New Roman"/>
          <w:color w:val="000000"/>
          <w:sz w:val="24"/>
          <w:szCs w:val="24"/>
          <w:lang w:val="es-EC"/>
        </w:rPr>
        <w:t xml:space="preserve"> se utilizará para diseñar actividades interactivas, como cuestionarios y ejercicios de emparejamiento.</w:t>
      </w:r>
    </w:p>
    <w:p w14:paraId="3A96B50D" w14:textId="77777777" w:rsidR="00DB71F8" w:rsidRDefault="00B44DA1">
      <w:pPr>
        <w:spacing w:after="0" w:line="360" w:lineRule="auto"/>
        <w:jc w:val="both"/>
        <w:rPr>
          <w:rFonts w:ascii="Times New Roman" w:eastAsia="Times New Roman" w:hAnsi="Times New Roman" w:cs="Times New Roman"/>
          <w:color w:val="000000"/>
          <w:sz w:val="24"/>
          <w:szCs w:val="24"/>
          <w:lang w:val="es-EC"/>
        </w:rPr>
      </w:pPr>
      <w:r>
        <w:rPr>
          <w:rFonts w:ascii="Times New Roman" w:eastAsia="Times New Roman" w:hAnsi="Times New Roman" w:cs="Times New Roman"/>
          <w:i/>
          <w:iCs/>
          <w:color w:val="000000"/>
          <w:sz w:val="24"/>
          <w:szCs w:val="24"/>
          <w:lang w:val="es-EC"/>
        </w:rPr>
        <w:t>Ejemplo:</w:t>
      </w:r>
      <w:r>
        <w:rPr>
          <w:rFonts w:ascii="Times New Roman" w:eastAsia="Times New Roman" w:hAnsi="Times New Roman" w:cs="Times New Roman"/>
          <w:color w:val="000000"/>
          <w:sz w:val="24"/>
          <w:szCs w:val="24"/>
          <w:lang w:val="es-EC"/>
        </w:rPr>
        <w:t xml:space="preserve"> Ejercicio de emparejamiento entre imágenes y nombres de frutas en inglés</w:t>
      </w:r>
    </w:p>
    <w:p w14:paraId="42AC9880" w14:textId="77777777" w:rsidR="00DB71F8" w:rsidRDefault="00B44DA1">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Para captar su interés en la fase de involucrar (</w:t>
      </w:r>
      <w:proofErr w:type="spellStart"/>
      <w:r>
        <w:rPr>
          <w:rFonts w:ascii="Times New Roman" w:hAnsi="Times New Roman" w:cs="Times New Roman"/>
          <w:sz w:val="24"/>
          <w:szCs w:val="24"/>
          <w:lang w:val="es-EC"/>
        </w:rPr>
        <w:t>Engage</w:t>
      </w:r>
      <w:proofErr w:type="spellEnd"/>
      <w:r>
        <w:rPr>
          <w:rFonts w:ascii="Times New Roman" w:hAnsi="Times New Roman" w:cs="Times New Roman"/>
          <w:sz w:val="24"/>
          <w:szCs w:val="24"/>
          <w:lang w:val="es-EC"/>
        </w:rPr>
        <w:t xml:space="preserve">), se utiliza </w:t>
      </w:r>
      <w:proofErr w:type="spellStart"/>
      <w:r>
        <w:rPr>
          <w:rFonts w:ascii="Times New Roman" w:hAnsi="Times New Roman" w:cs="Times New Roman"/>
          <w:sz w:val="24"/>
          <w:szCs w:val="24"/>
          <w:lang w:val="es-EC"/>
        </w:rPr>
        <w:t>Genially</w:t>
      </w:r>
      <w:proofErr w:type="spellEnd"/>
      <w:r>
        <w:rPr>
          <w:rFonts w:ascii="Times New Roman" w:hAnsi="Times New Roman" w:cs="Times New Roman"/>
          <w:sz w:val="24"/>
          <w:szCs w:val="24"/>
          <w:lang w:val="es-EC"/>
        </w:rPr>
        <w:t xml:space="preserve">, con el objetivo de presentar un video que muestre ejemplos de rutinas diarias. Luego, en la fase de explorar (Explore), se emplean tarjetas visuales hechas con </w:t>
      </w:r>
      <w:proofErr w:type="spellStart"/>
      <w:r>
        <w:rPr>
          <w:rFonts w:ascii="Times New Roman" w:hAnsi="Times New Roman" w:cs="Times New Roman"/>
          <w:sz w:val="24"/>
          <w:szCs w:val="24"/>
          <w:lang w:val="es-EC"/>
        </w:rPr>
        <w:t>Canva</w:t>
      </w:r>
      <w:proofErr w:type="spellEnd"/>
      <w:r>
        <w:rPr>
          <w:rFonts w:ascii="Times New Roman" w:hAnsi="Times New Roman" w:cs="Times New Roman"/>
          <w:sz w:val="24"/>
          <w:szCs w:val="24"/>
          <w:lang w:val="es-EC"/>
        </w:rPr>
        <w:t xml:space="preserve"> para practicar vocabulario. En la etapa de explicar (</w:t>
      </w:r>
      <w:proofErr w:type="spellStart"/>
      <w:r>
        <w:rPr>
          <w:rFonts w:ascii="Times New Roman" w:hAnsi="Times New Roman" w:cs="Times New Roman"/>
          <w:sz w:val="24"/>
          <w:szCs w:val="24"/>
          <w:lang w:val="es-EC"/>
        </w:rPr>
        <w:t>Explain</w:t>
      </w:r>
      <w:proofErr w:type="spellEnd"/>
      <w:r>
        <w:rPr>
          <w:rFonts w:ascii="Times New Roman" w:hAnsi="Times New Roman" w:cs="Times New Roman"/>
          <w:sz w:val="24"/>
          <w:szCs w:val="24"/>
          <w:lang w:val="es-EC"/>
        </w:rPr>
        <w:t>), las reglas gramaticales del Presente simple se introducen a través de ejemplos interactivos.</w:t>
      </w:r>
    </w:p>
    <w:p w14:paraId="72634C1A" w14:textId="77777777" w:rsidR="00DB71F8" w:rsidRDefault="00B44DA1">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En la fase de elaborar (</w:t>
      </w:r>
      <w:proofErr w:type="spellStart"/>
      <w:r>
        <w:rPr>
          <w:rFonts w:ascii="Times New Roman" w:hAnsi="Times New Roman" w:cs="Times New Roman"/>
          <w:sz w:val="24"/>
          <w:szCs w:val="24"/>
          <w:lang w:val="es-EC"/>
        </w:rPr>
        <w:t>Elaborate</w:t>
      </w:r>
      <w:proofErr w:type="spellEnd"/>
      <w:r>
        <w:rPr>
          <w:rFonts w:ascii="Times New Roman" w:hAnsi="Times New Roman" w:cs="Times New Roman"/>
          <w:sz w:val="24"/>
          <w:szCs w:val="24"/>
          <w:lang w:val="es-EC"/>
        </w:rPr>
        <w:t xml:space="preserve">), los estudiantes ponen en práctica lo aprendido mediante actividades dinámicas en </w:t>
      </w:r>
      <w:proofErr w:type="spellStart"/>
      <w:r>
        <w:rPr>
          <w:rFonts w:ascii="Times New Roman" w:hAnsi="Times New Roman" w:cs="Times New Roman"/>
          <w:sz w:val="24"/>
          <w:szCs w:val="24"/>
          <w:lang w:val="es-EC"/>
        </w:rPr>
        <w:t>Wordwall</w:t>
      </w:r>
      <w:proofErr w:type="spellEnd"/>
      <w:r>
        <w:rPr>
          <w:rFonts w:ascii="Times New Roman" w:hAnsi="Times New Roman" w:cs="Times New Roman"/>
          <w:sz w:val="24"/>
          <w:szCs w:val="24"/>
          <w:lang w:val="es-EC"/>
        </w:rPr>
        <w:t>, como juegos de emparejamiento de imágenes y verbos. Para la fase de evaluar (</w:t>
      </w:r>
      <w:proofErr w:type="spellStart"/>
      <w:r>
        <w:rPr>
          <w:rFonts w:ascii="Times New Roman" w:hAnsi="Times New Roman" w:cs="Times New Roman"/>
          <w:sz w:val="24"/>
          <w:szCs w:val="24"/>
          <w:lang w:val="es-EC"/>
        </w:rPr>
        <w:t>Evaluate</w:t>
      </w:r>
      <w:proofErr w:type="spellEnd"/>
      <w:r>
        <w:rPr>
          <w:rFonts w:ascii="Times New Roman" w:hAnsi="Times New Roman" w:cs="Times New Roman"/>
          <w:sz w:val="24"/>
          <w:szCs w:val="24"/>
          <w:lang w:val="es-EC"/>
        </w:rPr>
        <w:t xml:space="preserve">), se utiliza </w:t>
      </w:r>
      <w:proofErr w:type="spellStart"/>
      <w:r>
        <w:rPr>
          <w:rFonts w:ascii="Times New Roman" w:hAnsi="Times New Roman" w:cs="Times New Roman"/>
          <w:sz w:val="24"/>
          <w:szCs w:val="24"/>
          <w:lang w:val="es-EC"/>
        </w:rPr>
        <w:t>Educaplay</w:t>
      </w:r>
      <w:proofErr w:type="spellEnd"/>
      <w:r>
        <w:rPr>
          <w:rFonts w:ascii="Times New Roman" w:hAnsi="Times New Roman" w:cs="Times New Roman"/>
          <w:sz w:val="24"/>
          <w:szCs w:val="24"/>
          <w:lang w:val="es-EC"/>
        </w:rPr>
        <w:t xml:space="preserve">, donde los estudiantes completan cuestionarios interactivos y otras tareas de refuerzo. </w:t>
      </w:r>
    </w:p>
    <w:p w14:paraId="666B66F9" w14:textId="77777777" w:rsidR="00DB71F8" w:rsidRDefault="00B44DA1">
      <w:pPr>
        <w:keepNext/>
        <w:spacing w:after="200" w:line="360" w:lineRule="auto"/>
        <w:rPr>
          <w:rFonts w:ascii="Times New Roman" w:eastAsia="Arial" w:hAnsi="Times New Roman" w:cs="Times New Roman"/>
          <w:b/>
          <w:bCs/>
          <w:i/>
          <w:iCs/>
          <w:sz w:val="24"/>
          <w:szCs w:val="24"/>
          <w:lang w:val="es-EC"/>
        </w:rPr>
      </w:pPr>
      <w:r>
        <w:rPr>
          <w:rFonts w:ascii="Times New Roman" w:eastAsia="Arial" w:hAnsi="Times New Roman" w:cs="Times New Roman"/>
          <w:i/>
          <w:iCs/>
          <w:sz w:val="24"/>
          <w:szCs w:val="24"/>
          <w:lang w:val="es-EC"/>
        </w:rPr>
        <w:t>Estructura del procedimiento metodológico</w:t>
      </w:r>
    </w:p>
    <w:tbl>
      <w:tblPr>
        <w:tblStyle w:val="Tablanormal31"/>
        <w:tblW w:w="0" w:type="auto"/>
        <w:tblLook w:val="04A0" w:firstRow="1" w:lastRow="0" w:firstColumn="1" w:lastColumn="0" w:noHBand="0" w:noVBand="1"/>
      </w:tblPr>
      <w:tblGrid>
        <w:gridCol w:w="2439"/>
        <w:gridCol w:w="4981"/>
        <w:gridCol w:w="2552"/>
      </w:tblGrid>
      <w:tr w:rsidR="00DB71F8" w14:paraId="62A3C20F" w14:textId="77777777" w:rsidTr="00DB71F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415A3D17" w14:textId="77777777" w:rsidR="00DB71F8" w:rsidRDefault="00B44DA1">
            <w:pPr>
              <w:spacing w:after="0" w:line="360" w:lineRule="auto"/>
              <w:jc w:val="center"/>
              <w:rPr>
                <w:rFonts w:ascii="Times New Roman" w:eastAsia="Times New Roman" w:hAnsi="Times New Roman" w:cs="Times New Roman"/>
                <w:b w:val="0"/>
                <w:bCs w:val="0"/>
                <w:caps w:val="0"/>
                <w:sz w:val="24"/>
                <w:szCs w:val="24"/>
                <w:lang w:val="es-EC"/>
              </w:rPr>
            </w:pPr>
            <w:r>
              <w:rPr>
                <w:rFonts w:ascii="Times New Roman" w:eastAsia="Times New Roman" w:hAnsi="Times New Roman" w:cs="Times New Roman"/>
                <w:sz w:val="24"/>
                <w:szCs w:val="24"/>
                <w:lang w:val="es-EC"/>
              </w:rPr>
              <w:t>Fase</w:t>
            </w:r>
          </w:p>
        </w:tc>
        <w:tc>
          <w:tcPr>
            <w:tcW w:w="0" w:type="auto"/>
          </w:tcPr>
          <w:p w14:paraId="3DE68501" w14:textId="77777777" w:rsidR="00DB71F8" w:rsidRDefault="00B44DA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sz w:val="24"/>
                <w:szCs w:val="24"/>
                <w:lang w:val="es-EC"/>
              </w:rPr>
            </w:pPr>
            <w:r>
              <w:rPr>
                <w:rFonts w:ascii="Times New Roman" w:eastAsia="Times New Roman" w:hAnsi="Times New Roman" w:cs="Times New Roman"/>
                <w:sz w:val="24"/>
                <w:szCs w:val="24"/>
                <w:lang w:val="es-EC"/>
              </w:rPr>
              <w:t>Actividad</w:t>
            </w:r>
          </w:p>
        </w:tc>
        <w:tc>
          <w:tcPr>
            <w:tcW w:w="0" w:type="auto"/>
          </w:tcPr>
          <w:p w14:paraId="4F89558C" w14:textId="77777777" w:rsidR="00DB71F8" w:rsidRDefault="00B44DA1">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val="0"/>
                <w:sz w:val="24"/>
                <w:szCs w:val="24"/>
                <w:lang w:val="es-EC"/>
              </w:rPr>
            </w:pPr>
            <w:r>
              <w:rPr>
                <w:rFonts w:ascii="Times New Roman" w:eastAsia="Times New Roman" w:hAnsi="Times New Roman" w:cs="Times New Roman"/>
                <w:sz w:val="24"/>
                <w:szCs w:val="24"/>
                <w:lang w:val="es-EC"/>
              </w:rPr>
              <w:t>Recursos</w:t>
            </w:r>
          </w:p>
        </w:tc>
      </w:tr>
      <w:tr w:rsidR="00DB71F8" w14:paraId="23A17AB9" w14:textId="77777777" w:rsidTr="00DB71F8">
        <w:tc>
          <w:tcPr>
            <w:cnfStyle w:val="001000000000" w:firstRow="0" w:lastRow="0" w:firstColumn="1" w:lastColumn="0" w:oddVBand="0" w:evenVBand="0" w:oddHBand="0" w:evenHBand="0" w:firstRowFirstColumn="0" w:firstRowLastColumn="0" w:lastRowFirstColumn="0" w:lastRowLastColumn="0"/>
            <w:tcW w:w="0" w:type="auto"/>
            <w:shd w:val="clear" w:color="auto" w:fill="F2F2F2"/>
          </w:tcPr>
          <w:p w14:paraId="3F58B05C" w14:textId="77777777" w:rsidR="00DB71F8" w:rsidRDefault="00B44DA1">
            <w:pPr>
              <w:spacing w:after="0" w:line="360" w:lineRule="auto"/>
              <w:rPr>
                <w:rFonts w:ascii="Times New Roman" w:eastAsia="Times New Roman" w:hAnsi="Times New Roman" w:cs="Times New Roman"/>
                <w:b w:val="0"/>
                <w:bCs w:val="0"/>
                <w:caps w:val="0"/>
                <w:sz w:val="24"/>
                <w:szCs w:val="24"/>
                <w:lang w:val="es-EC"/>
              </w:rPr>
            </w:pPr>
            <w:r>
              <w:rPr>
                <w:rFonts w:ascii="Times New Roman" w:eastAsia="Times New Roman" w:hAnsi="Times New Roman" w:cs="Times New Roman"/>
                <w:sz w:val="24"/>
                <w:szCs w:val="24"/>
                <w:lang w:val="es-EC"/>
              </w:rPr>
              <w:t>Involucrar (engage)</w:t>
            </w:r>
          </w:p>
        </w:tc>
        <w:tc>
          <w:tcPr>
            <w:tcW w:w="0" w:type="auto"/>
            <w:shd w:val="clear" w:color="auto" w:fill="F2F2F2"/>
          </w:tcPr>
          <w:p w14:paraId="48729D60"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Presentación de video interactivo sobre rutinas diarias en inglés para percibir la atención de los estudiantes.</w:t>
            </w:r>
          </w:p>
        </w:tc>
        <w:tc>
          <w:tcPr>
            <w:tcW w:w="0" w:type="auto"/>
            <w:shd w:val="clear" w:color="auto" w:fill="F2F2F2"/>
          </w:tcPr>
          <w:p w14:paraId="700C518D"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sz w:val="24"/>
                <w:szCs w:val="24"/>
                <w:lang w:val="es-EC"/>
              </w:rPr>
              <w:t>Genially</w:t>
            </w:r>
            <w:proofErr w:type="spellEnd"/>
          </w:p>
        </w:tc>
      </w:tr>
      <w:tr w:rsidR="00DB71F8" w14:paraId="246A2EA4" w14:textId="77777777" w:rsidTr="00DB71F8">
        <w:tc>
          <w:tcPr>
            <w:cnfStyle w:val="001000000000" w:firstRow="0" w:lastRow="0" w:firstColumn="1" w:lastColumn="0" w:oddVBand="0" w:evenVBand="0" w:oddHBand="0" w:evenHBand="0" w:firstRowFirstColumn="0" w:firstRowLastColumn="0" w:lastRowFirstColumn="0" w:lastRowLastColumn="0"/>
            <w:tcW w:w="0" w:type="auto"/>
          </w:tcPr>
          <w:p w14:paraId="04EDBF49" w14:textId="77777777" w:rsidR="00DB71F8" w:rsidRDefault="00B44DA1">
            <w:pPr>
              <w:spacing w:after="0" w:line="360" w:lineRule="auto"/>
              <w:rPr>
                <w:rFonts w:ascii="Times New Roman" w:eastAsia="Times New Roman" w:hAnsi="Times New Roman" w:cs="Times New Roman"/>
                <w:b w:val="0"/>
                <w:bCs w:val="0"/>
                <w:caps w:val="0"/>
                <w:sz w:val="24"/>
                <w:szCs w:val="24"/>
                <w:lang w:val="es-EC"/>
              </w:rPr>
            </w:pPr>
            <w:r>
              <w:rPr>
                <w:rFonts w:ascii="Times New Roman" w:eastAsia="Times New Roman" w:hAnsi="Times New Roman" w:cs="Times New Roman"/>
                <w:sz w:val="24"/>
                <w:szCs w:val="24"/>
                <w:lang w:val="es-EC"/>
              </w:rPr>
              <w:t>Explorar (explore)</w:t>
            </w:r>
          </w:p>
        </w:tc>
        <w:tc>
          <w:tcPr>
            <w:tcW w:w="0" w:type="auto"/>
          </w:tcPr>
          <w:p w14:paraId="2FD01036"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Uso de tarjetas visuales para reforzar el vocabulario relacionado con rutinas diarias.</w:t>
            </w:r>
          </w:p>
        </w:tc>
        <w:tc>
          <w:tcPr>
            <w:tcW w:w="0" w:type="auto"/>
          </w:tcPr>
          <w:p w14:paraId="5C0AC666"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sz w:val="24"/>
                <w:szCs w:val="24"/>
                <w:lang w:val="es-EC"/>
              </w:rPr>
              <w:t>Canva</w:t>
            </w:r>
            <w:proofErr w:type="spellEnd"/>
          </w:p>
        </w:tc>
      </w:tr>
      <w:tr w:rsidR="00DB71F8" w14:paraId="56463A25" w14:textId="77777777" w:rsidTr="00DB71F8">
        <w:tc>
          <w:tcPr>
            <w:cnfStyle w:val="001000000000" w:firstRow="0" w:lastRow="0" w:firstColumn="1" w:lastColumn="0" w:oddVBand="0" w:evenVBand="0" w:oddHBand="0" w:evenHBand="0" w:firstRowFirstColumn="0" w:firstRowLastColumn="0" w:lastRowFirstColumn="0" w:lastRowLastColumn="0"/>
            <w:tcW w:w="0" w:type="auto"/>
            <w:shd w:val="clear" w:color="auto" w:fill="F2F2F2"/>
          </w:tcPr>
          <w:p w14:paraId="188C1F86" w14:textId="77777777" w:rsidR="00DB71F8" w:rsidRDefault="00B44DA1">
            <w:pPr>
              <w:spacing w:after="0" w:line="360" w:lineRule="auto"/>
              <w:rPr>
                <w:rFonts w:ascii="Times New Roman" w:eastAsia="Times New Roman" w:hAnsi="Times New Roman" w:cs="Times New Roman"/>
                <w:b w:val="0"/>
                <w:bCs w:val="0"/>
                <w:caps w:val="0"/>
                <w:sz w:val="24"/>
                <w:szCs w:val="24"/>
                <w:lang w:val="es-EC"/>
              </w:rPr>
            </w:pPr>
            <w:r>
              <w:rPr>
                <w:rFonts w:ascii="Times New Roman" w:eastAsia="Times New Roman" w:hAnsi="Times New Roman" w:cs="Times New Roman"/>
                <w:sz w:val="24"/>
                <w:szCs w:val="24"/>
                <w:lang w:val="es-EC"/>
              </w:rPr>
              <w:t>Explicar (explain)</w:t>
            </w:r>
          </w:p>
        </w:tc>
        <w:tc>
          <w:tcPr>
            <w:tcW w:w="0" w:type="auto"/>
            <w:shd w:val="clear" w:color="auto" w:fill="F2F2F2"/>
          </w:tcPr>
          <w:p w14:paraId="52A21844"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Introducción de las reglas gramaticales del presente simple mediante ejemplos interactivos.</w:t>
            </w:r>
          </w:p>
        </w:tc>
        <w:tc>
          <w:tcPr>
            <w:tcW w:w="0" w:type="auto"/>
            <w:shd w:val="clear" w:color="auto" w:fill="F2F2F2"/>
          </w:tcPr>
          <w:p w14:paraId="2F89D893"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Presentación digital y ejercicios dinámicos</w:t>
            </w:r>
          </w:p>
        </w:tc>
      </w:tr>
      <w:tr w:rsidR="00DB71F8" w14:paraId="35ADFA2F" w14:textId="77777777" w:rsidTr="00DB71F8">
        <w:tc>
          <w:tcPr>
            <w:cnfStyle w:val="001000000000" w:firstRow="0" w:lastRow="0" w:firstColumn="1" w:lastColumn="0" w:oddVBand="0" w:evenVBand="0" w:oddHBand="0" w:evenHBand="0" w:firstRowFirstColumn="0" w:firstRowLastColumn="0" w:lastRowFirstColumn="0" w:lastRowLastColumn="0"/>
            <w:tcW w:w="0" w:type="auto"/>
          </w:tcPr>
          <w:p w14:paraId="5F3186DD" w14:textId="77777777" w:rsidR="00DB71F8" w:rsidRDefault="00B44DA1">
            <w:pPr>
              <w:spacing w:after="0" w:line="360" w:lineRule="auto"/>
              <w:rPr>
                <w:rFonts w:ascii="Times New Roman" w:eastAsia="Times New Roman" w:hAnsi="Times New Roman" w:cs="Times New Roman"/>
                <w:b w:val="0"/>
                <w:bCs w:val="0"/>
                <w:caps w:val="0"/>
                <w:sz w:val="24"/>
                <w:szCs w:val="24"/>
                <w:lang w:val="es-EC"/>
              </w:rPr>
            </w:pPr>
            <w:r>
              <w:rPr>
                <w:rFonts w:ascii="Times New Roman" w:eastAsia="Times New Roman" w:hAnsi="Times New Roman" w:cs="Times New Roman"/>
                <w:sz w:val="24"/>
                <w:szCs w:val="24"/>
                <w:lang w:val="es-EC"/>
              </w:rPr>
              <w:t>Elaborar (elaborate)</w:t>
            </w:r>
          </w:p>
        </w:tc>
        <w:tc>
          <w:tcPr>
            <w:tcW w:w="0" w:type="auto"/>
          </w:tcPr>
          <w:p w14:paraId="0A0FBBEF"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Práctica de lo aprendido con juegos de emparejamiento de imágenes y verbos.</w:t>
            </w:r>
          </w:p>
        </w:tc>
        <w:tc>
          <w:tcPr>
            <w:tcW w:w="0" w:type="auto"/>
          </w:tcPr>
          <w:p w14:paraId="18A965AA"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sz w:val="24"/>
                <w:szCs w:val="24"/>
                <w:lang w:val="es-EC"/>
              </w:rPr>
              <w:t>Wordwall</w:t>
            </w:r>
            <w:proofErr w:type="spellEnd"/>
          </w:p>
        </w:tc>
      </w:tr>
      <w:tr w:rsidR="00DB71F8" w14:paraId="15906E23" w14:textId="77777777" w:rsidTr="00DB71F8">
        <w:tc>
          <w:tcPr>
            <w:cnfStyle w:val="001000000000" w:firstRow="0" w:lastRow="0" w:firstColumn="1" w:lastColumn="0" w:oddVBand="0" w:evenVBand="0" w:oddHBand="0" w:evenHBand="0" w:firstRowFirstColumn="0" w:firstRowLastColumn="0" w:lastRowFirstColumn="0" w:lastRowLastColumn="0"/>
            <w:tcW w:w="0" w:type="auto"/>
            <w:shd w:val="clear" w:color="auto" w:fill="F2F2F2"/>
          </w:tcPr>
          <w:p w14:paraId="6E63A53A" w14:textId="77777777" w:rsidR="00DB71F8" w:rsidRDefault="00B44DA1">
            <w:pPr>
              <w:spacing w:after="0" w:line="360" w:lineRule="auto"/>
              <w:rPr>
                <w:rFonts w:ascii="Times New Roman" w:eastAsia="Times New Roman" w:hAnsi="Times New Roman" w:cs="Times New Roman"/>
                <w:b w:val="0"/>
                <w:bCs w:val="0"/>
                <w:caps w:val="0"/>
                <w:sz w:val="24"/>
                <w:szCs w:val="24"/>
                <w:lang w:val="es-EC"/>
              </w:rPr>
            </w:pPr>
            <w:r>
              <w:rPr>
                <w:rFonts w:ascii="Times New Roman" w:eastAsia="Times New Roman" w:hAnsi="Times New Roman" w:cs="Times New Roman"/>
                <w:sz w:val="24"/>
                <w:szCs w:val="24"/>
                <w:lang w:val="es-EC"/>
              </w:rPr>
              <w:t>Evaluar (evaluate)</w:t>
            </w:r>
          </w:p>
        </w:tc>
        <w:tc>
          <w:tcPr>
            <w:tcW w:w="0" w:type="auto"/>
            <w:shd w:val="clear" w:color="auto" w:fill="F2F2F2"/>
          </w:tcPr>
          <w:p w14:paraId="7FC69F32"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Cuestionarios interactivos y ejercicios de refuerzo para medir la comprensión de los estudiantes.</w:t>
            </w:r>
          </w:p>
        </w:tc>
        <w:tc>
          <w:tcPr>
            <w:tcW w:w="0" w:type="auto"/>
            <w:shd w:val="clear" w:color="auto" w:fill="F2F2F2"/>
          </w:tcPr>
          <w:p w14:paraId="01D64E8F"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proofErr w:type="spellStart"/>
            <w:r>
              <w:rPr>
                <w:rFonts w:ascii="Times New Roman" w:eastAsia="Times New Roman" w:hAnsi="Times New Roman" w:cs="Times New Roman"/>
                <w:sz w:val="24"/>
                <w:szCs w:val="24"/>
                <w:lang w:val="es-EC"/>
              </w:rPr>
              <w:t>Educaplay</w:t>
            </w:r>
            <w:proofErr w:type="spellEnd"/>
          </w:p>
        </w:tc>
      </w:tr>
      <w:tr w:rsidR="00DB71F8" w14:paraId="3FFB545D" w14:textId="77777777" w:rsidTr="00DB71F8">
        <w:tc>
          <w:tcPr>
            <w:cnfStyle w:val="001000000000" w:firstRow="0" w:lastRow="0" w:firstColumn="1" w:lastColumn="0" w:oddVBand="0" w:evenVBand="0" w:oddHBand="0" w:evenHBand="0" w:firstRowFirstColumn="0" w:firstRowLastColumn="0" w:lastRowFirstColumn="0" w:lastRowLastColumn="0"/>
            <w:tcW w:w="0" w:type="auto"/>
          </w:tcPr>
          <w:p w14:paraId="60DDF24E" w14:textId="77777777" w:rsidR="00DB71F8" w:rsidRDefault="00B44DA1">
            <w:pPr>
              <w:spacing w:after="0" w:line="360" w:lineRule="auto"/>
              <w:rPr>
                <w:rFonts w:ascii="Times New Roman" w:eastAsia="Times New Roman" w:hAnsi="Times New Roman" w:cs="Times New Roman"/>
                <w:b w:val="0"/>
                <w:bCs w:val="0"/>
                <w:caps w:val="0"/>
                <w:sz w:val="24"/>
                <w:szCs w:val="24"/>
                <w:lang w:val="es-EC"/>
              </w:rPr>
            </w:pPr>
            <w:r>
              <w:rPr>
                <w:rFonts w:ascii="Times New Roman" w:eastAsia="Times New Roman" w:hAnsi="Times New Roman" w:cs="Times New Roman"/>
                <w:sz w:val="24"/>
                <w:szCs w:val="24"/>
                <w:lang w:val="es-EC"/>
              </w:rPr>
              <w:t>Plataforma de apoyo</w:t>
            </w:r>
          </w:p>
        </w:tc>
        <w:tc>
          <w:tcPr>
            <w:tcW w:w="0" w:type="auto"/>
          </w:tcPr>
          <w:p w14:paraId="3DA59704" w14:textId="77777777" w:rsidR="00DB71F8" w:rsidRDefault="00B44DA1">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Los materiales y actividades estarán disponibles en una plataforma para revisión y envío de tareas.</w:t>
            </w:r>
          </w:p>
        </w:tc>
        <w:tc>
          <w:tcPr>
            <w:tcW w:w="0" w:type="auto"/>
          </w:tcPr>
          <w:p w14:paraId="149F57E3" w14:textId="77777777" w:rsidR="00DB71F8" w:rsidRDefault="00B44DA1">
            <w:pPr>
              <w:keepNext/>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Google </w:t>
            </w:r>
            <w:proofErr w:type="spellStart"/>
            <w:r>
              <w:rPr>
                <w:rFonts w:ascii="Times New Roman" w:eastAsia="Times New Roman" w:hAnsi="Times New Roman" w:cs="Times New Roman"/>
                <w:sz w:val="24"/>
                <w:szCs w:val="24"/>
                <w:lang w:val="es-EC"/>
              </w:rPr>
              <w:t>Classroom</w:t>
            </w:r>
            <w:proofErr w:type="spellEnd"/>
          </w:p>
        </w:tc>
      </w:tr>
    </w:tbl>
    <w:p w14:paraId="27E056C4" w14:textId="77777777" w:rsidR="00DB71F8" w:rsidRDefault="00B44DA1">
      <w:pPr>
        <w:spacing w:before="240" w:after="0" w:line="360" w:lineRule="auto"/>
        <w:rPr>
          <w:rFonts w:ascii="Times New Roman" w:eastAsia="Quattrocento Sans" w:hAnsi="Times New Roman" w:cs="Times New Roman"/>
          <w:sz w:val="24"/>
          <w:szCs w:val="24"/>
          <w:lang w:val="es-EC"/>
        </w:rPr>
      </w:pPr>
      <w:r>
        <w:rPr>
          <w:rFonts w:ascii="Times New Roman" w:eastAsia="Quattrocento Sans" w:hAnsi="Times New Roman" w:cs="Times New Roman"/>
          <w:b/>
          <w:sz w:val="24"/>
          <w:szCs w:val="24"/>
          <w:lang w:val="es-EC"/>
        </w:rPr>
        <w:lastRenderedPageBreak/>
        <w:t xml:space="preserve">Nota. </w:t>
      </w:r>
      <w:r>
        <w:rPr>
          <w:rFonts w:ascii="Times New Roman" w:eastAsia="Quattrocento Sans" w:hAnsi="Times New Roman" w:cs="Times New Roman"/>
          <w:sz w:val="24"/>
          <w:szCs w:val="24"/>
          <w:lang w:val="es-EC"/>
        </w:rPr>
        <w:t>Elaboración propia</w:t>
      </w:r>
    </w:p>
    <w:p w14:paraId="646D7504" w14:textId="77777777" w:rsidR="00DB71F8" w:rsidRDefault="00B44DA1">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Durante la implementación del procedimiento metodológico para incorporar herramientas digitales en el proceso de enseñanza-aprendizaje del inglés en séptimo grado, se evidenció una transformación significativa en las dimensiones comunicativas: escribir, hablar, leer y escuchar. La comparación entre los resultados del diagnóstico inicial (pretest) y los obtenidos en esta fase (</w:t>
      </w:r>
      <w:proofErr w:type="spellStart"/>
      <w:r>
        <w:rPr>
          <w:rFonts w:ascii="Times New Roman" w:hAnsi="Times New Roman" w:cs="Times New Roman"/>
          <w:sz w:val="24"/>
          <w:szCs w:val="24"/>
          <w:lang w:val="es-EC"/>
        </w:rPr>
        <w:t>post-test</w:t>
      </w:r>
      <w:proofErr w:type="spellEnd"/>
      <w:r>
        <w:rPr>
          <w:rFonts w:ascii="Times New Roman" w:hAnsi="Times New Roman" w:cs="Times New Roman"/>
          <w:sz w:val="24"/>
          <w:szCs w:val="24"/>
          <w:lang w:val="es-EC"/>
        </w:rPr>
        <w:t xml:space="preserve">) reveló una mejora notable en la participación constante de los estudiantes, particularmente en actividades interactivas que integraban plataformas como </w:t>
      </w:r>
      <w:proofErr w:type="spellStart"/>
      <w:r>
        <w:rPr>
          <w:rFonts w:ascii="Times New Roman" w:hAnsi="Times New Roman" w:cs="Times New Roman"/>
          <w:sz w:val="24"/>
          <w:szCs w:val="24"/>
          <w:lang w:val="es-EC"/>
        </w:rPr>
        <w:t>Kahoot</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Educaplay</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Wordwall</w:t>
      </w:r>
      <w:proofErr w:type="spellEnd"/>
      <w:r>
        <w:rPr>
          <w:rFonts w:ascii="Times New Roman" w:hAnsi="Times New Roman" w:cs="Times New Roman"/>
          <w:sz w:val="24"/>
          <w:szCs w:val="24"/>
          <w:lang w:val="es-EC"/>
        </w:rPr>
        <w:t xml:space="preserve">, Hot </w:t>
      </w:r>
      <w:proofErr w:type="spellStart"/>
      <w:r>
        <w:rPr>
          <w:rFonts w:ascii="Times New Roman" w:hAnsi="Times New Roman" w:cs="Times New Roman"/>
          <w:sz w:val="24"/>
          <w:szCs w:val="24"/>
          <w:lang w:val="es-EC"/>
        </w:rPr>
        <w:t>Potatoes</w:t>
      </w:r>
      <w:proofErr w:type="spellEnd"/>
      <w:r>
        <w:rPr>
          <w:rFonts w:ascii="Times New Roman" w:hAnsi="Times New Roman" w:cs="Times New Roman"/>
          <w:sz w:val="24"/>
          <w:szCs w:val="24"/>
          <w:lang w:val="es-EC"/>
        </w:rPr>
        <w:t xml:space="preserve"> y videos educativos. </w:t>
      </w:r>
    </w:p>
    <w:p w14:paraId="562F1629" w14:textId="77777777" w:rsidR="00DB71F8" w:rsidRDefault="00B44DA1">
      <w:pPr>
        <w:pStyle w:val="Descripcin"/>
        <w:spacing w:line="360" w:lineRule="auto"/>
        <w:rPr>
          <w:rFonts w:ascii="Times New Roman" w:hAnsi="Times New Roman" w:cs="Times New Roman"/>
          <w:color w:val="auto"/>
          <w:sz w:val="24"/>
          <w:szCs w:val="24"/>
          <w:lang w:val="es-EC"/>
        </w:rPr>
      </w:pPr>
      <w:r>
        <w:rPr>
          <w:rFonts w:ascii="Times New Roman" w:hAnsi="Times New Roman" w:cs="Times New Roman"/>
          <w:noProof/>
          <w:sz w:val="24"/>
          <w:szCs w:val="24"/>
          <w:lang w:val="en-US"/>
        </w:rPr>
        <w:drawing>
          <wp:anchor distT="0" distB="0" distL="0" distR="0" simplePos="0" relativeHeight="251658240" behindDoc="1" locked="0" layoutInCell="1" allowOverlap="1" wp14:anchorId="3B3C237B" wp14:editId="0D29F38A">
            <wp:simplePos x="0" y="0"/>
            <wp:positionH relativeFrom="margin">
              <wp:posOffset>965835</wp:posOffset>
            </wp:positionH>
            <wp:positionV relativeFrom="paragraph">
              <wp:posOffset>431800</wp:posOffset>
            </wp:positionV>
            <wp:extent cx="4686935" cy="1628775"/>
            <wp:effectExtent l="0" t="0" r="0" b="0"/>
            <wp:wrapNone/>
            <wp:docPr id="1027" name="Picture 24"/>
            <wp:cNvGraphicFramePr/>
            <a:graphic xmlns:a="http://schemas.openxmlformats.org/drawingml/2006/main">
              <a:graphicData uri="http://schemas.openxmlformats.org/drawingml/2006/picture">
                <pic:pic xmlns:pic="http://schemas.openxmlformats.org/drawingml/2006/picture">
                  <pic:nvPicPr>
                    <pic:cNvPr id="1027" name="Picture 24"/>
                    <pic:cNvPicPr/>
                  </pic:nvPicPr>
                  <pic:blipFill>
                    <a:blip r:embed="rId13" cstate="print"/>
                    <a:srcRect/>
                    <a:stretch>
                      <a:fillRect/>
                    </a:stretch>
                  </pic:blipFill>
                  <pic:spPr>
                    <a:xfrm>
                      <a:off x="0" y="0"/>
                      <a:ext cx="4686935" cy="1628775"/>
                    </a:xfrm>
                    <a:prstGeom prst="rect">
                      <a:avLst/>
                    </a:prstGeom>
                    <a:ln>
                      <a:noFill/>
                    </a:ln>
                  </pic:spPr>
                </pic:pic>
              </a:graphicData>
            </a:graphic>
          </wp:anchor>
        </w:drawing>
      </w:r>
      <w:r>
        <w:rPr>
          <w:rFonts w:ascii="Times New Roman" w:hAnsi="Times New Roman" w:cs="Times New Roman"/>
          <w:b/>
          <w:bCs/>
          <w:color w:val="auto"/>
          <w:sz w:val="24"/>
          <w:szCs w:val="24"/>
          <w:lang w:val="es-EC"/>
        </w:rPr>
        <w:t xml:space="preserve">Figure </w:t>
      </w:r>
      <w:proofErr w:type="gramStart"/>
      <w:r>
        <w:rPr>
          <w:rFonts w:ascii="Times New Roman" w:hAnsi="Times New Roman" w:cs="Times New Roman"/>
          <w:b/>
          <w:bCs/>
          <w:color w:val="auto"/>
          <w:sz w:val="24"/>
          <w:szCs w:val="24"/>
        </w:rPr>
        <w:t>3</w:t>
      </w:r>
      <w:r>
        <w:rPr>
          <w:rFonts w:ascii="Times New Roman" w:hAnsi="Times New Roman" w:cs="Times New Roman"/>
          <w:color w:val="auto"/>
          <w:sz w:val="24"/>
          <w:szCs w:val="24"/>
          <w:lang w:val="es-EC"/>
        </w:rPr>
        <w:t xml:space="preserve">  Pretest</w:t>
      </w:r>
      <w:proofErr w:type="gramEnd"/>
      <w:r>
        <w:rPr>
          <w:rFonts w:ascii="Times New Roman" w:hAnsi="Times New Roman" w:cs="Times New Roman"/>
          <w:color w:val="auto"/>
          <w:sz w:val="24"/>
          <w:szCs w:val="24"/>
          <w:lang w:val="es-EC"/>
        </w:rPr>
        <w:t xml:space="preserve"> </w:t>
      </w:r>
      <w:proofErr w:type="spellStart"/>
      <w:r>
        <w:rPr>
          <w:rFonts w:ascii="Times New Roman" w:hAnsi="Times New Roman" w:cs="Times New Roman"/>
          <w:color w:val="auto"/>
          <w:sz w:val="24"/>
          <w:szCs w:val="24"/>
          <w:lang w:val="es-EC"/>
        </w:rPr>
        <w:t>Postest</w:t>
      </w:r>
      <w:proofErr w:type="spellEnd"/>
      <w:r>
        <w:rPr>
          <w:rFonts w:ascii="Times New Roman" w:hAnsi="Times New Roman" w:cs="Times New Roman"/>
          <w:color w:val="auto"/>
          <w:sz w:val="24"/>
          <w:szCs w:val="24"/>
          <w:lang w:val="es-EC"/>
        </w:rPr>
        <w:br/>
      </w:r>
    </w:p>
    <w:p w14:paraId="6771F876" w14:textId="77777777" w:rsidR="00DB71F8" w:rsidRDefault="00B44DA1">
      <w:pPr>
        <w:widowControl w:val="0"/>
        <w:spacing w:before="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 </w:t>
      </w:r>
    </w:p>
    <w:p w14:paraId="1A55B158" w14:textId="77777777" w:rsidR="00DB71F8" w:rsidRDefault="00DB71F8">
      <w:pPr>
        <w:widowControl w:val="0"/>
        <w:spacing w:before="120" w:line="360" w:lineRule="auto"/>
        <w:jc w:val="both"/>
        <w:rPr>
          <w:rFonts w:ascii="Times New Roman" w:hAnsi="Times New Roman" w:cs="Times New Roman"/>
          <w:sz w:val="24"/>
          <w:szCs w:val="24"/>
          <w:lang w:val="es-EC"/>
        </w:rPr>
      </w:pPr>
    </w:p>
    <w:p w14:paraId="648134B7" w14:textId="77777777" w:rsidR="00DB71F8" w:rsidRDefault="00DB71F8">
      <w:pPr>
        <w:pStyle w:val="EstiloNOTASTABLAAPA7"/>
        <w:spacing w:line="360" w:lineRule="auto"/>
        <w:rPr>
          <w:rFonts w:ascii="Times New Roman" w:hAnsi="Times New Roman" w:cs="Times New Roman"/>
          <w:b/>
          <w:bCs/>
          <w:sz w:val="24"/>
          <w:szCs w:val="24"/>
        </w:rPr>
      </w:pPr>
    </w:p>
    <w:p w14:paraId="4BD02FB7" w14:textId="77777777" w:rsidR="00DB71F8" w:rsidRDefault="00DB71F8">
      <w:pPr>
        <w:pStyle w:val="EstiloNOTASTABLAAPA7"/>
        <w:spacing w:line="360" w:lineRule="auto"/>
        <w:rPr>
          <w:rFonts w:ascii="Times New Roman" w:hAnsi="Times New Roman" w:cs="Times New Roman"/>
          <w:b/>
          <w:bCs/>
          <w:sz w:val="24"/>
          <w:szCs w:val="24"/>
        </w:rPr>
      </w:pPr>
    </w:p>
    <w:p w14:paraId="0CC35427" w14:textId="77777777" w:rsidR="00DB71F8" w:rsidRDefault="00B44DA1">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Fuente. Notas tomadas del registro de la docente</w:t>
      </w:r>
    </w:p>
    <w:p w14:paraId="3C801963" w14:textId="77777777" w:rsidR="00DB71F8" w:rsidRDefault="00B44DA1">
      <w:pPr>
        <w:widowControl w:val="0"/>
        <w:spacing w:before="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Los resultados obtenidos evidenciaron que la incorporación de herramientas digitales en el proceso educativo tuvo un impacto positivo en el desarrollo de habilidades lingüísticas en inglés en los estudiantes de séptimo grado. A partir de los instrumentos aplicados, se destacan los siguientes hallazgos:</w:t>
      </w:r>
    </w:p>
    <w:p w14:paraId="195AADCE" w14:textId="77777777" w:rsidR="00DB71F8" w:rsidRDefault="00B44DA1">
      <w:pPr>
        <w:pStyle w:val="Sinespaciado"/>
        <w:numPr>
          <w:ilvl w:val="0"/>
          <w:numId w:val="7"/>
        </w:num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Incremento en el rendimiento académico: los puntajes del </w:t>
      </w:r>
      <w:proofErr w:type="spellStart"/>
      <w:r>
        <w:rPr>
          <w:rFonts w:ascii="Times New Roman" w:hAnsi="Times New Roman" w:cs="Times New Roman"/>
          <w:sz w:val="24"/>
          <w:szCs w:val="24"/>
          <w:lang w:val="es-EC"/>
        </w:rPr>
        <w:t>postest</w:t>
      </w:r>
      <w:proofErr w:type="spellEnd"/>
      <w:r>
        <w:rPr>
          <w:rFonts w:ascii="Times New Roman" w:hAnsi="Times New Roman" w:cs="Times New Roman"/>
          <w:sz w:val="24"/>
          <w:szCs w:val="24"/>
          <w:lang w:val="es-EC"/>
        </w:rPr>
        <w:t xml:space="preserve"> mostraron una mejora significativa con respecto al pretest como se observa en la figura 1. El promedio general de los estudiantes pasó de un 6.8 inicial a un 8.44 en el corte final, lo que refleja un avance concreto en las competencias evaluadas.</w:t>
      </w:r>
    </w:p>
    <w:p w14:paraId="46CA6C36" w14:textId="77777777" w:rsidR="00DB71F8" w:rsidRDefault="00B44DA1">
      <w:pPr>
        <w:pStyle w:val="Sinespaciado"/>
        <w:numPr>
          <w:ilvl w:val="0"/>
          <w:numId w:val="7"/>
        </w:num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Mejora en habilidades específicas: en vocabulario y gramática, se observó un incremento de hasta un 30% en la cantidad de aciertos.</w:t>
      </w:r>
    </w:p>
    <w:p w14:paraId="5EA62C2E" w14:textId="77777777" w:rsidR="00DB71F8" w:rsidRDefault="00B44DA1">
      <w:pPr>
        <w:pStyle w:val="Sinespaciado"/>
        <w:numPr>
          <w:ilvl w:val="0"/>
          <w:numId w:val="8"/>
        </w:num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En comprensión auditiva, el avance fue menor, pero constante, evidenciando la necesidad de seguir reforzando esta destreza.</w:t>
      </w:r>
    </w:p>
    <w:p w14:paraId="27F9D560" w14:textId="77777777" w:rsidR="00DB71F8" w:rsidRDefault="00B44DA1">
      <w:pPr>
        <w:pStyle w:val="Sinespaciado"/>
        <w:numPr>
          <w:ilvl w:val="0"/>
          <w:numId w:val="8"/>
        </w:num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En la producción escrita, se incrementó la cantidad de frases con sentido completo y estructura adecuada.</w:t>
      </w:r>
    </w:p>
    <w:p w14:paraId="367B9699" w14:textId="77777777" w:rsidR="00DB71F8" w:rsidRDefault="00B44DA1">
      <w:pPr>
        <w:pStyle w:val="Sinespaciado"/>
        <w:numPr>
          <w:ilvl w:val="0"/>
          <w:numId w:val="7"/>
        </w:num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Actitudes positivas hacia la tecnología: la mayoría de los estudiantes demostraron sentirse más motivados al trabajar con las plataformas </w:t>
      </w:r>
      <w:proofErr w:type="spellStart"/>
      <w:r>
        <w:rPr>
          <w:rFonts w:ascii="Times New Roman" w:hAnsi="Times New Roman" w:cs="Times New Roman"/>
          <w:sz w:val="24"/>
          <w:szCs w:val="24"/>
          <w:lang w:val="es-EC"/>
        </w:rPr>
        <w:t>Educaplay</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Kahoot</w:t>
      </w:r>
      <w:proofErr w:type="spellEnd"/>
      <w:r>
        <w:rPr>
          <w:rFonts w:ascii="Times New Roman" w:hAnsi="Times New Roman" w:cs="Times New Roman"/>
          <w:sz w:val="24"/>
          <w:szCs w:val="24"/>
          <w:lang w:val="es-EC"/>
        </w:rPr>
        <w:t xml:space="preserve">, Hot </w:t>
      </w:r>
      <w:proofErr w:type="spellStart"/>
      <w:r>
        <w:rPr>
          <w:rFonts w:ascii="Times New Roman" w:hAnsi="Times New Roman" w:cs="Times New Roman"/>
          <w:sz w:val="24"/>
          <w:szCs w:val="24"/>
          <w:lang w:val="es-EC"/>
        </w:rPr>
        <w:t>Potatoes</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Canva</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Genially</w:t>
      </w:r>
      <w:proofErr w:type="spellEnd"/>
      <w:r>
        <w:rPr>
          <w:rFonts w:ascii="Times New Roman" w:hAnsi="Times New Roman" w:cs="Times New Roman"/>
          <w:sz w:val="24"/>
          <w:szCs w:val="24"/>
          <w:lang w:val="es-EC"/>
        </w:rPr>
        <w:t xml:space="preserve"> y Google </w:t>
      </w:r>
      <w:proofErr w:type="spellStart"/>
      <w:r>
        <w:rPr>
          <w:rFonts w:ascii="Times New Roman" w:hAnsi="Times New Roman" w:cs="Times New Roman"/>
          <w:sz w:val="24"/>
          <w:szCs w:val="24"/>
          <w:lang w:val="es-EC"/>
        </w:rPr>
        <w:t>Classroom</w:t>
      </w:r>
      <w:proofErr w:type="spellEnd"/>
      <w:r>
        <w:rPr>
          <w:rFonts w:ascii="Times New Roman" w:hAnsi="Times New Roman" w:cs="Times New Roman"/>
          <w:sz w:val="24"/>
          <w:szCs w:val="24"/>
          <w:lang w:val="es-EC"/>
        </w:rPr>
        <w:t xml:space="preserve">. </w:t>
      </w:r>
    </w:p>
    <w:p w14:paraId="3E4D3370" w14:textId="77777777" w:rsidR="00DB71F8" w:rsidRDefault="00B44DA1">
      <w:pPr>
        <w:pStyle w:val="Sinespaciado"/>
        <w:numPr>
          <w:ilvl w:val="0"/>
          <w:numId w:val="7"/>
        </w:num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Limitaciones tecnológicas: se identificó que un alto porcentaje de estudiantes no dispone de conexión a internet en casa, ni de dispositivos personales, lo que obliga a buscar alternativas presenciales o semipresenciales para aplicar estrategias digitales en el aula. </w:t>
      </w:r>
    </w:p>
    <w:p w14:paraId="32BB30F2" w14:textId="77777777" w:rsidR="00DB71F8" w:rsidRDefault="00B44DA1">
      <w:pPr>
        <w:pStyle w:val="Sinespaciado"/>
        <w:numPr>
          <w:ilvl w:val="0"/>
          <w:numId w:val="7"/>
        </w:num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Participación activa en el aula: la introducción de estrategias como el aula invertida y la gamificación favoreció un ambiente de mayor dinamismo, reduciendo la apatía y promoviendo la colaboración entre pares.</w:t>
      </w:r>
    </w:p>
    <w:p w14:paraId="525184E9" w14:textId="77777777" w:rsidR="00DB71F8" w:rsidRDefault="00B44DA1">
      <w:pPr>
        <w:pStyle w:val="Sinespaciado"/>
        <w:numPr>
          <w:ilvl w:val="0"/>
          <w:numId w:val="7"/>
        </w:numPr>
        <w:spacing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Percepción de los docentes: los docentes involucrados en el proyecto reconocieron la necesidad de continuar formándose en el uso de TIC y valoraron positivamente el impacto de metodologías activas en la enseñanza del idioma.</w:t>
      </w:r>
    </w:p>
    <w:p w14:paraId="1C64C60C" w14:textId="77777777" w:rsidR="00DB71F8" w:rsidRDefault="00B44DA1">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La aplicación de herramientas de creación de contenido como </w:t>
      </w:r>
      <w:proofErr w:type="spellStart"/>
      <w:r>
        <w:rPr>
          <w:rFonts w:ascii="Times New Roman" w:hAnsi="Times New Roman" w:cs="Times New Roman"/>
          <w:sz w:val="24"/>
          <w:szCs w:val="24"/>
          <w:lang w:val="es-EC"/>
        </w:rPr>
        <w:t>Canva</w:t>
      </w:r>
      <w:proofErr w:type="spellEnd"/>
      <w:r>
        <w:rPr>
          <w:rFonts w:ascii="Times New Roman" w:hAnsi="Times New Roman" w:cs="Times New Roman"/>
          <w:sz w:val="24"/>
          <w:szCs w:val="24"/>
          <w:lang w:val="es-EC"/>
        </w:rPr>
        <w:t xml:space="preserve">, </w:t>
      </w:r>
      <w:proofErr w:type="spellStart"/>
      <w:r>
        <w:rPr>
          <w:rFonts w:ascii="Times New Roman" w:hAnsi="Times New Roman" w:cs="Times New Roman"/>
          <w:sz w:val="24"/>
          <w:szCs w:val="24"/>
          <w:lang w:val="es-EC"/>
        </w:rPr>
        <w:t>Genially</w:t>
      </w:r>
      <w:proofErr w:type="spellEnd"/>
      <w:r>
        <w:rPr>
          <w:rFonts w:ascii="Times New Roman" w:hAnsi="Times New Roman" w:cs="Times New Roman"/>
          <w:sz w:val="24"/>
          <w:szCs w:val="24"/>
          <w:lang w:val="es-EC"/>
        </w:rPr>
        <w:t xml:space="preserve"> y Google </w:t>
      </w:r>
      <w:proofErr w:type="spellStart"/>
      <w:r>
        <w:rPr>
          <w:rFonts w:ascii="Times New Roman" w:hAnsi="Times New Roman" w:cs="Times New Roman"/>
          <w:sz w:val="24"/>
          <w:szCs w:val="24"/>
          <w:lang w:val="es-EC"/>
        </w:rPr>
        <w:t>Docs</w:t>
      </w:r>
      <w:proofErr w:type="spellEnd"/>
      <w:r>
        <w:rPr>
          <w:rFonts w:ascii="Times New Roman" w:hAnsi="Times New Roman" w:cs="Times New Roman"/>
          <w:sz w:val="24"/>
          <w:szCs w:val="24"/>
          <w:lang w:val="es-EC"/>
        </w:rPr>
        <w:t xml:space="preserve"> también aportó significativamente al dinamismo del proceso educativo. Estas aplicaciones permitieron diseñar actividades más atractivas visualmente, que captaron el interés de los estudiantes y les ofrecieron oportunidades de aprendizaje colaborativo y creativo. Ver anexo 6. La combinación de recursos multimedia contribuyó a reforzar la comprensión de conceptos clave y a mejorar la expresión escrita y oral del idioma.</w:t>
      </w:r>
    </w:p>
    <w:p w14:paraId="610E874F" w14:textId="77777777" w:rsidR="00DB71F8" w:rsidRDefault="00B44DA1">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La aplicación práctica en la Escuela José Nicolás Vacas Coral demostró que, con la planificación y acompañamiento, es posible integrar la tecnología en el aula de forma efectiva y pedagógicamente pertinente. Los beneficios alcanzados motivan a profundizar en la formación docente en las habilidades digitales.</w:t>
      </w:r>
    </w:p>
    <w:p w14:paraId="0569D072" w14:textId="77777777" w:rsidR="00DB71F8" w:rsidRDefault="00B44DA1">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lastRenderedPageBreak/>
        <w:t>La docente encuestada expresó una percepción positiva respecto a la aplicación de estas herramientas, ya que le permitieron diversificar sus estrategias pedagógicas, salir de la rutina del libro de texto y fomentar un aprendizaje más dinámico. Sin embargo, una de las principales limitaciones identificadas fue la falta de equipos tecnológicos en el hogar de algunos estudiantes. Para enfrentar esta situación, se adoptó como solución el empleo de las cuatro computadoras disponibles en la institución, a favor d</w:t>
      </w:r>
      <w:r>
        <w:rPr>
          <w:rFonts w:ascii="Times New Roman" w:hAnsi="Times New Roman" w:cs="Times New Roman"/>
          <w:sz w:val="24"/>
          <w:szCs w:val="24"/>
          <w:lang w:val="es-EC"/>
        </w:rPr>
        <w:t>e la equidad en el acceso a las actividades académicas.</w:t>
      </w:r>
    </w:p>
    <w:p w14:paraId="476E6AB9" w14:textId="77777777" w:rsidR="00DB71F8" w:rsidRDefault="00B44DA1">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En la práctica se validó el procedimiento metodológico diseñado. La combinación de herramientas digitales, planificación pedagógica adecuada y compromiso docente generó un entorno propicio para el aprendizaje significativo y se demostró la efectividad para transformar positivamente el proceso de enseñanza-aprendizaje. </w:t>
      </w:r>
    </w:p>
    <w:p w14:paraId="720115B8" w14:textId="77777777" w:rsidR="00DB71F8" w:rsidRDefault="00B44DA1">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La incorporación de herramientas digitales en la enseñanza del inglés en séptimo grado tuvo un impacto favorable en todos los aspectos evaluados. No solo mejoró el rendimiento académico, sino que también incrementó la motivación, la participación y la autonomía de los estudiantes. La experiencia demuestra que, cuando la tecnología se integra con sentido pedagógico, se convierte en una potente herramienta para mejorar la calidad educativa y responder de manera efectiva a los desafíos del contexto actual.</w:t>
      </w:r>
    </w:p>
    <w:p w14:paraId="2EAB1DDE" w14:textId="77777777" w:rsidR="00DB71F8" w:rsidRDefault="00B44DA1">
      <w:pPr>
        <w:widowControl w:val="0"/>
        <w:spacing w:before="120"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CONCLUSIONES</w:t>
      </w:r>
    </w:p>
    <w:p w14:paraId="75A5A862" w14:textId="77777777" w:rsidR="00DB71F8" w:rsidRDefault="00B44DA1">
      <w:pPr>
        <w:tabs>
          <w:tab w:val="left" w:pos="3000"/>
        </w:tabs>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Se diseñó un procedimiento metodológico flexible y contextualizado, basado en el uso gradual de herramientas digitales accesibles, actividades interactivas y estrategias didácticas activas. Este procedimiento facilitó el aprendizaje del inglés mediante el uso progresivo de recursos tecnológicos adecuados a la realidad rural de la institución educativa, caracterizados por su diversidad acorde a las características de los estudiantes y en función del contenido de la asignatura.</w:t>
      </w:r>
    </w:p>
    <w:p w14:paraId="6F39B687" w14:textId="77777777" w:rsidR="00DB71F8" w:rsidRDefault="00B44DA1">
      <w:pPr>
        <w:tabs>
          <w:tab w:val="left" w:pos="3000"/>
        </w:tabs>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La implementación de herramientas digitales, como </w:t>
      </w:r>
      <w:proofErr w:type="spellStart"/>
      <w:r>
        <w:rPr>
          <w:rFonts w:ascii="Times New Roman" w:eastAsia="Times New Roman" w:hAnsi="Times New Roman" w:cs="Times New Roman"/>
          <w:sz w:val="24"/>
          <w:szCs w:val="24"/>
          <w:lang w:val="es-EC"/>
        </w:rPr>
        <w:t>Canva</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Kahoot</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Educaplay</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Wordwall</w:t>
      </w:r>
      <w:proofErr w:type="spellEnd"/>
      <w:r>
        <w:rPr>
          <w:rFonts w:ascii="Times New Roman" w:eastAsia="Times New Roman" w:hAnsi="Times New Roman" w:cs="Times New Roman"/>
          <w:sz w:val="24"/>
          <w:szCs w:val="24"/>
          <w:lang w:val="es-EC"/>
        </w:rPr>
        <w:t xml:space="preserve">, </w:t>
      </w:r>
      <w:proofErr w:type="spellStart"/>
      <w:r>
        <w:rPr>
          <w:rFonts w:ascii="Times New Roman" w:eastAsia="Times New Roman" w:hAnsi="Times New Roman" w:cs="Times New Roman"/>
          <w:sz w:val="24"/>
          <w:szCs w:val="24"/>
          <w:lang w:val="es-EC"/>
        </w:rPr>
        <w:t>Genially</w:t>
      </w:r>
      <w:proofErr w:type="spellEnd"/>
      <w:r>
        <w:rPr>
          <w:rFonts w:ascii="Times New Roman" w:eastAsia="Times New Roman" w:hAnsi="Times New Roman" w:cs="Times New Roman"/>
          <w:sz w:val="24"/>
          <w:szCs w:val="24"/>
          <w:lang w:val="es-EC"/>
        </w:rPr>
        <w:t xml:space="preserve">, Hot </w:t>
      </w:r>
      <w:proofErr w:type="spellStart"/>
      <w:r>
        <w:rPr>
          <w:rFonts w:ascii="Times New Roman" w:eastAsia="Times New Roman" w:hAnsi="Times New Roman" w:cs="Times New Roman"/>
          <w:sz w:val="24"/>
          <w:szCs w:val="24"/>
          <w:lang w:val="es-EC"/>
        </w:rPr>
        <w:t>Potatoes</w:t>
      </w:r>
      <w:proofErr w:type="spellEnd"/>
      <w:r>
        <w:rPr>
          <w:rFonts w:ascii="Times New Roman" w:eastAsia="Times New Roman" w:hAnsi="Times New Roman" w:cs="Times New Roman"/>
          <w:sz w:val="24"/>
          <w:szCs w:val="24"/>
          <w:lang w:val="es-EC"/>
        </w:rPr>
        <w:t xml:space="preserve"> y Google </w:t>
      </w:r>
      <w:proofErr w:type="spellStart"/>
      <w:r>
        <w:rPr>
          <w:rFonts w:ascii="Times New Roman" w:eastAsia="Times New Roman" w:hAnsi="Times New Roman" w:cs="Times New Roman"/>
          <w:sz w:val="24"/>
          <w:szCs w:val="24"/>
          <w:lang w:val="es-EC"/>
        </w:rPr>
        <w:t>Classroom</w:t>
      </w:r>
      <w:proofErr w:type="spellEnd"/>
      <w:r>
        <w:rPr>
          <w:rFonts w:ascii="Times New Roman" w:eastAsia="Times New Roman" w:hAnsi="Times New Roman" w:cs="Times New Roman"/>
          <w:sz w:val="24"/>
          <w:szCs w:val="24"/>
          <w:lang w:val="es-EC"/>
        </w:rPr>
        <w:t xml:space="preserve">, demostró ser altamente efectiva en el proceso de enseñanza-aprendizaje de la asignatura </w:t>
      </w:r>
      <w:proofErr w:type="gramStart"/>
      <w:r>
        <w:rPr>
          <w:rFonts w:ascii="Times New Roman" w:eastAsia="Times New Roman" w:hAnsi="Times New Roman" w:cs="Times New Roman"/>
          <w:sz w:val="24"/>
          <w:szCs w:val="24"/>
          <w:lang w:val="es-EC"/>
        </w:rPr>
        <w:t>Inglés</w:t>
      </w:r>
      <w:proofErr w:type="gramEnd"/>
      <w:r>
        <w:rPr>
          <w:rFonts w:ascii="Times New Roman" w:eastAsia="Times New Roman" w:hAnsi="Times New Roman" w:cs="Times New Roman"/>
          <w:sz w:val="24"/>
          <w:szCs w:val="24"/>
          <w:lang w:val="es-EC"/>
        </w:rPr>
        <w:t xml:space="preserve"> en séptimo grado. Estas plataformas no solo facilitaron el desarrollo integral de los estudiantes en las cuatro habilidades lingüísticas (hablar, escribir, escuchar y leer), sino también </w:t>
      </w:r>
      <w:r>
        <w:rPr>
          <w:rFonts w:ascii="Times New Roman" w:eastAsia="Times New Roman" w:hAnsi="Times New Roman" w:cs="Times New Roman"/>
          <w:sz w:val="24"/>
          <w:szCs w:val="24"/>
          <w:lang w:val="es-EC"/>
        </w:rPr>
        <w:lastRenderedPageBreak/>
        <w:t>experimentar un progreso notable al interactuar con recursos dinámicos e innovadores, lo que hace que el aprendizaje sea más atractivo y eficiente. Est</w:t>
      </w:r>
      <w:r>
        <w:rPr>
          <w:rFonts w:ascii="Times New Roman" w:eastAsia="Times New Roman" w:hAnsi="Times New Roman" w:cs="Times New Roman"/>
          <w:sz w:val="24"/>
          <w:szCs w:val="24"/>
          <w:lang w:val="es-EC"/>
        </w:rPr>
        <w:t>e enfoque metodológico no solo potencia las competencias comunicativas, sino que estimula la motivación y la participación activa en el aula.</w:t>
      </w:r>
    </w:p>
    <w:p w14:paraId="141C4DDC" w14:textId="77777777" w:rsidR="00DB71F8" w:rsidRDefault="00B44DA1">
      <w:pPr>
        <w:tabs>
          <w:tab w:val="left" w:pos="3000"/>
        </w:tabs>
        <w:spacing w:after="0" w:line="360" w:lineRule="auto"/>
        <w:jc w:val="both"/>
        <w:rPr>
          <w:rFonts w:ascii="Times New Roman" w:eastAsia="Times New Roman" w:hAnsi="Times New Roman" w:cs="Times New Roman"/>
          <w:sz w:val="24"/>
          <w:szCs w:val="24"/>
          <w:lang w:val="es-EC"/>
        </w:rPr>
      </w:pPr>
      <w:r>
        <w:rPr>
          <w:rFonts w:ascii="Times New Roman" w:eastAsia="Times New Roman" w:hAnsi="Times New Roman" w:cs="Times New Roman"/>
          <w:sz w:val="24"/>
          <w:szCs w:val="24"/>
          <w:lang w:val="es-EC"/>
        </w:rPr>
        <w:t xml:space="preserve">La validación teórica y práctica del procedimiento metodológico evidenció su viabilidad y pertinencia en el contexto educativo rural, ya que permitió mejorar la participación, motivación y desempeño de los estudiantes en las actividades de inglés. Los resultados de esta investigación evidenciaron que la integración de herramientas digitales, acompañada de metodologías activas, tuvo un impacto positivo en el proceso de enseñanza-aprendizaje del inglés en séptimo grado. Se observó una mejora significativa en </w:t>
      </w:r>
      <w:r>
        <w:rPr>
          <w:rFonts w:ascii="Times New Roman" w:eastAsia="Times New Roman" w:hAnsi="Times New Roman" w:cs="Times New Roman"/>
          <w:sz w:val="24"/>
          <w:szCs w:val="24"/>
          <w:lang w:val="es-EC"/>
        </w:rPr>
        <w:t>las competencias lingüísticas de los estudiantes, especialmente en vocabulario, gramática y comprensión lectora, lo cual se reflejó en el incremento del rendimiento académico y en una actitud más participativa y motivada al trabajar con recursos digitales, a pesar de las limitaciones tecnológicas del contexto rural.</w:t>
      </w:r>
    </w:p>
    <w:p w14:paraId="1CE3AB4B" w14:textId="77777777" w:rsidR="00DB71F8" w:rsidRDefault="00B44DA1">
      <w:pPr>
        <w:widowControl w:val="0"/>
        <w:spacing w:before="120" w:line="360" w:lineRule="auto"/>
        <w:jc w:val="center"/>
        <w:rPr>
          <w:rFonts w:ascii="Times New Roman" w:hAnsi="Times New Roman" w:cs="Times New Roman"/>
          <w:sz w:val="24"/>
          <w:szCs w:val="24"/>
          <w:lang w:val="es-MX"/>
        </w:rPr>
      </w:pPr>
      <w:r>
        <w:rPr>
          <w:rFonts w:ascii="Times New Roman" w:hAnsi="Times New Roman" w:cs="Times New Roman"/>
          <w:b/>
          <w:sz w:val="24"/>
          <w:szCs w:val="24"/>
          <w:lang w:val="es-MX"/>
        </w:rPr>
        <w:t>REFERENCIAS BIBLIOGRÁFICAS</w:t>
      </w:r>
    </w:p>
    <w:p w14:paraId="652F22D4" w14:textId="77777777" w:rsidR="00DB71F8" w:rsidRDefault="00B44DA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Alcívar, M. V. Z., &amp; Barreiro, M. P. R. (2023). Competencias digitales del profesorado en carreras universitarias online. </w:t>
      </w:r>
      <w:proofErr w:type="spellStart"/>
      <w:r>
        <w:rPr>
          <w:rFonts w:ascii="Times New Roman" w:hAnsi="Times New Roman" w:cs="Times New Roman"/>
          <w:i/>
          <w:iCs/>
          <w:sz w:val="24"/>
          <w:szCs w:val="24"/>
        </w:rPr>
        <w:t>Chakiñan</w:t>
      </w:r>
      <w:proofErr w:type="spellEnd"/>
      <w:r>
        <w:rPr>
          <w:rFonts w:ascii="Times New Roman" w:hAnsi="Times New Roman" w:cs="Times New Roman"/>
          <w:i/>
          <w:iCs/>
          <w:sz w:val="24"/>
          <w:szCs w:val="24"/>
        </w:rPr>
        <w:t>, Revista de Ciencias Sociales y Humanidades</w:t>
      </w:r>
      <w:r>
        <w:rPr>
          <w:rFonts w:ascii="Times New Roman" w:hAnsi="Times New Roman" w:cs="Times New Roman"/>
          <w:sz w:val="24"/>
          <w:szCs w:val="24"/>
        </w:rPr>
        <w:t xml:space="preserve">, </w:t>
      </w:r>
      <w:r>
        <w:rPr>
          <w:rFonts w:ascii="Times New Roman" w:hAnsi="Times New Roman" w:cs="Times New Roman"/>
          <w:i/>
          <w:iCs/>
          <w:sz w:val="24"/>
          <w:szCs w:val="24"/>
        </w:rPr>
        <w:t>19</w:t>
      </w:r>
      <w:r>
        <w:rPr>
          <w:rFonts w:ascii="Times New Roman" w:hAnsi="Times New Roman" w:cs="Times New Roman"/>
          <w:sz w:val="24"/>
          <w:szCs w:val="24"/>
        </w:rPr>
        <w:t xml:space="preserve">, </w:t>
      </w:r>
      <w:proofErr w:type="spellStart"/>
      <w:r>
        <w:rPr>
          <w:rFonts w:ascii="Times New Roman" w:hAnsi="Times New Roman" w:cs="Times New Roman"/>
          <w:sz w:val="24"/>
          <w:szCs w:val="24"/>
        </w:rPr>
        <w:t>Article</w:t>
      </w:r>
      <w:proofErr w:type="spellEnd"/>
      <w:r>
        <w:rPr>
          <w:rFonts w:ascii="Times New Roman" w:hAnsi="Times New Roman" w:cs="Times New Roman"/>
          <w:sz w:val="24"/>
          <w:szCs w:val="24"/>
        </w:rPr>
        <w:t xml:space="preserve"> 19. </w:t>
      </w:r>
      <w:hyperlink r:id="rId14" w:history="1">
        <w:r>
          <w:rPr>
            <w:rStyle w:val="Hipervnculo"/>
            <w:rFonts w:ascii="Times New Roman" w:hAnsi="Times New Roman" w:cs="Times New Roman"/>
            <w:sz w:val="24"/>
            <w:szCs w:val="24"/>
          </w:rPr>
          <w:t>https://doi.org/10.37135/chk.002.19.03</w:t>
        </w:r>
      </w:hyperlink>
    </w:p>
    <w:p w14:paraId="5C57FCE6" w14:textId="77777777" w:rsidR="00DB71F8" w:rsidRDefault="00B44DA1">
      <w:pPr>
        <w:pStyle w:val="Bibliography42d8995f-2150-49a5-b90b-3cc1dcde8e78"/>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Castro-Maldonado, J. J., Patiño-Murillo, J. A., &amp; Camargo-Casallas, E. (2022). Aplicación de analítica de datos en la evaluación de los procesos de investigación aplicada y desarrollo experimental para fortalecer las competencias del siglo XXI en una institución de educación no formal. </w:t>
      </w:r>
      <w:r>
        <w:rPr>
          <w:rFonts w:ascii="Times New Roman" w:hAnsi="Times New Roman" w:cs="Times New Roman"/>
          <w:i/>
          <w:iCs/>
          <w:sz w:val="24"/>
          <w:szCs w:val="24"/>
        </w:rPr>
        <w:t>Respuestas</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 xml:space="preserve">(2), </w:t>
      </w:r>
      <w:proofErr w:type="spellStart"/>
      <w:r>
        <w:rPr>
          <w:rFonts w:ascii="Times New Roman" w:hAnsi="Times New Roman" w:cs="Times New Roman"/>
          <w:sz w:val="24"/>
          <w:szCs w:val="24"/>
        </w:rPr>
        <w:t>Article</w:t>
      </w:r>
      <w:proofErr w:type="spellEnd"/>
      <w:r>
        <w:rPr>
          <w:rFonts w:ascii="Times New Roman" w:hAnsi="Times New Roman" w:cs="Times New Roman"/>
          <w:sz w:val="24"/>
          <w:szCs w:val="24"/>
        </w:rPr>
        <w:t xml:space="preserve"> 2. </w:t>
      </w:r>
      <w:hyperlink r:id="rId15" w:history="1">
        <w:r>
          <w:rPr>
            <w:rStyle w:val="Hipervnculo"/>
            <w:rFonts w:ascii="Times New Roman" w:hAnsi="Times New Roman" w:cs="Times New Roman"/>
            <w:sz w:val="24"/>
            <w:szCs w:val="24"/>
          </w:rPr>
          <w:t>https://doi.org/10.22463/0122820X.3541</w:t>
        </w:r>
      </w:hyperlink>
      <w:r>
        <w:rPr>
          <w:rFonts w:ascii="Times New Roman" w:hAnsi="Times New Roman" w:cs="Times New Roman"/>
          <w:sz w:val="24"/>
          <w:szCs w:val="24"/>
        </w:rPr>
        <w:t xml:space="preserve"> </w:t>
      </w:r>
    </w:p>
    <w:p w14:paraId="368DF43F" w14:textId="77777777" w:rsidR="00DB71F8" w:rsidRDefault="00B44DA1">
      <w:pPr>
        <w:pStyle w:val="Bibliography42d8995f-2150-49a5-b90b-3cc1dcde8e78"/>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Córdoba, F. G. (2005). </w:t>
      </w:r>
      <w:r>
        <w:rPr>
          <w:rFonts w:ascii="Times New Roman" w:hAnsi="Times New Roman" w:cs="Times New Roman"/>
          <w:i/>
          <w:iCs/>
          <w:sz w:val="24"/>
          <w:szCs w:val="24"/>
        </w:rPr>
        <w:t>El cuestionario: Recomendaciones metodológicas para el diseño de cuestionarios</w:t>
      </w:r>
      <w:r>
        <w:rPr>
          <w:rFonts w:ascii="Times New Roman" w:hAnsi="Times New Roman" w:cs="Times New Roman"/>
          <w:sz w:val="24"/>
          <w:szCs w:val="24"/>
        </w:rPr>
        <w:t>. Editorial Limusa.</w:t>
      </w:r>
    </w:p>
    <w:p w14:paraId="7EDFF5EA" w14:textId="77777777" w:rsidR="00DB71F8" w:rsidRDefault="00B44DA1">
      <w:pPr>
        <w:spacing w:after="0" w:line="360" w:lineRule="auto"/>
        <w:ind w:left="720" w:hanging="720"/>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González Vega, K. J. (2020). Influencia de los recursos digitales en la enseñanza y el aprendizaje del idioma inglés en las escuelas normales de Oaxaca, México. </w:t>
      </w:r>
      <w:r>
        <w:rPr>
          <w:rFonts w:ascii="Times New Roman" w:hAnsi="Times New Roman" w:cs="Times New Roman"/>
          <w:i/>
          <w:iCs/>
          <w:sz w:val="24"/>
          <w:szCs w:val="24"/>
          <w:lang w:val="es-EC"/>
        </w:rPr>
        <w:t xml:space="preserve">Revista Boletín </w:t>
      </w:r>
      <w:proofErr w:type="spellStart"/>
      <w:r>
        <w:rPr>
          <w:rFonts w:ascii="Times New Roman" w:hAnsi="Times New Roman" w:cs="Times New Roman"/>
          <w:i/>
          <w:iCs/>
          <w:sz w:val="24"/>
          <w:szCs w:val="24"/>
          <w:lang w:val="es-EC"/>
        </w:rPr>
        <w:t>Redipe</w:t>
      </w:r>
      <w:proofErr w:type="spellEnd"/>
      <w:r>
        <w:rPr>
          <w:rFonts w:ascii="Times New Roman" w:hAnsi="Times New Roman" w:cs="Times New Roman"/>
          <w:sz w:val="24"/>
          <w:szCs w:val="24"/>
          <w:lang w:val="es-EC"/>
        </w:rPr>
        <w:t xml:space="preserve">, </w:t>
      </w:r>
      <w:r>
        <w:rPr>
          <w:rFonts w:ascii="Times New Roman" w:hAnsi="Times New Roman" w:cs="Times New Roman"/>
          <w:i/>
          <w:iCs/>
          <w:sz w:val="24"/>
          <w:szCs w:val="24"/>
          <w:lang w:val="es-EC"/>
        </w:rPr>
        <w:t>9</w:t>
      </w:r>
      <w:r>
        <w:rPr>
          <w:rFonts w:ascii="Times New Roman" w:hAnsi="Times New Roman" w:cs="Times New Roman"/>
          <w:sz w:val="24"/>
          <w:szCs w:val="24"/>
          <w:lang w:val="es-EC"/>
        </w:rPr>
        <w:t xml:space="preserve">(7), 150-164. </w:t>
      </w:r>
      <w:hyperlink r:id="rId16" w:history="1">
        <w:r>
          <w:rPr>
            <w:rStyle w:val="Hipervnculo"/>
            <w:rFonts w:ascii="Times New Roman" w:hAnsi="Times New Roman" w:cs="Times New Roman"/>
            <w:sz w:val="24"/>
            <w:szCs w:val="24"/>
            <w:lang w:val="es-EC"/>
          </w:rPr>
          <w:t>https://doi.org/10.36260/rbr.v9i7.1027</w:t>
        </w:r>
      </w:hyperlink>
      <w:r>
        <w:rPr>
          <w:rFonts w:ascii="Times New Roman" w:hAnsi="Times New Roman" w:cs="Times New Roman"/>
          <w:sz w:val="24"/>
          <w:szCs w:val="24"/>
          <w:lang w:val="es-EC"/>
        </w:rPr>
        <w:t xml:space="preserve"> </w:t>
      </w:r>
    </w:p>
    <w:p w14:paraId="70EA1AD3" w14:textId="77777777" w:rsidR="00DB71F8" w:rsidRDefault="00B44DA1">
      <w:pPr>
        <w:pStyle w:val="Bibliography42d8995f-2150-49a5-b90b-3cc1dcde8e78"/>
        <w:spacing w:line="360" w:lineRule="auto"/>
        <w:ind w:left="720" w:hanging="720"/>
        <w:jc w:val="both"/>
        <w:rPr>
          <w:rFonts w:ascii="Times New Roman" w:hAnsi="Times New Roman" w:cs="Times New Roman"/>
          <w:sz w:val="24"/>
          <w:szCs w:val="24"/>
          <w:lang w:val="es-EC"/>
        </w:rPr>
      </w:pPr>
      <w:r>
        <w:rPr>
          <w:rFonts w:ascii="Times New Roman" w:hAnsi="Times New Roman" w:cs="Times New Roman"/>
          <w:sz w:val="24"/>
          <w:szCs w:val="24"/>
        </w:rPr>
        <w:lastRenderedPageBreak/>
        <w:t xml:space="preserve">Guevara Alban, G. P., Arguello, A. E. V., &amp; Molina, N. E. C. (2020). Metodologías de investigación educativa (descriptivas, experimentales, participativas, y de investigación-acción). </w:t>
      </w:r>
      <w:r>
        <w:rPr>
          <w:rFonts w:ascii="Times New Roman" w:hAnsi="Times New Roman" w:cs="Times New Roman"/>
          <w:i/>
          <w:iCs/>
          <w:sz w:val="24"/>
          <w:szCs w:val="24"/>
          <w:lang w:val="es-EC"/>
        </w:rPr>
        <w:t>RECIMUNDO</w:t>
      </w:r>
      <w:r>
        <w:rPr>
          <w:rFonts w:ascii="Times New Roman" w:hAnsi="Times New Roman" w:cs="Times New Roman"/>
          <w:sz w:val="24"/>
          <w:szCs w:val="24"/>
          <w:lang w:val="es-EC"/>
        </w:rPr>
        <w:t xml:space="preserve">, </w:t>
      </w:r>
      <w:r>
        <w:rPr>
          <w:rFonts w:ascii="Times New Roman" w:hAnsi="Times New Roman" w:cs="Times New Roman"/>
          <w:i/>
          <w:iCs/>
          <w:sz w:val="24"/>
          <w:szCs w:val="24"/>
          <w:lang w:val="es-EC"/>
        </w:rPr>
        <w:t>4</w:t>
      </w:r>
      <w:r>
        <w:rPr>
          <w:rFonts w:ascii="Times New Roman" w:hAnsi="Times New Roman" w:cs="Times New Roman"/>
          <w:sz w:val="24"/>
          <w:szCs w:val="24"/>
          <w:lang w:val="es-EC"/>
        </w:rPr>
        <w:t xml:space="preserve">(3), 163-173. </w:t>
      </w:r>
      <w:hyperlink r:id="rId17" w:history="1">
        <w:r>
          <w:rPr>
            <w:rStyle w:val="Hipervnculo"/>
            <w:rFonts w:ascii="Times New Roman" w:hAnsi="Times New Roman" w:cs="Times New Roman"/>
            <w:sz w:val="24"/>
            <w:szCs w:val="24"/>
            <w:lang w:val="es-EC"/>
          </w:rPr>
          <w:t>https://doi.org/10.26820/recimundo/4.(3).julio.2020.163-173</w:t>
        </w:r>
      </w:hyperlink>
    </w:p>
    <w:p w14:paraId="60140491" w14:textId="77777777" w:rsidR="00DB71F8" w:rsidRDefault="00B44DA1">
      <w:pPr>
        <w:pStyle w:val="Bibliography42d8995f-2150-49a5-b90b-3cc1dcde8e78"/>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 xml:space="preserve">Mojena, C. de la C. B., &amp; Martínez, A. G. (2020). Desarrollo de las habilidades en inglés a partir de la integración de las TIC en el proceso de enseñanza-aprendizaje de la asignatura práctica integral de la lengua inglesa I-II. </w:t>
      </w:r>
      <w:r>
        <w:rPr>
          <w:rFonts w:ascii="Times New Roman" w:hAnsi="Times New Roman" w:cs="Times New Roman"/>
          <w:i/>
          <w:iCs/>
          <w:sz w:val="24"/>
          <w:szCs w:val="24"/>
          <w:lang w:val="en-US"/>
        </w:rPr>
        <w:t>VARONA</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70</w:t>
      </w:r>
      <w:r>
        <w:rPr>
          <w:rFonts w:ascii="Times New Roman" w:hAnsi="Times New Roman" w:cs="Times New Roman"/>
          <w:sz w:val="24"/>
          <w:szCs w:val="24"/>
          <w:lang w:val="en-US"/>
        </w:rPr>
        <w:t xml:space="preserve">. </w:t>
      </w:r>
      <w:hyperlink r:id="rId18" w:history="1">
        <w:r>
          <w:rPr>
            <w:rStyle w:val="Hipervnculo"/>
            <w:rFonts w:ascii="Times New Roman" w:hAnsi="Times New Roman" w:cs="Times New Roman"/>
            <w:sz w:val="24"/>
            <w:szCs w:val="24"/>
            <w:lang w:val="en-US"/>
          </w:rPr>
          <w:t>https://www.redalyc.org/articulo.oa?id=360671237015</w:t>
        </w:r>
      </w:hyperlink>
    </w:p>
    <w:p w14:paraId="7B000883" w14:textId="77777777" w:rsidR="00DB71F8" w:rsidRDefault="00B44DA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Stapleton, L., &amp; Stefaniak, J. (2019). Cognitive Constructivism: Revisiting Jerome Bruner’s Influence on Instructional Design Practices. </w:t>
      </w:r>
      <w:proofErr w:type="spellStart"/>
      <w:r>
        <w:rPr>
          <w:rFonts w:ascii="Times New Roman" w:hAnsi="Times New Roman" w:cs="Times New Roman"/>
          <w:sz w:val="24"/>
          <w:szCs w:val="24"/>
        </w:rPr>
        <w:t>TechTrends</w:t>
      </w:r>
      <w:proofErr w:type="spellEnd"/>
      <w:r>
        <w:rPr>
          <w:rFonts w:ascii="Times New Roman" w:hAnsi="Times New Roman" w:cs="Times New Roman"/>
          <w:sz w:val="24"/>
          <w:szCs w:val="24"/>
        </w:rPr>
        <w:t>, 63(1), 4-5. https://doi.org/10.1007/s11528-018-0356-8</w:t>
      </w:r>
    </w:p>
    <w:p w14:paraId="4B5381A0" w14:textId="77777777" w:rsidR="00DB71F8" w:rsidRDefault="00B44DA1">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Tigse</w:t>
      </w:r>
      <w:proofErr w:type="spellEnd"/>
      <w:r>
        <w:rPr>
          <w:rFonts w:ascii="Times New Roman" w:hAnsi="Times New Roman" w:cs="Times New Roman"/>
          <w:sz w:val="24"/>
          <w:szCs w:val="24"/>
        </w:rPr>
        <w:t xml:space="preserve">-Carreño, C. (2019). </w:t>
      </w:r>
      <w:r>
        <w:rPr>
          <w:rFonts w:ascii="Times New Roman" w:hAnsi="Times New Roman" w:cs="Times New Roman"/>
          <w:i/>
          <w:iCs/>
          <w:sz w:val="24"/>
          <w:szCs w:val="24"/>
        </w:rPr>
        <w:t>El Constructivismo, según bases teóricas de César Coll</w:t>
      </w:r>
      <w:r>
        <w:rPr>
          <w:rFonts w:ascii="Times New Roman" w:hAnsi="Times New Roman" w:cs="Times New Roman"/>
          <w:sz w:val="24"/>
          <w:szCs w:val="24"/>
        </w:rPr>
        <w:t xml:space="preserve">. Revista Andina de Educación, 2(1), 25-28. </w:t>
      </w:r>
      <w:hyperlink r:id="rId19" w:history="1">
        <w:r>
          <w:rPr>
            <w:rStyle w:val="Hipervnculo"/>
            <w:rFonts w:ascii="Times New Roman" w:hAnsi="Times New Roman" w:cs="Times New Roman"/>
            <w:color w:val="auto"/>
            <w:sz w:val="24"/>
            <w:szCs w:val="24"/>
            <w:u w:val="none"/>
          </w:rPr>
          <w:t>https://doi.org/10.32719/26312816.2019.2.1.4</w:t>
        </w:r>
      </w:hyperlink>
    </w:p>
    <w:p w14:paraId="5DA0B0AA" w14:textId="77777777" w:rsidR="00DB71F8" w:rsidRDefault="00B44DA1">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DECLARACIÓN DE CONFLICTO Y CONTRIBUCIÓN DE LOS AUTORES</w:t>
      </w:r>
    </w:p>
    <w:p w14:paraId="78A645EB" w14:textId="77777777" w:rsidR="00DB71F8" w:rsidRDefault="00B44DA1">
      <w:pPr>
        <w:pStyle w:val="Default"/>
        <w:spacing w:line="360" w:lineRule="auto"/>
      </w:pPr>
      <w:r>
        <w:t xml:space="preserve">Los autores declaramos que este manuscrito es original y no se ha enviado a otra revista. Los autores somos responsables del contenido recogido e incluido en el artículo. </w:t>
      </w:r>
    </w:p>
    <w:p w14:paraId="1DD5323F" w14:textId="77777777" w:rsidR="00DB71F8" w:rsidRDefault="00B44DA1">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María Fernanda Albán Guamán: Conceptualización –idea y formulación de las metas, Diagnóstico, conservación de datos, objetivos, metodología, coordinación y ejecución de la investigación. </w:t>
      </w:r>
    </w:p>
    <w:p w14:paraId="16F567B1" w14:textId="77777777" w:rsidR="00DB71F8" w:rsidRDefault="00B44DA1">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Nancy del Rocío Díaz Tipán: Conceptualización–idea y formulación de las metas, Diagnóstico, conservación de datos, objetivos, metodología, coordinación y ejecución de la investigación, supervisión, validación. </w:t>
      </w:r>
    </w:p>
    <w:p w14:paraId="5F97ABBE" w14:textId="77777777" w:rsidR="00DB71F8" w:rsidRDefault="00B44DA1">
      <w:pPr>
        <w:widowControl w:val="0"/>
        <w:spacing w:after="120"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Bárbara Maricely Fierro Chong: Supervisión, revisión, metodología, preparación y redacción del artículo</w:t>
      </w:r>
      <w:r w:rsidRPr="00B44DA1">
        <w:rPr>
          <w:rFonts w:ascii="Times New Roman" w:eastAsia="Times New Roman" w:hAnsi="Times New Roman" w:cs="Times New Roman"/>
          <w:bCs/>
          <w:sz w:val="24"/>
          <w:szCs w:val="24"/>
          <w:lang w:eastAsia="es-ES"/>
        </w:rPr>
        <w:t>.</w:t>
      </w:r>
    </w:p>
    <w:p w14:paraId="58A48BF0" w14:textId="77777777" w:rsidR="00DB71F8" w:rsidRDefault="00DB71F8">
      <w:pPr>
        <w:spacing w:line="360" w:lineRule="auto"/>
        <w:rPr>
          <w:rFonts w:ascii="Times New Roman" w:hAnsi="Times New Roman" w:cs="Times New Roman"/>
          <w:sz w:val="24"/>
          <w:szCs w:val="24"/>
        </w:rPr>
      </w:pPr>
    </w:p>
    <w:sectPr w:rsidR="00DB71F8" w:rsidSect="00B44DA1">
      <w:headerReference w:type="default" r:id="rId20"/>
      <w:footerReference w:type="default" r:id="rId21"/>
      <w:pgSz w:w="12240" w:h="15840"/>
      <w:pgMar w:top="1979" w:right="1134" w:bottom="2836" w:left="1134" w:header="811" w:footer="454" w:gutter="0"/>
      <w:pgNumType w:start="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2E61" w14:textId="77777777" w:rsidR="00DB71F8" w:rsidRDefault="00B44DA1">
      <w:pPr>
        <w:spacing w:line="240" w:lineRule="auto"/>
      </w:pPr>
      <w:r>
        <w:separator/>
      </w:r>
    </w:p>
  </w:endnote>
  <w:endnote w:type="continuationSeparator" w:id="0">
    <w:p w14:paraId="421F1579" w14:textId="77777777" w:rsidR="00DB71F8" w:rsidRDefault="00B44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B44DA1" w:rsidRPr="00B44DA1" w14:paraId="14213468"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5558BD43" w14:textId="77777777" w:rsidR="00B44DA1" w:rsidRPr="00B44DA1" w:rsidRDefault="00B44DA1" w:rsidP="00B44DA1">
          <w:pPr>
            <w:spacing w:after="0" w:line="240" w:lineRule="auto"/>
            <w:rPr>
              <w:rFonts w:cs="Times New Roman"/>
              <w:b/>
              <w:color w:val="FFFFFF"/>
              <w:lang w:val="en-US"/>
            </w:rPr>
          </w:pPr>
          <w:r w:rsidRPr="00B44DA1">
            <w:rPr>
              <w:rFonts w:cs="Times New Roman"/>
              <w:b/>
              <w:noProof/>
              <w:color w:val="FFFFFF"/>
              <w:lang w:val="en-US"/>
            </w:rPr>
            <w:drawing>
              <wp:inline distT="0" distB="0" distL="0" distR="0" wp14:anchorId="52D188F9" wp14:editId="4B80997D">
                <wp:extent cx="1174805" cy="411480"/>
                <wp:effectExtent l="0" t="0" r="6350" b="7620"/>
                <wp:docPr id="1305153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4861951F" w14:textId="77777777" w:rsidR="00B44DA1" w:rsidRPr="00B44DA1" w:rsidRDefault="00B44DA1" w:rsidP="00B44DA1">
          <w:pPr>
            <w:spacing w:after="0" w:line="240" w:lineRule="auto"/>
            <w:rPr>
              <w:rFonts w:cs="Times New Roman"/>
              <w:color w:val="FFFFFF"/>
              <w:sz w:val="20"/>
              <w:lang w:val="es-CU"/>
            </w:rPr>
          </w:pPr>
          <w:r w:rsidRPr="00B44DA1">
            <w:rPr>
              <w:rFonts w:cs="Times New Roman"/>
              <w:color w:val="FFFFFF"/>
              <w:sz w:val="20"/>
              <w:lang w:val="es-CU"/>
            </w:rPr>
            <w:t xml:space="preserve">Artículo de acceso abierto distribuido bajo los términos de la licencia Creative </w:t>
          </w:r>
          <w:proofErr w:type="spellStart"/>
          <w:r w:rsidRPr="00B44DA1">
            <w:rPr>
              <w:rFonts w:cs="Times New Roman"/>
              <w:color w:val="FFFFFF"/>
              <w:sz w:val="20"/>
              <w:lang w:val="es-CU"/>
            </w:rPr>
            <w:t>Commons</w:t>
          </w:r>
          <w:proofErr w:type="spellEnd"/>
          <w:r w:rsidRPr="00B44DA1">
            <w:rPr>
              <w:rFonts w:cs="Times New Roman"/>
              <w:color w:val="FFFFFF"/>
              <w:sz w:val="20"/>
              <w:lang w:val="es-CU"/>
            </w:rPr>
            <w:t xml:space="preserve">. </w:t>
          </w:r>
        </w:p>
        <w:p w14:paraId="62A2A1AC" w14:textId="77777777" w:rsidR="00B44DA1" w:rsidRPr="00B44DA1" w:rsidRDefault="00B44DA1" w:rsidP="00B44DA1">
          <w:pPr>
            <w:spacing w:after="0" w:line="240" w:lineRule="auto"/>
            <w:rPr>
              <w:rFonts w:cs="Times New Roman"/>
              <w:b/>
              <w:color w:val="FFFFFF"/>
              <w:lang w:val="es-CU"/>
            </w:rPr>
          </w:pPr>
          <w:r w:rsidRPr="00B44DA1">
            <w:rPr>
              <w:rFonts w:cs="Times New Roman"/>
              <w:color w:val="FFFFFF"/>
              <w:sz w:val="20"/>
              <w:lang w:val="es-CU"/>
            </w:rPr>
            <w:t>Reconocimiento-</w:t>
          </w:r>
          <w:proofErr w:type="spellStart"/>
          <w:r w:rsidRPr="00B44DA1">
            <w:rPr>
              <w:rFonts w:cs="Times New Roman"/>
              <w:color w:val="FFFFFF"/>
              <w:sz w:val="20"/>
              <w:lang w:val="es-CU"/>
            </w:rPr>
            <w:t>NoComercial</w:t>
          </w:r>
          <w:proofErr w:type="spellEnd"/>
          <w:r w:rsidRPr="00B44DA1">
            <w:rPr>
              <w:rFonts w:cs="Times New Roman"/>
              <w:color w:val="FFFFFF"/>
              <w:sz w:val="20"/>
              <w:lang w:val="es-CU"/>
            </w:rPr>
            <w:t xml:space="preserve"> 4.0 Internacional (CC BY-NC 4.0)</w:t>
          </w:r>
        </w:p>
      </w:tc>
    </w:tr>
    <w:tr w:rsidR="00B44DA1" w:rsidRPr="00B44DA1" w14:paraId="431F405E"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58E422FE" w14:textId="77777777" w:rsidR="00B44DA1" w:rsidRPr="00B44DA1" w:rsidRDefault="00B44DA1" w:rsidP="00B44DA1">
          <w:pPr>
            <w:spacing w:after="0" w:line="240" w:lineRule="auto"/>
            <w:jc w:val="center"/>
            <w:rPr>
              <w:rFonts w:cs="Times New Roman"/>
              <w:color w:val="FFFFFF"/>
              <w:sz w:val="20"/>
              <w:lang w:val="es-CU"/>
            </w:rPr>
          </w:pPr>
          <w:r w:rsidRPr="00B44DA1">
            <w:rPr>
              <w:rFonts w:cs="Times New Roman"/>
              <w:color w:val="833C0B"/>
              <w:sz w:val="20"/>
              <w:lang w:val="es-CU"/>
            </w:rPr>
            <w:t>Calle 41 No. 3406 e/34 y 36 Playa, La Habana, Cuba.    /   revista@iccp.rimed.cu   /   www.cienciaspedagogicas.rimed.cu</w:t>
          </w:r>
        </w:p>
      </w:tc>
    </w:tr>
  </w:tbl>
  <w:p w14:paraId="20F524AD" w14:textId="77777777" w:rsidR="00DB71F8" w:rsidRDefault="00B44DA1" w:rsidP="00B44DA1">
    <w:pPr>
      <w:pStyle w:val="Piedepgina"/>
      <w:tabs>
        <w:tab w:val="clear" w:pos="4680"/>
        <w:tab w:val="clear" w:pos="9360"/>
      </w:tabs>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rPr>
      <w:t>16</w:t>
    </w:r>
    <w:r>
      <w:rPr>
        <w:caps/>
        <w:color w:val="5B9BD5"/>
      </w:rPr>
      <w:fldChar w:fldCharType="end"/>
    </w:r>
  </w:p>
  <w:p w14:paraId="778CC21B" w14:textId="77777777" w:rsidR="00DB71F8" w:rsidRDefault="00DB71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F43B" w14:textId="77777777" w:rsidR="00DB71F8" w:rsidRDefault="00B44DA1">
      <w:pPr>
        <w:spacing w:after="0"/>
      </w:pPr>
      <w:r>
        <w:separator/>
      </w:r>
    </w:p>
  </w:footnote>
  <w:footnote w:type="continuationSeparator" w:id="0">
    <w:p w14:paraId="72482094" w14:textId="77777777" w:rsidR="00DB71F8" w:rsidRDefault="00B44DA1">
      <w:pPr>
        <w:spacing w:after="0"/>
      </w:pPr>
      <w:r>
        <w:continuationSeparator/>
      </w:r>
    </w:p>
  </w:footnote>
  <w:footnote w:id="1">
    <w:p w14:paraId="04E7D637" w14:textId="77777777" w:rsidR="00DB71F8" w:rsidRDefault="00B44DA1">
      <w:pPr>
        <w:widowControl w:val="0"/>
        <w:spacing w:after="0" w:line="240" w:lineRule="auto"/>
        <w:jc w:val="both"/>
        <w:rPr>
          <w:rFonts w:ascii="Times New Roman" w:hAnsi="Times New Roman" w:cs="Times New Roman"/>
          <w:iCs/>
          <w:sz w:val="20"/>
          <w:szCs w:val="20"/>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iCs/>
          <w:sz w:val="20"/>
          <w:szCs w:val="20"/>
        </w:rPr>
        <w:t>Magister en Educación con mención en Pedagogía en Entornos Digitales. Docente área de Inglés de la Escuela José Nicolas Vacas Coral – Tola Grande, Quito, Ecuador.</w:t>
      </w:r>
    </w:p>
  </w:footnote>
  <w:footnote w:id="2">
    <w:p w14:paraId="4D11BFA4" w14:textId="77777777" w:rsidR="00DB71F8" w:rsidRDefault="00B44DA1">
      <w:pPr>
        <w:widowControl w:val="0"/>
        <w:spacing w:after="0" w:line="240" w:lineRule="auto"/>
        <w:jc w:val="both"/>
        <w:rPr>
          <w:rFonts w:ascii="Times New Roman" w:hAnsi="Times New Roman" w:cs="Times New Roman"/>
          <w:iCs/>
          <w:sz w:val="20"/>
          <w:szCs w:val="20"/>
        </w:rPr>
      </w:pPr>
      <w:r>
        <w:rPr>
          <w:iCs/>
          <w:sz w:val="20"/>
          <w:szCs w:val="20"/>
        </w:rPr>
        <w:footnoteRef/>
      </w:r>
      <w:r>
        <w:rPr>
          <w:rFonts w:ascii="Times New Roman" w:hAnsi="Times New Roman" w:cs="Times New Roman"/>
          <w:iCs/>
          <w:sz w:val="20"/>
          <w:szCs w:val="20"/>
        </w:rPr>
        <w:t xml:space="preserve"> Magister en Educación con mención en Pedagogía en Entornos Digitales. Docente área de Inglés de la Unidad Educativa Leonardo Maldonado Pérez – Puembo, Quito, Ecuador.</w:t>
      </w:r>
    </w:p>
  </w:footnote>
  <w:footnote w:id="3">
    <w:p w14:paraId="3CF1D13E" w14:textId="77777777" w:rsidR="00DB71F8" w:rsidRDefault="00B44DA1">
      <w:pPr>
        <w:pStyle w:val="Textonotapie"/>
        <w:jc w:val="both"/>
        <w:rPr>
          <w:rFonts w:ascii="Times New Roman" w:hAnsi="Times New Roman" w:cs="Times New Roman"/>
          <w:iCs/>
        </w:rPr>
      </w:pPr>
      <w:r>
        <w:rPr>
          <w:iCs/>
        </w:rPr>
        <w:footnoteRef/>
      </w:r>
      <w:r>
        <w:rPr>
          <w:rFonts w:ascii="Times New Roman" w:hAnsi="Times New Roman" w:cs="Times New Roman"/>
          <w:iCs/>
        </w:rPr>
        <w:t xml:space="preserve"> Doctora en Ciencias Pedagógicas. Investigadora Titular. Máster en Didáctica del Español – Literatura, Universidad de Matanzas, Cuba.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B44DA1" w:rsidRPr="00B44DA1" w14:paraId="6C7EFC56" w14:textId="77777777" w:rsidTr="0039226C">
      <w:trPr>
        <w:trHeight w:val="955"/>
        <w:jc w:val="center"/>
      </w:trPr>
      <w:tc>
        <w:tcPr>
          <w:tcW w:w="4821" w:type="dxa"/>
          <w:tcMar>
            <w:top w:w="72" w:type="dxa"/>
            <w:left w:w="115" w:type="dxa"/>
            <w:bottom w:w="72" w:type="dxa"/>
            <w:right w:w="115" w:type="dxa"/>
          </w:tcMar>
          <w:vAlign w:val="center"/>
        </w:tcPr>
        <w:p w14:paraId="16E4AC4B" w14:textId="77777777" w:rsidR="00B44DA1" w:rsidRPr="00B44DA1" w:rsidRDefault="00B44DA1" w:rsidP="00B44DA1">
          <w:pPr>
            <w:spacing w:after="0" w:line="240" w:lineRule="auto"/>
            <w:ind w:left="32" w:hanging="10"/>
            <w:jc w:val="center"/>
            <w:rPr>
              <w:rFonts w:ascii="Arial" w:eastAsia="DengXian" w:hAnsi="Arial" w:cs="Arial"/>
              <w:b/>
              <w:sz w:val="28"/>
              <w:szCs w:val="24"/>
              <w:lang w:val="zh-CN"/>
            </w:rPr>
          </w:pPr>
          <w:r w:rsidRPr="00B44DA1">
            <w:rPr>
              <w:rFonts w:ascii="DengXian" w:eastAsia="DengXian" w:hAnsi="DengXian" w:cs="Times New Roman"/>
              <w:noProof/>
              <w:lang w:val="zh-CN" w:eastAsia="es-ES"/>
            </w:rPr>
            <w:drawing>
              <wp:inline distT="0" distB="0" distL="0" distR="0" wp14:anchorId="0E58CBD2" wp14:editId="7F90030A">
                <wp:extent cx="2933700" cy="572341"/>
                <wp:effectExtent l="0" t="0" r="0" b="0"/>
                <wp:docPr id="923399445"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5DB27018" w14:textId="77777777" w:rsidR="00B44DA1" w:rsidRPr="00B44DA1" w:rsidRDefault="00B44DA1" w:rsidP="00B44DA1">
          <w:pPr>
            <w:spacing w:after="0" w:line="240" w:lineRule="auto"/>
            <w:jc w:val="center"/>
            <w:rPr>
              <w:rFonts w:ascii="DengXian" w:eastAsia="DengXian" w:hAnsi="DengXian" w:cs="Times New Roman"/>
              <w:b/>
              <w:color w:val="FFFFFF"/>
              <w:sz w:val="16"/>
              <w:szCs w:val="16"/>
              <w:lang w:val="zh-CN"/>
            </w:rPr>
          </w:pPr>
          <w:r w:rsidRPr="00B44DA1">
            <w:rPr>
              <w:rFonts w:ascii="DengXian" w:eastAsia="DengXian" w:hAnsi="DengXian" w:cs="Times New Roman"/>
              <w:b/>
              <w:color w:val="FFFFFF"/>
              <w:sz w:val="16"/>
              <w:szCs w:val="16"/>
              <w:lang w:val="zh-CN"/>
            </w:rPr>
            <w:t>ISSN: 1605 – 5888    RNPS: 1844</w:t>
          </w:r>
        </w:p>
        <w:p w14:paraId="21832110" w14:textId="77777777" w:rsidR="00B44DA1" w:rsidRPr="00B44DA1" w:rsidRDefault="00B44DA1" w:rsidP="00B44DA1">
          <w:pPr>
            <w:spacing w:after="0" w:line="240" w:lineRule="auto"/>
            <w:jc w:val="center"/>
            <w:rPr>
              <w:rFonts w:ascii="DengXian" w:eastAsia="DengXian" w:hAnsi="DengXian" w:cs="Times New Roman"/>
              <w:b/>
              <w:color w:val="FFFFFF"/>
              <w:sz w:val="16"/>
              <w:szCs w:val="16"/>
            </w:rPr>
          </w:pPr>
          <w:r w:rsidRPr="00B44DA1">
            <w:rPr>
              <w:rFonts w:ascii="DengXian" w:eastAsia="DengXian" w:hAnsi="DengXian" w:cs="Times New Roman"/>
              <w:b/>
              <w:color w:val="FFFFFF"/>
              <w:sz w:val="16"/>
              <w:szCs w:val="16"/>
              <w:lang w:val="zh-CN"/>
            </w:rPr>
            <w:t>V.</w:t>
          </w:r>
          <w:r w:rsidRPr="00B44DA1">
            <w:rPr>
              <w:rFonts w:ascii="DengXian" w:eastAsia="DengXian" w:hAnsi="DengXian" w:cs="Times New Roman"/>
              <w:b/>
              <w:color w:val="FFFFFF"/>
              <w:sz w:val="16"/>
              <w:szCs w:val="16"/>
            </w:rPr>
            <w:t>18</w:t>
          </w:r>
          <w:r w:rsidRPr="00B44DA1">
            <w:rPr>
              <w:rFonts w:ascii="DengXian" w:eastAsia="DengXian" w:hAnsi="DengXian" w:cs="Times New Roman"/>
              <w:b/>
              <w:color w:val="FFFFFF"/>
              <w:sz w:val="16"/>
              <w:szCs w:val="16"/>
              <w:lang w:val="zh-CN"/>
            </w:rPr>
            <w:t>. No.</w:t>
          </w:r>
          <w:r w:rsidRPr="00B44DA1">
            <w:rPr>
              <w:rFonts w:ascii="DengXian" w:eastAsia="DengXian" w:hAnsi="DengXian" w:cs="Times New Roman"/>
              <w:b/>
              <w:color w:val="FFFFFF"/>
              <w:sz w:val="16"/>
              <w:szCs w:val="16"/>
            </w:rPr>
            <w:t>3</w:t>
          </w:r>
          <w:r w:rsidRPr="00B44DA1">
            <w:rPr>
              <w:rFonts w:ascii="DengXian" w:eastAsia="DengXian" w:hAnsi="DengXian" w:cs="Times New Roman"/>
              <w:b/>
              <w:color w:val="FFFFFF"/>
              <w:sz w:val="16"/>
              <w:szCs w:val="16"/>
              <w:lang w:val="zh-CN"/>
            </w:rPr>
            <w:t xml:space="preserve"> (</w:t>
          </w:r>
          <w:r w:rsidRPr="00B44DA1">
            <w:rPr>
              <w:rFonts w:ascii="DengXian" w:eastAsia="DengXian" w:hAnsi="DengXian" w:cs="Times New Roman"/>
              <w:b/>
              <w:color w:val="FFFFFF"/>
              <w:sz w:val="16"/>
              <w:szCs w:val="16"/>
            </w:rPr>
            <w:t>septiembre-diciembre</w:t>
          </w:r>
          <w:r w:rsidRPr="00B44DA1">
            <w:rPr>
              <w:rFonts w:ascii="DengXian" w:eastAsia="DengXian" w:hAnsi="DengXian" w:cs="Times New Roman"/>
              <w:b/>
              <w:color w:val="FFFFFF"/>
              <w:sz w:val="16"/>
              <w:szCs w:val="16"/>
              <w:lang w:val="zh-CN"/>
            </w:rPr>
            <w:t>) Año 202</w:t>
          </w:r>
          <w:r w:rsidRPr="00B44DA1">
            <w:rPr>
              <w:rFonts w:ascii="DengXian" w:eastAsia="DengXian" w:hAnsi="DengXian" w:cs="Times New Roman"/>
              <w:b/>
              <w:color w:val="FFFFFF"/>
              <w:sz w:val="16"/>
              <w:szCs w:val="16"/>
            </w:rPr>
            <w:t>5</w:t>
          </w:r>
          <w:r w:rsidRPr="00B44DA1">
            <w:rPr>
              <w:rFonts w:ascii="DengXian" w:eastAsia="DengXian" w:hAnsi="DengXian" w:cs="Times New Roman"/>
              <w:b/>
              <w:color w:val="FFFFFF"/>
              <w:sz w:val="16"/>
              <w:szCs w:val="16"/>
              <w:lang w:val="zh-CN"/>
            </w:rPr>
            <w:t xml:space="preserve">, 4ta Etapa </w:t>
          </w:r>
        </w:p>
        <w:p w14:paraId="3E981C35" w14:textId="77777777" w:rsidR="00B44DA1" w:rsidRPr="00B44DA1" w:rsidRDefault="00B44DA1" w:rsidP="00B44DA1">
          <w:pPr>
            <w:spacing w:after="0" w:line="240" w:lineRule="auto"/>
            <w:jc w:val="center"/>
            <w:rPr>
              <w:rFonts w:ascii="DengXian" w:eastAsia="DengXian" w:hAnsi="DengXian" w:cs="Times New Roman"/>
              <w:b/>
              <w:color w:val="FFFFFF"/>
              <w:sz w:val="20"/>
              <w:szCs w:val="20"/>
            </w:rPr>
          </w:pPr>
          <w:r w:rsidRPr="00B44DA1">
            <w:rPr>
              <w:rFonts w:ascii="DengXian" w:eastAsia="DengXian" w:hAnsi="DengXian" w:cs="Times New Roman"/>
              <w:b/>
              <w:color w:val="FFFFFF"/>
              <w:sz w:val="16"/>
              <w:szCs w:val="16"/>
              <w:lang w:val="zh-CN"/>
            </w:rPr>
            <w:t>Págs.</w:t>
          </w:r>
          <w:r w:rsidRPr="00B44DA1">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86-100</w:t>
          </w:r>
        </w:p>
      </w:tc>
    </w:tr>
  </w:tbl>
  <w:p w14:paraId="5EA35C56" w14:textId="77777777" w:rsidR="00DB71F8" w:rsidRDefault="00DB71F8">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000000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000000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0000000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multilevel"/>
    <w:tmpl w:val="0000000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6"/>
    <w:multiLevelType w:val="multilevel"/>
    <w:tmpl w:val="000000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000000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737586562">
    <w:abstractNumId w:val="2"/>
  </w:num>
  <w:num w:numId="2" w16cid:durableId="1364674319">
    <w:abstractNumId w:val="6"/>
  </w:num>
  <w:num w:numId="3" w16cid:durableId="396317608">
    <w:abstractNumId w:val="7"/>
  </w:num>
  <w:num w:numId="4" w16cid:durableId="1723090791">
    <w:abstractNumId w:val="0"/>
  </w:num>
  <w:num w:numId="5" w16cid:durableId="955022273">
    <w:abstractNumId w:val="1"/>
  </w:num>
  <w:num w:numId="6" w16cid:durableId="1844930148">
    <w:abstractNumId w:val="3"/>
  </w:num>
  <w:num w:numId="7" w16cid:durableId="324209174">
    <w:abstractNumId w:val="5"/>
  </w:num>
  <w:num w:numId="8" w16cid:durableId="1631009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1F8"/>
    <w:rsid w:val="002F4640"/>
    <w:rsid w:val="00564872"/>
    <w:rsid w:val="00B44DA1"/>
    <w:rsid w:val="00DB71F8"/>
    <w:rsid w:val="31652962"/>
    <w:rsid w:val="694B189D"/>
    <w:rsid w:val="74391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8D32DE"/>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header" w:uiPriority="99" w:qFormat="1"/>
    <w:lsdException w:name="footer" w:uiPriority="99" w:qFormat="1"/>
    <w:lsdException w:name="caption" w:uiPriority="35" w:qFormat="1"/>
    <w:lsdException w:name="footnote reference" w:uiPriority="99" w:qFormat="1"/>
    <w:lsdException w:name="annotation reference" w:uiPriority="99"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qFormat/>
    <w:pPr>
      <w:spacing w:after="0" w:line="240" w:lineRule="auto"/>
    </w:pPr>
    <w:rPr>
      <w:rFonts w:ascii="Segoe UI" w:hAnsi="Segoe UI" w:cs="Segoe UI"/>
      <w:sz w:val="18"/>
      <w:szCs w:val="18"/>
    </w:rPr>
  </w:style>
  <w:style w:type="paragraph" w:styleId="Descripcin">
    <w:name w:val="caption"/>
    <w:basedOn w:val="Normal"/>
    <w:next w:val="Normal"/>
    <w:uiPriority w:val="35"/>
    <w:qFormat/>
    <w:pPr>
      <w:spacing w:after="200" w:line="240" w:lineRule="auto"/>
    </w:pPr>
    <w:rPr>
      <w:i/>
      <w:iCs/>
      <w:color w:val="44546A"/>
      <w:sz w:val="18"/>
      <w:szCs w:val="18"/>
    </w:rPr>
  </w:style>
  <w:style w:type="character" w:styleId="Refdecomentario">
    <w:name w:val="annotation reference"/>
    <w:basedOn w:val="Fuentedeprrafopredeter"/>
    <w:uiPriority w:val="99"/>
    <w:qFormat/>
    <w:rPr>
      <w:sz w:val="16"/>
      <w:szCs w:val="16"/>
    </w:rPr>
  </w:style>
  <w:style w:type="paragraph" w:styleId="Textocomentario">
    <w:name w:val="annotation text"/>
    <w:basedOn w:val="Normal"/>
    <w:link w:val="TextocomentarioCar"/>
    <w:uiPriority w:val="99"/>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qFormat/>
    <w:rPr>
      <w:b/>
      <w:bCs/>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sz w:val="20"/>
      <w:szCs w:val="20"/>
    </w:rPr>
  </w:style>
  <w:style w:type="paragraph" w:styleId="Encabezado">
    <w:name w:val="header"/>
    <w:basedOn w:val="Normal"/>
    <w:link w:val="EncabezadoCar"/>
    <w:uiPriority w:val="99"/>
    <w:qFormat/>
    <w:pPr>
      <w:tabs>
        <w:tab w:val="center" w:pos="4680"/>
        <w:tab w:val="right" w:pos="9360"/>
      </w:tabs>
      <w:spacing w:after="0" w:line="240" w:lineRule="auto"/>
    </w:pPr>
  </w:style>
  <w:style w:type="character" w:styleId="Hipervnculo">
    <w:name w:val="Hyperlink"/>
    <w:basedOn w:val="Fuentedeprrafopredeter"/>
    <w:uiPriority w:val="99"/>
    <w:qFormat/>
    <w:rPr>
      <w:color w:val="0563C1"/>
      <w:u w:val="single"/>
    </w:rPr>
  </w:style>
  <w:style w:type="paragraph" w:styleId="NormalWeb">
    <w:name w:val="Normal (Web)"/>
    <w:basedOn w:val="Normal"/>
    <w:uiPriority w:val="99"/>
    <w:qFormat/>
    <w:rPr>
      <w:rFonts w:ascii="Times New Roman" w:hAnsi="Times New Roman" w:cs="Times New Roman"/>
      <w:sz w:val="24"/>
      <w:szCs w:val="24"/>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sz w:val="20"/>
      <w:szCs w:val="20"/>
      <w:lang w:val="es-ES"/>
    </w:rPr>
  </w:style>
  <w:style w:type="character" w:customStyle="1" w:styleId="AsuntodelcomentarioCar">
    <w:name w:val="Asunto del comentario Car"/>
    <w:basedOn w:val="TextocomentarioCar"/>
    <w:link w:val="Asuntodelcomentario"/>
    <w:uiPriority w:val="99"/>
    <w:qFormat/>
    <w:rPr>
      <w:b/>
      <w:bCs/>
      <w:sz w:val="20"/>
      <w:szCs w:val="20"/>
      <w:lang w:val="es-ES"/>
    </w:rPr>
  </w:style>
  <w:style w:type="character" w:customStyle="1" w:styleId="TextonotapieCar">
    <w:name w:val="Texto nota pie Car"/>
    <w:basedOn w:val="Fuentedeprrafopredeter"/>
    <w:link w:val="Textonotapie"/>
    <w:uiPriority w:val="99"/>
    <w:qFormat/>
    <w:rPr>
      <w:sz w:val="20"/>
      <w:szCs w:val="20"/>
      <w:lang w:val="es-ES"/>
    </w:rPr>
  </w:style>
  <w:style w:type="character" w:customStyle="1" w:styleId="Mencinsinresolver1">
    <w:name w:val="Mención sin resolver1"/>
    <w:basedOn w:val="Fuentedeprrafopredeter"/>
    <w:uiPriority w:val="99"/>
    <w:qFormat/>
    <w:rPr>
      <w:color w:val="605E5C"/>
      <w:shd w:val="clear" w:color="auto" w:fill="E1DFDD"/>
    </w:rPr>
  </w:style>
  <w:style w:type="paragraph" w:customStyle="1" w:styleId="EstiloNOTASTABLAAPA7">
    <w:name w:val="EstiloNOTASTABLAAPA7"/>
    <w:basedOn w:val="NormalWeb"/>
    <w:link w:val="EstiloNOTASTABLAAPA7Car"/>
    <w:qFormat/>
    <w:pPr>
      <w:spacing w:before="240" w:after="0" w:line="480" w:lineRule="auto"/>
    </w:pPr>
    <w:rPr>
      <w:rFonts w:ascii="Arial" w:eastAsia="Times New Roman" w:hAnsi="Arial" w:cs="Arial"/>
      <w:sz w:val="22"/>
      <w:szCs w:val="22"/>
      <w:lang w:val="es-EC"/>
    </w:rPr>
  </w:style>
  <w:style w:type="character" w:customStyle="1" w:styleId="EstiloNOTASTABLAAPA7Car">
    <w:name w:val="EstiloNOTASTABLAAPA7 Car"/>
    <w:basedOn w:val="Fuentedeprrafopredeter"/>
    <w:link w:val="EstiloNOTASTABLAAPA7"/>
    <w:qFormat/>
    <w:rPr>
      <w:rFonts w:ascii="Arial" w:eastAsia="Times New Roman" w:hAnsi="Arial" w:cs="Arial"/>
      <w:lang w:val="es-EC"/>
    </w:rPr>
  </w:style>
  <w:style w:type="paragraph" w:customStyle="1" w:styleId="Bibliography42d8995f-2150-49a5-b90b-3cc1dcde8e78">
    <w:name w:val="Bibliography_42d8995f-2150-49a5-b90b-3cc1dcde8e78"/>
    <w:basedOn w:val="Normal"/>
    <w:next w:val="Normal"/>
    <w:uiPriority w:val="37"/>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s-MX"/>
    </w:rPr>
  </w:style>
  <w:style w:type="table" w:customStyle="1" w:styleId="Estiloapa7">
    <w:name w:val="Estilo apa7"/>
    <w:basedOn w:val="Tablanormal"/>
    <w:uiPriority w:val="99"/>
    <w:qFormat/>
    <w:pPr>
      <w:spacing w:line="360" w:lineRule="auto"/>
    </w:pPr>
    <w:rPr>
      <w:rFonts w:ascii="Times New Roman" w:hAnsi="Times New Roman"/>
      <w:sz w:val="24"/>
      <w:lang w:val="es-EC"/>
    </w:rPr>
    <w:tblPr>
      <w:tblBorders>
        <w:top w:val="single" w:sz="4" w:space="0" w:color="auto"/>
        <w:bottom w:val="single" w:sz="4" w:space="0" w:color="auto"/>
      </w:tblBorders>
    </w:tblPr>
    <w:tcPr>
      <w:vAlign w:val="center"/>
    </w:tcPr>
    <w:tblStylePr w:type="firstRow">
      <w:tblPr/>
      <w:tcPr>
        <w:tcBorders>
          <w:bottom w:val="single" w:sz="4" w:space="0" w:color="auto"/>
        </w:tcBorders>
      </w:tcPr>
    </w:tblStylePr>
  </w:style>
  <w:style w:type="table" w:customStyle="1" w:styleId="Tablanormal31">
    <w:name w:val="Tabla normal 31"/>
    <w:basedOn w:val="Tablanormal"/>
    <w:uiPriority w:val="43"/>
    <w:qFormat/>
    <w:rPr>
      <w:lang w:val="es-EC"/>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32">
    <w:name w:val="Tabla normal 32"/>
    <w:basedOn w:val="Tablanormal"/>
    <w:uiPriority w:val="43"/>
    <w:qFormat/>
    <w:tblPr/>
    <w:tblStylePr w:type="firstRow">
      <w:rPr>
        <w:b/>
        <w:bCs/>
        <w:caps/>
      </w:rPr>
      <w:tblPr/>
      <w:tcPr>
        <w:tcBorders>
          <w:bottom w:val="single" w:sz="4" w:space="0" w:color="7E7E7E"/>
        </w:tcBorders>
      </w:tcPr>
    </w:tblStylePr>
    <w:tblStylePr w:type="lastRow">
      <w:rPr>
        <w:b/>
        <w:bCs/>
        <w:caps/>
      </w:rPr>
      <w:tblPr/>
      <w:tcPr>
        <w:tcBorders>
          <w:top w:val="nil"/>
        </w:tcBorders>
      </w:tcPr>
    </w:tblStylePr>
    <w:tblStylePr w:type="firstCol">
      <w:rPr>
        <w:b/>
        <w:bCs/>
        <w:caps/>
      </w:rPr>
      <w:tblPr/>
      <w:tcPr>
        <w:tcBorders>
          <w:right w:val="single" w:sz="4" w:space="0" w:color="7E7E7E"/>
        </w:tcBorders>
      </w:tcPr>
    </w:tblStylePr>
    <w:tblStylePr w:type="lastCol">
      <w:rPr>
        <w:b/>
        <w:bCs/>
        <w:caps/>
      </w:rPr>
      <w:tblPr/>
      <w:tcPr>
        <w:tcBorders>
          <w:left w:val="nil"/>
        </w:tcBorders>
      </w:tcPr>
    </w:tblStylePr>
    <w:tblStylePr w:type="band1Vert">
      <w:tblPr/>
      <w:tcPr>
        <w:shd w:val="clear" w:color="auto" w:fill="F1F1F1"/>
      </w:tcPr>
    </w:tblStylePr>
    <w:tblStylePr w:type="band1Horz">
      <w:tblPr/>
      <w:tcPr>
        <w:shd w:val="clear" w:color="auto" w:fill="F1F1F1"/>
      </w:tcPr>
    </w:tblStylePr>
    <w:tblStylePr w:type="neCell">
      <w:tblPr/>
      <w:tcPr>
        <w:tcBorders>
          <w:left w:val="nil"/>
        </w:tcBorders>
      </w:tcPr>
    </w:tblStylePr>
    <w:tblStylePr w:type="nwCell">
      <w:tblPr/>
      <w:tcPr>
        <w:tcBorders>
          <w:right w:val="nil"/>
        </w:tcBorders>
      </w:tcPr>
    </w:tblStylePr>
  </w:style>
  <w:style w:type="character" w:customStyle="1" w:styleId="TextodegloboCar">
    <w:name w:val="Texto de globo Car"/>
    <w:basedOn w:val="Fuentedeprrafopredeter"/>
    <w:link w:val="Textodeglobo"/>
    <w:uiPriority w:val="99"/>
    <w:qFormat/>
    <w:rPr>
      <w:rFonts w:ascii="Segoe UI" w:hAnsi="Segoe UI" w:cs="Segoe UI"/>
      <w:sz w:val="18"/>
      <w:szCs w:val="18"/>
      <w:lang w:val="es-ES"/>
    </w:rPr>
  </w:style>
  <w:style w:type="paragraph" w:styleId="Sinespaciado">
    <w:name w:val="No Spacing"/>
    <w:uiPriority w:val="1"/>
    <w:qFormat/>
    <w:rPr>
      <w:sz w:val="22"/>
      <w:szCs w:val="22"/>
      <w:lang w:val="es-ES"/>
    </w:rPr>
  </w:style>
  <w:style w:type="table" w:customStyle="1" w:styleId="Tablaconcuadrcula1">
    <w:name w:val="Tabla con cuadrícula1"/>
    <w:basedOn w:val="Tablanormal"/>
    <w:next w:val="Tablaconcuadrcula"/>
    <w:uiPriority w:val="39"/>
    <w:qFormat/>
    <w:rsid w:val="00B44DA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B44DA1"/>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ujitaalban_g@hotmail.com" TargetMode="External"/><Relationship Id="rId13" Type="http://schemas.openxmlformats.org/officeDocument/2006/relationships/image" Target="media/image2.jpeg"/><Relationship Id="rId18" Type="http://schemas.openxmlformats.org/officeDocument/2006/relationships/hyperlink" Target="https://www.redalyc.org/articulo.oa?id=36067123701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doi.org/10.26820/recimundo/4.(3).julio.2020.163-173" TargetMode="External"/><Relationship Id="rId2" Type="http://schemas.openxmlformats.org/officeDocument/2006/relationships/numbering" Target="numbering.xml"/><Relationship Id="rId16" Type="http://schemas.openxmlformats.org/officeDocument/2006/relationships/hyperlink" Target="https://doi.org/10.36260/rbr.v9i7.102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177-1860" TargetMode="External"/><Relationship Id="rId5" Type="http://schemas.openxmlformats.org/officeDocument/2006/relationships/webSettings" Target="webSettings.xml"/><Relationship Id="rId15" Type="http://schemas.openxmlformats.org/officeDocument/2006/relationships/hyperlink" Target="https://doi.org/10.22463/0122820X.3541" TargetMode="External"/><Relationship Id="rId23" Type="http://schemas.openxmlformats.org/officeDocument/2006/relationships/theme" Target="theme/theme1.xml"/><Relationship Id="rId10" Type="http://schemas.openxmlformats.org/officeDocument/2006/relationships/hyperlink" Target="https://orcid.org/0009-0003-7478-1065" TargetMode="External"/><Relationship Id="rId19" Type="http://schemas.openxmlformats.org/officeDocument/2006/relationships/hyperlink" Target="https://doi.org/10.32719/26312816.2019.2.1.4" TargetMode="External"/><Relationship Id="rId4" Type="http://schemas.openxmlformats.org/officeDocument/2006/relationships/settings" Target="settings.xml"/><Relationship Id="rId9" Type="http://schemas.openxmlformats.org/officeDocument/2006/relationships/hyperlink" Target="https://orcid.org/0009-0004-8357-9704" TargetMode="External"/><Relationship Id="rId14" Type="http://schemas.openxmlformats.org/officeDocument/2006/relationships/hyperlink" Target="https://doi.org/10.37135/chk.002.19.0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A65C6-8698-4A5A-A64E-ED2441B80DD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4389</Words>
  <Characters>25020</Characters>
  <Application>Microsoft Office Word</Application>
  <DocSecurity>0</DocSecurity>
  <Lines>208</Lines>
  <Paragraphs>58</Paragraphs>
  <ScaleCrop>false</ScaleCrop>
  <Company/>
  <LinksUpToDate>false</LinksUpToDate>
  <CharactersWithSpaces>29351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5</cp:revision>
  <cp:lastPrinted>2025-11-24T02:55:00Z</cp:lastPrinted>
  <dcterms:created xsi:type="dcterms:W3CDTF">2025-07-30T12:57:00Z</dcterms:created>
  <dcterms:modified xsi:type="dcterms:W3CDTF">2025-11-24T02:55:00Z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id="mMqJXZ0H"/&gt;&lt;style id="http://www.zotero.org/styles/apa" locale="es-ES"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1033-12.2.0.21931</vt:lpwstr>
  </property>
  <property fmtid="{D5CDD505-2E9C-101B-9397-08002B2CF9AE}" pid="5" name="ICV">
    <vt:lpwstr>84af5065fd024fa692a1a7beeb536f9f</vt:lpwstr>
  </property>
</Properties>
</file>