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27CF" w14:textId="68C104E0" w:rsidR="000C6B09" w:rsidRPr="0092299D" w:rsidRDefault="000C6B09" w:rsidP="002408A2">
      <w:pPr>
        <w:spacing w:after="0" w:line="360" w:lineRule="auto"/>
        <w:jc w:val="center"/>
        <w:rPr>
          <w:rFonts w:ascii="Times New Roman" w:hAnsi="Times New Roman" w:cs="Times New Roman"/>
          <w:b/>
          <w:sz w:val="24"/>
          <w:lang w:val="en-US"/>
        </w:rPr>
      </w:pPr>
      <w:r w:rsidRPr="0092299D">
        <w:rPr>
          <w:rFonts w:ascii="Times New Roman" w:hAnsi="Times New Roman" w:cs="Times New Roman"/>
          <w:b/>
          <w:sz w:val="24"/>
        </w:rPr>
        <w:t xml:space="preserve">La formación profesional del </w:t>
      </w:r>
      <w:r w:rsidR="00EF5B37">
        <w:rPr>
          <w:rFonts w:ascii="Times New Roman" w:hAnsi="Times New Roman" w:cs="Times New Roman"/>
          <w:b/>
          <w:sz w:val="24"/>
        </w:rPr>
        <w:t>t</w:t>
      </w:r>
      <w:r w:rsidRPr="0092299D">
        <w:rPr>
          <w:rFonts w:ascii="Times New Roman" w:hAnsi="Times New Roman" w:cs="Times New Roman"/>
          <w:b/>
          <w:sz w:val="24"/>
        </w:rPr>
        <w:t xml:space="preserve">rabajador social de nivel medio superior. </w:t>
      </w:r>
      <w:proofErr w:type="spellStart"/>
      <w:r w:rsidR="004A2920" w:rsidRPr="007D2F0A">
        <w:rPr>
          <w:rFonts w:ascii="Times New Roman" w:hAnsi="Times New Roman" w:cs="Times New Roman"/>
          <w:b/>
          <w:sz w:val="24"/>
          <w:lang w:val="en-US"/>
        </w:rPr>
        <w:t>Retos</w:t>
      </w:r>
      <w:proofErr w:type="spellEnd"/>
      <w:r w:rsidR="004A2920" w:rsidRPr="007D2F0A">
        <w:rPr>
          <w:rFonts w:ascii="Times New Roman" w:hAnsi="Times New Roman" w:cs="Times New Roman"/>
          <w:b/>
          <w:sz w:val="24"/>
          <w:lang w:val="en-US"/>
        </w:rPr>
        <w:t xml:space="preserve"> y </w:t>
      </w:r>
      <w:proofErr w:type="spellStart"/>
      <w:r w:rsidR="004A2920" w:rsidRPr="007D2F0A">
        <w:rPr>
          <w:rFonts w:ascii="Times New Roman" w:hAnsi="Times New Roman" w:cs="Times New Roman"/>
          <w:b/>
          <w:sz w:val="24"/>
          <w:lang w:val="en-US"/>
        </w:rPr>
        <w:t>desafíos</w:t>
      </w:r>
      <w:proofErr w:type="spellEnd"/>
    </w:p>
    <w:p w14:paraId="2BE316C7" w14:textId="3B0EB700" w:rsidR="000C6B09" w:rsidRPr="002A6E1E" w:rsidRDefault="000C6B09" w:rsidP="002408A2">
      <w:pPr>
        <w:spacing w:after="0" w:line="360" w:lineRule="auto"/>
        <w:jc w:val="center"/>
        <w:rPr>
          <w:rFonts w:ascii="Times New Roman" w:hAnsi="Times New Roman" w:cs="Times New Roman"/>
          <w:sz w:val="24"/>
          <w:lang w:val="es-CU"/>
        </w:rPr>
      </w:pPr>
      <w:r w:rsidRPr="0092299D">
        <w:rPr>
          <w:rFonts w:ascii="Times New Roman" w:hAnsi="Times New Roman" w:cs="Times New Roman"/>
          <w:sz w:val="24"/>
          <w:lang w:val="en-US"/>
        </w:rPr>
        <w:t xml:space="preserve">The </w:t>
      </w:r>
      <w:r w:rsidR="00EF5B37">
        <w:rPr>
          <w:rFonts w:ascii="Times New Roman" w:hAnsi="Times New Roman" w:cs="Times New Roman"/>
          <w:sz w:val="24"/>
          <w:lang w:val="en-US"/>
        </w:rPr>
        <w:t>p</w:t>
      </w:r>
      <w:r w:rsidRPr="0092299D">
        <w:rPr>
          <w:rFonts w:ascii="Times New Roman" w:hAnsi="Times New Roman" w:cs="Times New Roman"/>
          <w:sz w:val="24"/>
          <w:lang w:val="en-US"/>
        </w:rPr>
        <w:t xml:space="preserve">rofessional </w:t>
      </w:r>
      <w:r w:rsidR="00EF5B37">
        <w:rPr>
          <w:rFonts w:ascii="Times New Roman" w:hAnsi="Times New Roman" w:cs="Times New Roman"/>
          <w:sz w:val="24"/>
          <w:lang w:val="en-US"/>
        </w:rPr>
        <w:t>t</w:t>
      </w:r>
      <w:r w:rsidRPr="0092299D">
        <w:rPr>
          <w:rFonts w:ascii="Times New Roman" w:hAnsi="Times New Roman" w:cs="Times New Roman"/>
          <w:sz w:val="24"/>
          <w:lang w:val="en-US"/>
        </w:rPr>
        <w:t xml:space="preserve">raining of </w:t>
      </w:r>
      <w:r w:rsidR="00EF5B37">
        <w:rPr>
          <w:rFonts w:ascii="Times New Roman" w:hAnsi="Times New Roman" w:cs="Times New Roman"/>
          <w:sz w:val="24"/>
          <w:lang w:val="en-US"/>
        </w:rPr>
        <w:t>s</w:t>
      </w:r>
      <w:r w:rsidRPr="0092299D">
        <w:rPr>
          <w:rFonts w:ascii="Times New Roman" w:hAnsi="Times New Roman" w:cs="Times New Roman"/>
          <w:sz w:val="24"/>
          <w:lang w:val="en-US"/>
        </w:rPr>
        <w:t xml:space="preserve">ocial </w:t>
      </w:r>
      <w:r w:rsidR="00EF5B37">
        <w:rPr>
          <w:rFonts w:ascii="Times New Roman" w:hAnsi="Times New Roman" w:cs="Times New Roman"/>
          <w:sz w:val="24"/>
          <w:lang w:val="en-US"/>
        </w:rPr>
        <w:t>w</w:t>
      </w:r>
      <w:r w:rsidRPr="0092299D">
        <w:rPr>
          <w:rFonts w:ascii="Times New Roman" w:hAnsi="Times New Roman" w:cs="Times New Roman"/>
          <w:sz w:val="24"/>
          <w:lang w:val="en-US"/>
        </w:rPr>
        <w:t xml:space="preserve">orkers at the </w:t>
      </w:r>
      <w:r w:rsidR="00EF5B37">
        <w:rPr>
          <w:rFonts w:ascii="Times New Roman" w:hAnsi="Times New Roman" w:cs="Times New Roman"/>
          <w:sz w:val="24"/>
          <w:lang w:val="en-US"/>
        </w:rPr>
        <w:t>u</w:t>
      </w:r>
      <w:r w:rsidRPr="0092299D">
        <w:rPr>
          <w:rFonts w:ascii="Times New Roman" w:hAnsi="Times New Roman" w:cs="Times New Roman"/>
          <w:sz w:val="24"/>
          <w:lang w:val="en-US"/>
        </w:rPr>
        <w:t xml:space="preserve">pper </w:t>
      </w:r>
      <w:r w:rsidR="00EF5B37">
        <w:rPr>
          <w:rFonts w:ascii="Times New Roman" w:hAnsi="Times New Roman" w:cs="Times New Roman"/>
          <w:sz w:val="24"/>
          <w:lang w:val="en-US"/>
        </w:rPr>
        <w:t>m</w:t>
      </w:r>
      <w:r w:rsidRPr="0092299D">
        <w:rPr>
          <w:rFonts w:ascii="Times New Roman" w:hAnsi="Times New Roman" w:cs="Times New Roman"/>
          <w:sz w:val="24"/>
          <w:lang w:val="en-US"/>
        </w:rPr>
        <w:t xml:space="preserve">iddle </w:t>
      </w:r>
      <w:r w:rsidR="00EF5B37">
        <w:rPr>
          <w:rFonts w:ascii="Times New Roman" w:hAnsi="Times New Roman" w:cs="Times New Roman"/>
          <w:sz w:val="24"/>
          <w:lang w:val="en-US"/>
        </w:rPr>
        <w:t>l</w:t>
      </w:r>
      <w:r w:rsidRPr="0092299D">
        <w:rPr>
          <w:rFonts w:ascii="Times New Roman" w:hAnsi="Times New Roman" w:cs="Times New Roman"/>
          <w:sz w:val="24"/>
          <w:lang w:val="en-US"/>
        </w:rPr>
        <w:t xml:space="preserve">evel. </w:t>
      </w:r>
      <w:r w:rsidRPr="002A6E1E">
        <w:rPr>
          <w:rFonts w:ascii="Times New Roman" w:hAnsi="Times New Roman" w:cs="Times New Roman"/>
          <w:sz w:val="24"/>
          <w:lang w:val="es-CU"/>
        </w:rPr>
        <w:t xml:space="preserve">Challenges and </w:t>
      </w:r>
      <w:r w:rsidR="004A2920" w:rsidRPr="002A6E1E">
        <w:rPr>
          <w:rFonts w:ascii="Times New Roman" w:hAnsi="Times New Roman" w:cs="Times New Roman"/>
          <w:sz w:val="24"/>
          <w:lang w:val="es-CU"/>
        </w:rPr>
        <w:t>Challenges</w:t>
      </w:r>
    </w:p>
    <w:p w14:paraId="046B74BB" w14:textId="77777777" w:rsidR="00EF5B37" w:rsidRDefault="00EF5B37" w:rsidP="004334B7">
      <w:pPr>
        <w:spacing w:after="0" w:line="360" w:lineRule="auto"/>
        <w:jc w:val="right"/>
        <w:rPr>
          <w:rFonts w:ascii="Times New Roman" w:hAnsi="Times New Roman" w:cs="Times New Roman"/>
          <w:b/>
          <w:i/>
          <w:sz w:val="24"/>
          <w:szCs w:val="24"/>
        </w:rPr>
      </w:pPr>
    </w:p>
    <w:p w14:paraId="41ED9D52" w14:textId="78F90616" w:rsidR="000C6B09" w:rsidRPr="002408A2" w:rsidRDefault="000C6B09" w:rsidP="004334B7">
      <w:pPr>
        <w:spacing w:after="0" w:line="360" w:lineRule="auto"/>
        <w:jc w:val="right"/>
        <w:rPr>
          <w:rFonts w:ascii="Times New Roman" w:hAnsi="Times New Roman" w:cs="Times New Roman"/>
          <w:b/>
          <w:i/>
          <w:sz w:val="24"/>
          <w:szCs w:val="24"/>
        </w:rPr>
      </w:pPr>
      <w:r w:rsidRPr="002408A2">
        <w:rPr>
          <w:rFonts w:ascii="Times New Roman" w:hAnsi="Times New Roman" w:cs="Times New Roman"/>
          <w:b/>
          <w:i/>
          <w:sz w:val="24"/>
          <w:szCs w:val="24"/>
        </w:rPr>
        <w:t xml:space="preserve">Artículo investigación </w:t>
      </w:r>
    </w:p>
    <w:p w14:paraId="5AADF5DA" w14:textId="77777777" w:rsidR="00EF5B37" w:rsidRDefault="00EF5B37" w:rsidP="000C6B09">
      <w:pPr>
        <w:spacing w:after="0" w:line="360" w:lineRule="auto"/>
        <w:jc w:val="both"/>
        <w:rPr>
          <w:rFonts w:ascii="Times New Roman" w:hAnsi="Times New Roman" w:cs="Times New Roman"/>
          <w:b/>
          <w:sz w:val="24"/>
          <w:szCs w:val="24"/>
        </w:rPr>
      </w:pPr>
    </w:p>
    <w:p w14:paraId="53B92223" w14:textId="2969CB6E" w:rsidR="000C6B09" w:rsidRPr="004334B7" w:rsidRDefault="000C6B09" w:rsidP="000C6B09">
      <w:pPr>
        <w:spacing w:after="0" w:line="360" w:lineRule="auto"/>
        <w:jc w:val="both"/>
        <w:rPr>
          <w:rFonts w:ascii="Times New Roman" w:hAnsi="Times New Roman" w:cs="Times New Roman"/>
          <w:b/>
          <w:sz w:val="24"/>
          <w:szCs w:val="24"/>
        </w:rPr>
      </w:pPr>
      <w:r w:rsidRPr="004334B7">
        <w:rPr>
          <w:rFonts w:ascii="Times New Roman" w:hAnsi="Times New Roman" w:cs="Times New Roman"/>
          <w:b/>
          <w:sz w:val="24"/>
          <w:szCs w:val="24"/>
        </w:rPr>
        <w:t>AUTOR (ES):</w:t>
      </w:r>
    </w:p>
    <w:p w14:paraId="005F8045" w14:textId="4A683E34" w:rsidR="000C6B09" w:rsidRPr="000C6B09" w:rsidRDefault="000C6B09" w:rsidP="007D2F0A">
      <w:pPr>
        <w:spacing w:after="0" w:line="240" w:lineRule="auto"/>
        <w:ind w:left="284"/>
        <w:jc w:val="both"/>
        <w:rPr>
          <w:rFonts w:ascii="Times New Roman" w:hAnsi="Times New Roman" w:cs="Times New Roman"/>
          <w:sz w:val="24"/>
          <w:szCs w:val="24"/>
        </w:rPr>
      </w:pPr>
      <w:r w:rsidRPr="000C6B09">
        <w:rPr>
          <w:rFonts w:ascii="Times New Roman" w:hAnsi="Times New Roman" w:cs="Times New Roman"/>
          <w:sz w:val="24"/>
          <w:szCs w:val="24"/>
        </w:rPr>
        <w:t xml:space="preserve">Lic. Jesús </w:t>
      </w:r>
      <w:proofErr w:type="spellStart"/>
      <w:r w:rsidRPr="000C6B09">
        <w:rPr>
          <w:rFonts w:ascii="Times New Roman" w:hAnsi="Times New Roman" w:cs="Times New Roman"/>
          <w:sz w:val="24"/>
          <w:szCs w:val="24"/>
        </w:rPr>
        <w:t>Otamendiz</w:t>
      </w:r>
      <w:proofErr w:type="spellEnd"/>
      <w:r w:rsidRPr="000C6B09">
        <w:rPr>
          <w:rFonts w:ascii="Times New Roman" w:hAnsi="Times New Roman" w:cs="Times New Roman"/>
          <w:sz w:val="24"/>
          <w:szCs w:val="24"/>
        </w:rPr>
        <w:t xml:space="preserve"> Campos</w:t>
      </w:r>
      <w:r w:rsidR="002408A2">
        <w:rPr>
          <w:rStyle w:val="Refdenotaalpie"/>
          <w:rFonts w:ascii="Times New Roman" w:hAnsi="Times New Roman" w:cs="Times New Roman"/>
          <w:sz w:val="24"/>
          <w:szCs w:val="24"/>
        </w:rPr>
        <w:footnoteReference w:id="1"/>
      </w:r>
      <w:r w:rsidRPr="000C6B09">
        <w:rPr>
          <w:rFonts w:ascii="Times New Roman" w:hAnsi="Times New Roman" w:cs="Times New Roman"/>
          <w:sz w:val="24"/>
          <w:szCs w:val="24"/>
        </w:rPr>
        <w:t xml:space="preserve"> </w:t>
      </w:r>
    </w:p>
    <w:p w14:paraId="6AC88B97" w14:textId="1D69EA43" w:rsidR="000C6B09" w:rsidRPr="000C6B09" w:rsidRDefault="000C6B09" w:rsidP="007D2F0A">
      <w:pPr>
        <w:spacing w:after="0" w:line="240" w:lineRule="auto"/>
        <w:ind w:left="284"/>
        <w:jc w:val="both"/>
        <w:rPr>
          <w:rFonts w:ascii="Times New Roman" w:hAnsi="Times New Roman" w:cs="Times New Roman"/>
          <w:sz w:val="24"/>
          <w:szCs w:val="24"/>
        </w:rPr>
      </w:pPr>
      <w:r w:rsidRPr="00F029B4">
        <w:rPr>
          <w:rFonts w:ascii="Times New Roman" w:hAnsi="Times New Roman" w:cs="Times New Roman"/>
          <w:i/>
          <w:iCs/>
          <w:sz w:val="24"/>
          <w:szCs w:val="24"/>
        </w:rPr>
        <w:t>Correo</w:t>
      </w:r>
      <w:r w:rsidRPr="000C6B09">
        <w:rPr>
          <w:rFonts w:ascii="Times New Roman" w:hAnsi="Times New Roman" w:cs="Times New Roman"/>
          <w:sz w:val="24"/>
          <w:szCs w:val="24"/>
        </w:rPr>
        <w:t xml:space="preserve">: </w:t>
      </w:r>
      <w:hyperlink r:id="rId8" w:history="1">
        <w:r w:rsidRPr="000C6B09">
          <w:rPr>
            <w:rFonts w:ascii="Times New Roman" w:eastAsia="Calibri" w:hAnsi="Times New Roman" w:cs="Times New Roman"/>
            <w:color w:val="0563C1"/>
            <w:sz w:val="24"/>
            <w:szCs w:val="24"/>
            <w:u w:val="single"/>
          </w:rPr>
          <w:t>jotamendiz88@gmail.com</w:t>
        </w:r>
      </w:hyperlink>
    </w:p>
    <w:p w14:paraId="0B5C2FAA" w14:textId="0F450805" w:rsidR="000C6B09" w:rsidRDefault="001C3683" w:rsidP="007D2F0A">
      <w:pPr>
        <w:spacing w:after="0" w:line="240" w:lineRule="auto"/>
        <w:ind w:left="284"/>
        <w:jc w:val="both"/>
        <w:rPr>
          <w:rFonts w:ascii="Times New Roman" w:eastAsia="Calibri" w:hAnsi="Times New Roman" w:cs="Times New Roman"/>
          <w:color w:val="0563C1"/>
          <w:sz w:val="24"/>
          <w:szCs w:val="24"/>
          <w:u w:val="single"/>
        </w:rPr>
      </w:pPr>
      <w:proofErr w:type="spellStart"/>
      <w:r>
        <w:rPr>
          <w:rFonts w:ascii="Times New Roman" w:hAnsi="Times New Roman" w:cs="Times New Roman"/>
          <w:i/>
          <w:iCs/>
          <w:sz w:val="24"/>
          <w:szCs w:val="24"/>
        </w:rPr>
        <w:t>O</w:t>
      </w:r>
      <w:r w:rsidR="000C6B09" w:rsidRPr="00F029B4">
        <w:rPr>
          <w:rFonts w:ascii="Times New Roman" w:hAnsi="Times New Roman" w:cs="Times New Roman"/>
          <w:i/>
          <w:iCs/>
          <w:sz w:val="24"/>
          <w:szCs w:val="24"/>
        </w:rPr>
        <w:t>rcid</w:t>
      </w:r>
      <w:proofErr w:type="spellEnd"/>
      <w:r w:rsidR="000C6B09" w:rsidRPr="00F029B4">
        <w:rPr>
          <w:rFonts w:ascii="Times New Roman" w:hAnsi="Times New Roman" w:cs="Times New Roman"/>
          <w:i/>
          <w:iCs/>
          <w:sz w:val="24"/>
          <w:szCs w:val="24"/>
        </w:rPr>
        <w:t>:</w:t>
      </w:r>
      <w:r w:rsidR="000C6B09" w:rsidRPr="000C6B09">
        <w:rPr>
          <w:rFonts w:ascii="Calibri" w:eastAsia="Calibri" w:hAnsi="Calibri" w:cs="SimSun"/>
        </w:rPr>
        <w:t xml:space="preserve"> </w:t>
      </w:r>
      <w:hyperlink r:id="rId9" w:history="1">
        <w:r w:rsidR="000C6B09" w:rsidRPr="000C6B09">
          <w:rPr>
            <w:rFonts w:ascii="Times New Roman" w:eastAsia="Calibri" w:hAnsi="Times New Roman" w:cs="Times New Roman"/>
            <w:color w:val="0563C1"/>
            <w:sz w:val="24"/>
            <w:szCs w:val="24"/>
            <w:u w:val="single"/>
          </w:rPr>
          <w:t>https://orcid.org/0000-0002-4322-4915</w:t>
        </w:r>
      </w:hyperlink>
    </w:p>
    <w:p w14:paraId="7D39D252" w14:textId="058A0513" w:rsidR="000C6B09" w:rsidRPr="000C6B09" w:rsidRDefault="00F029B4" w:rsidP="007D2F0A">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Asamblea Provincial </w:t>
      </w:r>
      <w:r w:rsidR="002408A2">
        <w:rPr>
          <w:rFonts w:ascii="Times New Roman" w:hAnsi="Times New Roman" w:cs="Times New Roman"/>
          <w:sz w:val="24"/>
          <w:szCs w:val="24"/>
        </w:rPr>
        <w:t xml:space="preserve">La Habana. Cuba </w:t>
      </w:r>
    </w:p>
    <w:p w14:paraId="2E46895A" w14:textId="3E8F51B1" w:rsidR="000C6B09" w:rsidRPr="000C6B09" w:rsidRDefault="000C6B09" w:rsidP="007D2F0A">
      <w:pPr>
        <w:spacing w:after="0" w:line="240" w:lineRule="auto"/>
        <w:ind w:left="284"/>
        <w:jc w:val="both"/>
        <w:rPr>
          <w:rFonts w:ascii="Times New Roman" w:hAnsi="Times New Roman" w:cs="Times New Roman"/>
          <w:sz w:val="24"/>
          <w:szCs w:val="24"/>
        </w:rPr>
      </w:pPr>
      <w:r w:rsidRPr="000C6B09">
        <w:rPr>
          <w:rFonts w:ascii="Times New Roman" w:hAnsi="Times New Roman" w:cs="Times New Roman"/>
          <w:sz w:val="24"/>
          <w:szCs w:val="24"/>
        </w:rPr>
        <w:t xml:space="preserve">M. Sc. </w:t>
      </w:r>
      <w:proofErr w:type="spellStart"/>
      <w:r w:rsidR="00D239EC">
        <w:rPr>
          <w:rFonts w:ascii="Times New Roman" w:hAnsi="Times New Roman" w:cs="Times New Roman"/>
          <w:sz w:val="24"/>
          <w:szCs w:val="24"/>
        </w:rPr>
        <w:t>Ygraine</w:t>
      </w:r>
      <w:proofErr w:type="spellEnd"/>
      <w:r w:rsidR="00D239EC">
        <w:rPr>
          <w:rFonts w:ascii="Times New Roman" w:hAnsi="Times New Roman" w:cs="Times New Roman"/>
          <w:sz w:val="24"/>
          <w:szCs w:val="24"/>
        </w:rPr>
        <w:t xml:space="preserve"> Borges Ramírez</w:t>
      </w:r>
      <w:r w:rsidR="00EF5B37">
        <w:rPr>
          <w:rStyle w:val="Refdenotaalpie"/>
          <w:rFonts w:ascii="Times New Roman" w:hAnsi="Times New Roman" w:cs="Times New Roman"/>
          <w:sz w:val="24"/>
          <w:szCs w:val="24"/>
        </w:rPr>
        <w:footnoteReference w:id="2"/>
      </w:r>
    </w:p>
    <w:p w14:paraId="61BCE3BD" w14:textId="1355D020" w:rsidR="00D239EC" w:rsidRDefault="000C6B09" w:rsidP="007D2F0A">
      <w:pPr>
        <w:spacing w:after="0" w:line="240" w:lineRule="auto"/>
        <w:ind w:left="284"/>
        <w:jc w:val="both"/>
        <w:rPr>
          <w:rFonts w:ascii="Times New Roman" w:hAnsi="Times New Roman" w:cs="Times New Roman"/>
          <w:sz w:val="24"/>
          <w:szCs w:val="24"/>
        </w:rPr>
      </w:pPr>
      <w:r w:rsidRPr="00F029B4">
        <w:rPr>
          <w:rFonts w:ascii="Times New Roman" w:hAnsi="Times New Roman" w:cs="Times New Roman"/>
          <w:i/>
          <w:iCs/>
          <w:sz w:val="24"/>
          <w:szCs w:val="24"/>
        </w:rPr>
        <w:t>Correo:</w:t>
      </w:r>
      <w:r w:rsidRPr="000C6B09">
        <w:rPr>
          <w:rFonts w:ascii="Times New Roman" w:hAnsi="Times New Roman" w:cs="Times New Roman"/>
          <w:sz w:val="24"/>
          <w:szCs w:val="24"/>
        </w:rPr>
        <w:t xml:space="preserve"> </w:t>
      </w:r>
      <w:hyperlink r:id="rId10" w:history="1">
        <w:r w:rsidR="00D239EC" w:rsidRPr="008C4BF6">
          <w:rPr>
            <w:rStyle w:val="Hipervnculo"/>
            <w:rFonts w:ascii="Times New Roman" w:hAnsi="Times New Roman" w:cs="Times New Roman"/>
            <w:sz w:val="24"/>
            <w:szCs w:val="24"/>
          </w:rPr>
          <w:t>ygraine84@gmail.com</w:t>
        </w:r>
      </w:hyperlink>
      <w:r w:rsidR="00D239EC">
        <w:rPr>
          <w:rFonts w:ascii="Times New Roman" w:hAnsi="Times New Roman" w:cs="Times New Roman"/>
          <w:sz w:val="24"/>
          <w:szCs w:val="24"/>
        </w:rPr>
        <w:t xml:space="preserve"> </w:t>
      </w:r>
    </w:p>
    <w:p w14:paraId="7BF768B2" w14:textId="5C70A836" w:rsidR="000C6B09" w:rsidRPr="00D239EC" w:rsidRDefault="001C3683" w:rsidP="007D2F0A">
      <w:pPr>
        <w:spacing w:after="0" w:line="240" w:lineRule="auto"/>
        <w:ind w:left="284"/>
        <w:jc w:val="both"/>
        <w:rPr>
          <w:rFonts w:ascii="Times New Roman" w:hAnsi="Times New Roman" w:cs="Times New Roman"/>
          <w:sz w:val="24"/>
          <w:szCs w:val="24"/>
          <w:lang w:val="pt-BR"/>
        </w:rPr>
      </w:pPr>
      <w:proofErr w:type="spellStart"/>
      <w:r>
        <w:rPr>
          <w:rFonts w:ascii="Times New Roman" w:hAnsi="Times New Roman" w:cs="Times New Roman"/>
          <w:i/>
          <w:iCs/>
          <w:sz w:val="24"/>
          <w:szCs w:val="24"/>
          <w:lang w:val="pt-BR"/>
        </w:rPr>
        <w:t>O</w:t>
      </w:r>
      <w:r w:rsidR="000C6B09" w:rsidRPr="00F029B4">
        <w:rPr>
          <w:rFonts w:ascii="Times New Roman" w:hAnsi="Times New Roman" w:cs="Times New Roman"/>
          <w:i/>
          <w:iCs/>
          <w:sz w:val="24"/>
          <w:szCs w:val="24"/>
          <w:lang w:val="pt-BR"/>
        </w:rPr>
        <w:t>rcid</w:t>
      </w:r>
      <w:proofErr w:type="spellEnd"/>
      <w:r w:rsidR="000C6B09" w:rsidRPr="00F029B4">
        <w:rPr>
          <w:rFonts w:ascii="Times New Roman" w:hAnsi="Times New Roman" w:cs="Times New Roman"/>
          <w:i/>
          <w:iCs/>
          <w:sz w:val="24"/>
          <w:szCs w:val="24"/>
          <w:lang w:val="pt-BR"/>
        </w:rPr>
        <w:t>:</w:t>
      </w:r>
      <w:r w:rsidR="000C6B09" w:rsidRPr="00D239EC">
        <w:rPr>
          <w:rFonts w:ascii="Times New Roman" w:hAnsi="Times New Roman" w:cs="Times New Roman"/>
          <w:sz w:val="24"/>
          <w:szCs w:val="24"/>
          <w:lang w:val="pt-BR"/>
        </w:rPr>
        <w:t xml:space="preserve"> </w:t>
      </w:r>
      <w:hyperlink r:id="rId11" w:history="1">
        <w:r w:rsidR="00D239EC" w:rsidRPr="00D239EC">
          <w:rPr>
            <w:rStyle w:val="Hipervnculo"/>
            <w:rFonts w:ascii="Times New Roman" w:hAnsi="Times New Roman" w:cs="Times New Roman"/>
            <w:sz w:val="24"/>
            <w:szCs w:val="24"/>
            <w:lang w:val="pt-BR"/>
          </w:rPr>
          <w:t>https://orcid.org/0000-0001-6192-1186</w:t>
        </w:r>
      </w:hyperlink>
    </w:p>
    <w:p w14:paraId="72532CF1" w14:textId="297C9573" w:rsidR="000C6B09" w:rsidRPr="000C6B09" w:rsidRDefault="00D239EC" w:rsidP="007D2F0A">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Banco de Crédito y </w:t>
      </w:r>
      <w:r w:rsidR="002408A2">
        <w:rPr>
          <w:rFonts w:ascii="Times New Roman" w:hAnsi="Times New Roman" w:cs="Times New Roman"/>
          <w:sz w:val="24"/>
          <w:szCs w:val="24"/>
        </w:rPr>
        <w:t>Comercio</w:t>
      </w:r>
      <w:r>
        <w:rPr>
          <w:rFonts w:ascii="Times New Roman" w:hAnsi="Times New Roman" w:cs="Times New Roman"/>
          <w:sz w:val="24"/>
          <w:szCs w:val="24"/>
        </w:rPr>
        <w:t>.</w:t>
      </w:r>
      <w:r w:rsidR="008E301C">
        <w:rPr>
          <w:rFonts w:ascii="Times New Roman" w:hAnsi="Times New Roman" w:cs="Times New Roman"/>
          <w:sz w:val="24"/>
          <w:szCs w:val="24"/>
        </w:rPr>
        <w:t xml:space="preserve"> </w:t>
      </w:r>
      <w:r>
        <w:rPr>
          <w:rFonts w:ascii="Times New Roman" w:hAnsi="Times New Roman" w:cs="Times New Roman"/>
          <w:sz w:val="24"/>
          <w:szCs w:val="24"/>
        </w:rPr>
        <w:t>La Habana,</w:t>
      </w:r>
      <w:r w:rsidR="000C6B09" w:rsidRPr="000C6B09">
        <w:rPr>
          <w:rFonts w:ascii="Times New Roman" w:hAnsi="Times New Roman" w:cs="Times New Roman"/>
          <w:sz w:val="24"/>
          <w:szCs w:val="24"/>
        </w:rPr>
        <w:t xml:space="preserve"> Cuba.</w:t>
      </w:r>
    </w:p>
    <w:p w14:paraId="4BAB751A" w14:textId="7677BDB9" w:rsidR="0094220D" w:rsidRPr="007D2F0A" w:rsidRDefault="002408A2" w:rsidP="007D2F0A">
      <w:pPr>
        <w:spacing w:after="0" w:line="240" w:lineRule="auto"/>
        <w:ind w:left="284"/>
        <w:jc w:val="both"/>
        <w:rPr>
          <w:rFonts w:ascii="Times New Roman" w:hAnsi="Times New Roman" w:cs="Times New Roman"/>
          <w:sz w:val="24"/>
          <w:szCs w:val="24"/>
          <w:lang w:val="en-US"/>
        </w:rPr>
      </w:pPr>
      <w:proofErr w:type="spellStart"/>
      <w:r w:rsidRPr="007D2F0A">
        <w:rPr>
          <w:rFonts w:ascii="Times New Roman" w:hAnsi="Times New Roman" w:cs="Times New Roman"/>
          <w:sz w:val="24"/>
          <w:szCs w:val="24"/>
          <w:lang w:val="en-US"/>
        </w:rPr>
        <w:t>M.Sc</w:t>
      </w:r>
      <w:proofErr w:type="spellEnd"/>
      <w:r w:rsidRPr="007D2F0A">
        <w:rPr>
          <w:rFonts w:ascii="Times New Roman" w:hAnsi="Times New Roman" w:cs="Times New Roman"/>
          <w:sz w:val="24"/>
          <w:szCs w:val="24"/>
          <w:lang w:val="en-US"/>
        </w:rPr>
        <w:t xml:space="preserve"> </w:t>
      </w:r>
      <w:r w:rsidR="0094220D" w:rsidRPr="007D2F0A">
        <w:rPr>
          <w:rFonts w:ascii="Times New Roman" w:hAnsi="Times New Roman" w:cs="Times New Roman"/>
          <w:sz w:val="24"/>
          <w:szCs w:val="24"/>
          <w:lang w:val="en-US"/>
        </w:rPr>
        <w:t xml:space="preserve">Gretell </w:t>
      </w:r>
      <w:proofErr w:type="spellStart"/>
      <w:r w:rsidR="0094220D" w:rsidRPr="007D2F0A">
        <w:rPr>
          <w:rFonts w:ascii="Times New Roman" w:hAnsi="Times New Roman" w:cs="Times New Roman"/>
          <w:sz w:val="24"/>
          <w:szCs w:val="24"/>
          <w:lang w:val="en-US"/>
        </w:rPr>
        <w:t>Centurión</w:t>
      </w:r>
      <w:proofErr w:type="spellEnd"/>
      <w:r w:rsidR="0094220D" w:rsidRPr="007D2F0A">
        <w:rPr>
          <w:rFonts w:ascii="Times New Roman" w:hAnsi="Times New Roman" w:cs="Times New Roman"/>
          <w:sz w:val="24"/>
          <w:szCs w:val="24"/>
          <w:lang w:val="en-US"/>
        </w:rPr>
        <w:t xml:space="preserve"> Hurtado</w:t>
      </w:r>
      <w:r w:rsidR="00EF5B37">
        <w:rPr>
          <w:rStyle w:val="Refdenotaalpie"/>
          <w:rFonts w:ascii="Times New Roman" w:hAnsi="Times New Roman" w:cs="Times New Roman"/>
          <w:sz w:val="24"/>
          <w:szCs w:val="24"/>
        </w:rPr>
        <w:footnoteReference w:id="3"/>
      </w:r>
      <w:r w:rsidR="0094220D" w:rsidRPr="007D2F0A">
        <w:rPr>
          <w:rFonts w:ascii="Times New Roman" w:hAnsi="Times New Roman" w:cs="Times New Roman"/>
          <w:sz w:val="24"/>
          <w:szCs w:val="24"/>
          <w:lang w:val="en-US"/>
        </w:rPr>
        <w:t xml:space="preserve"> </w:t>
      </w:r>
    </w:p>
    <w:p w14:paraId="0BB84BFA" w14:textId="70F54687" w:rsidR="0094220D" w:rsidRPr="000C6B09" w:rsidRDefault="0094220D" w:rsidP="007D2F0A">
      <w:pPr>
        <w:spacing w:after="0" w:line="240" w:lineRule="auto"/>
        <w:ind w:left="284"/>
        <w:jc w:val="both"/>
        <w:rPr>
          <w:rFonts w:ascii="Times New Roman" w:hAnsi="Times New Roman" w:cs="Times New Roman"/>
          <w:sz w:val="24"/>
          <w:szCs w:val="24"/>
        </w:rPr>
      </w:pPr>
      <w:r w:rsidRPr="00F029B4">
        <w:rPr>
          <w:rFonts w:ascii="Times New Roman" w:hAnsi="Times New Roman" w:cs="Times New Roman"/>
          <w:i/>
          <w:iCs/>
          <w:sz w:val="24"/>
          <w:szCs w:val="24"/>
        </w:rPr>
        <w:t>Correo:</w:t>
      </w:r>
      <w:r w:rsidRPr="000C6B09">
        <w:rPr>
          <w:rFonts w:ascii="Times New Roman" w:hAnsi="Times New Roman" w:cs="Times New Roman"/>
          <w:sz w:val="24"/>
          <w:szCs w:val="24"/>
        </w:rPr>
        <w:t xml:space="preserve"> </w:t>
      </w:r>
      <w:hyperlink r:id="rId12" w:history="1">
        <w:r w:rsidRPr="000C6B09">
          <w:rPr>
            <w:rFonts w:ascii="Times New Roman" w:eastAsia="Calibri" w:hAnsi="Times New Roman" w:cs="Times New Roman"/>
            <w:color w:val="0563C1"/>
            <w:sz w:val="24"/>
            <w:szCs w:val="24"/>
            <w:u w:val="single"/>
          </w:rPr>
          <w:t>gretellcenturion86@gmail.com</w:t>
        </w:r>
      </w:hyperlink>
    </w:p>
    <w:p w14:paraId="38476E04" w14:textId="41372713" w:rsidR="0094220D" w:rsidRPr="000C6B09" w:rsidRDefault="001C3683" w:rsidP="007D2F0A">
      <w:pPr>
        <w:spacing w:after="0" w:line="240" w:lineRule="auto"/>
        <w:ind w:left="284"/>
        <w:jc w:val="both"/>
        <w:rPr>
          <w:rFonts w:ascii="Times New Roman" w:hAnsi="Times New Roman" w:cs="Times New Roman"/>
          <w:sz w:val="24"/>
          <w:szCs w:val="24"/>
          <w:lang w:val="pt-BR"/>
        </w:rPr>
      </w:pPr>
      <w:proofErr w:type="spellStart"/>
      <w:r>
        <w:rPr>
          <w:rFonts w:ascii="Times New Roman" w:hAnsi="Times New Roman" w:cs="Times New Roman"/>
          <w:i/>
          <w:iCs/>
          <w:sz w:val="24"/>
          <w:szCs w:val="24"/>
          <w:lang w:val="pt-BR"/>
        </w:rPr>
        <w:t>O</w:t>
      </w:r>
      <w:r w:rsidR="0094220D" w:rsidRPr="00F029B4">
        <w:rPr>
          <w:rFonts w:ascii="Times New Roman" w:hAnsi="Times New Roman" w:cs="Times New Roman"/>
          <w:i/>
          <w:iCs/>
          <w:sz w:val="24"/>
          <w:szCs w:val="24"/>
          <w:lang w:val="pt-BR"/>
        </w:rPr>
        <w:t>rcid</w:t>
      </w:r>
      <w:proofErr w:type="spellEnd"/>
      <w:r w:rsidR="0094220D" w:rsidRPr="00F029B4">
        <w:rPr>
          <w:rFonts w:ascii="Times New Roman" w:hAnsi="Times New Roman" w:cs="Times New Roman"/>
          <w:i/>
          <w:iCs/>
          <w:sz w:val="24"/>
          <w:szCs w:val="24"/>
          <w:lang w:val="pt-BR"/>
        </w:rPr>
        <w:t>:</w:t>
      </w:r>
      <w:r w:rsidR="0094220D">
        <w:rPr>
          <w:rFonts w:ascii="Times New Roman" w:hAnsi="Times New Roman" w:cs="Times New Roman"/>
          <w:sz w:val="24"/>
          <w:szCs w:val="24"/>
          <w:lang w:val="pt-BR"/>
        </w:rPr>
        <w:t xml:space="preserve"> </w:t>
      </w:r>
      <w:hyperlink r:id="rId13" w:history="1">
        <w:r w:rsidR="0094220D" w:rsidRPr="000C6B09">
          <w:rPr>
            <w:rFonts w:ascii="Times New Roman" w:eastAsia="Calibri" w:hAnsi="Times New Roman" w:cs="Times New Roman"/>
            <w:i/>
            <w:color w:val="0563C1"/>
            <w:sz w:val="24"/>
            <w:szCs w:val="24"/>
            <w:u w:val="single"/>
            <w:lang w:val="pt-BR"/>
          </w:rPr>
          <w:t>https://orcid.org/0000-0001-7325-0930</w:t>
        </w:r>
      </w:hyperlink>
    </w:p>
    <w:p w14:paraId="7A1940F7" w14:textId="5CB08EB0" w:rsidR="00EF5B37" w:rsidRDefault="0094220D" w:rsidP="007D2F0A">
      <w:pPr>
        <w:spacing w:after="0" w:line="360" w:lineRule="auto"/>
        <w:ind w:left="284"/>
        <w:jc w:val="both"/>
        <w:rPr>
          <w:rFonts w:ascii="Times New Roman" w:hAnsi="Times New Roman" w:cs="Times New Roman"/>
          <w:sz w:val="24"/>
          <w:szCs w:val="24"/>
        </w:rPr>
      </w:pPr>
      <w:r w:rsidRPr="000C6B09">
        <w:rPr>
          <w:rFonts w:ascii="Times New Roman" w:hAnsi="Times New Roman" w:cs="Times New Roman"/>
          <w:sz w:val="24"/>
          <w:szCs w:val="24"/>
        </w:rPr>
        <w:t>Secundaria Básica ¨Amador López Mosquera¨. Habana del Este</w:t>
      </w:r>
      <w:r w:rsidR="00D239EC">
        <w:rPr>
          <w:rFonts w:ascii="Times New Roman" w:hAnsi="Times New Roman" w:cs="Times New Roman"/>
          <w:sz w:val="24"/>
          <w:szCs w:val="24"/>
        </w:rPr>
        <w:t>, La Habana,</w:t>
      </w:r>
      <w:r w:rsidRPr="000C6B09">
        <w:rPr>
          <w:rFonts w:ascii="Times New Roman" w:hAnsi="Times New Roman" w:cs="Times New Roman"/>
          <w:sz w:val="24"/>
          <w:szCs w:val="24"/>
        </w:rPr>
        <w:t xml:space="preserve"> Cuba.</w:t>
      </w:r>
    </w:p>
    <w:p w14:paraId="7BF019AD" w14:textId="794B5DEE" w:rsidR="000C6B09" w:rsidRPr="000C6B09" w:rsidRDefault="000C6B09" w:rsidP="007D2F0A">
      <w:pPr>
        <w:spacing w:after="0" w:line="240" w:lineRule="auto"/>
        <w:ind w:left="284"/>
        <w:jc w:val="both"/>
        <w:rPr>
          <w:rFonts w:ascii="Times New Roman" w:hAnsi="Times New Roman" w:cs="Times New Roman"/>
          <w:sz w:val="24"/>
          <w:szCs w:val="24"/>
        </w:rPr>
      </w:pPr>
      <w:r w:rsidRPr="000C6B09">
        <w:rPr>
          <w:rFonts w:ascii="Times New Roman" w:hAnsi="Times New Roman" w:cs="Times New Roman"/>
          <w:sz w:val="24"/>
          <w:szCs w:val="24"/>
        </w:rPr>
        <w:t xml:space="preserve">M. Sc. </w:t>
      </w:r>
      <w:r w:rsidR="00785E8A" w:rsidRPr="00785E8A">
        <w:rPr>
          <w:rFonts w:ascii="Times New Roman" w:hAnsi="Times New Roman" w:cs="Times New Roman"/>
          <w:sz w:val="24"/>
          <w:szCs w:val="24"/>
        </w:rPr>
        <w:t>Joaquim Pascoal Domingos da Silva</w:t>
      </w:r>
      <w:r w:rsidR="002408A2">
        <w:rPr>
          <w:rStyle w:val="Refdenotaalpie"/>
          <w:rFonts w:ascii="Times New Roman" w:hAnsi="Times New Roman" w:cs="Times New Roman"/>
          <w:sz w:val="24"/>
          <w:szCs w:val="24"/>
        </w:rPr>
        <w:footnoteReference w:id="4"/>
      </w:r>
    </w:p>
    <w:p w14:paraId="4515F2EA" w14:textId="5BA55FAD" w:rsidR="000C6B09" w:rsidRPr="000C6B09" w:rsidRDefault="00785E8A" w:rsidP="007D2F0A">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Correo: </w:t>
      </w:r>
      <w:hyperlink r:id="rId14" w:history="1">
        <w:r w:rsidRPr="008C4BF6">
          <w:rPr>
            <w:rStyle w:val="Hipervnculo"/>
            <w:rFonts w:ascii="Times New Roman" w:hAnsi="Times New Roman" w:cs="Times New Roman"/>
            <w:sz w:val="24"/>
            <w:szCs w:val="24"/>
          </w:rPr>
          <w:t>Joaquimpascoalsilva@gmail.com</w:t>
        </w:r>
      </w:hyperlink>
      <w:r>
        <w:rPr>
          <w:rFonts w:ascii="Times New Roman" w:hAnsi="Times New Roman" w:cs="Times New Roman"/>
          <w:sz w:val="24"/>
          <w:szCs w:val="24"/>
        </w:rPr>
        <w:t xml:space="preserve"> </w:t>
      </w:r>
    </w:p>
    <w:p w14:paraId="7614D897" w14:textId="61E23D29" w:rsidR="000C6B09" w:rsidRPr="00785E8A" w:rsidRDefault="000C6B09" w:rsidP="007D2F0A">
      <w:pPr>
        <w:spacing w:after="0" w:line="240" w:lineRule="auto"/>
        <w:ind w:left="284"/>
        <w:jc w:val="both"/>
        <w:rPr>
          <w:rFonts w:ascii="Times New Roman" w:hAnsi="Times New Roman" w:cs="Times New Roman"/>
          <w:sz w:val="24"/>
          <w:szCs w:val="24"/>
          <w:lang w:val="pt-BR"/>
        </w:rPr>
      </w:pPr>
      <w:r w:rsidRPr="00785E8A">
        <w:rPr>
          <w:rFonts w:ascii="Times New Roman" w:hAnsi="Times New Roman" w:cs="Times New Roman"/>
          <w:sz w:val="24"/>
          <w:szCs w:val="24"/>
          <w:lang w:val="pt-BR"/>
        </w:rPr>
        <w:t xml:space="preserve">Código </w:t>
      </w:r>
      <w:proofErr w:type="spellStart"/>
      <w:r w:rsidRPr="00785E8A">
        <w:rPr>
          <w:rFonts w:ascii="Times New Roman" w:hAnsi="Times New Roman" w:cs="Times New Roman"/>
          <w:sz w:val="24"/>
          <w:szCs w:val="24"/>
          <w:lang w:val="pt-BR"/>
        </w:rPr>
        <w:t>orcid</w:t>
      </w:r>
      <w:proofErr w:type="spellEnd"/>
      <w:r w:rsidRPr="00785E8A">
        <w:rPr>
          <w:rFonts w:ascii="Times New Roman" w:hAnsi="Times New Roman" w:cs="Times New Roman"/>
          <w:sz w:val="24"/>
          <w:szCs w:val="24"/>
          <w:lang w:val="pt-BR"/>
        </w:rPr>
        <w:t xml:space="preserve">: </w:t>
      </w:r>
      <w:hyperlink r:id="rId15" w:history="1">
        <w:r w:rsidR="00785E8A" w:rsidRPr="008C4BF6">
          <w:rPr>
            <w:rStyle w:val="Hipervnculo"/>
            <w:rFonts w:ascii="Times New Roman" w:eastAsia="Calibri" w:hAnsi="Times New Roman" w:cs="Times New Roman"/>
            <w:i/>
            <w:sz w:val="24"/>
            <w:szCs w:val="24"/>
            <w:lang w:val="pt-BR"/>
          </w:rPr>
          <w:t>https://orcid.org/0009-0000-2941-6999</w:t>
        </w:r>
      </w:hyperlink>
    </w:p>
    <w:p w14:paraId="18C6140A" w14:textId="5AB14B4B" w:rsidR="000C6B09" w:rsidRPr="000C6B09" w:rsidRDefault="00785E8A" w:rsidP="00EF5B37">
      <w:pPr>
        <w:spacing w:after="0" w:line="360" w:lineRule="auto"/>
        <w:ind w:left="284"/>
        <w:jc w:val="both"/>
        <w:rPr>
          <w:rFonts w:ascii="Times New Roman" w:hAnsi="Times New Roman" w:cs="Times New Roman"/>
          <w:sz w:val="24"/>
          <w:szCs w:val="24"/>
        </w:rPr>
      </w:pPr>
      <w:r w:rsidRPr="00785E8A">
        <w:rPr>
          <w:rFonts w:ascii="Times New Roman" w:hAnsi="Times New Roman" w:cs="Times New Roman"/>
          <w:sz w:val="24"/>
          <w:szCs w:val="24"/>
        </w:rPr>
        <w:t>Instituto Superior Técnico de Angola</w:t>
      </w:r>
      <w:r>
        <w:rPr>
          <w:rFonts w:ascii="Times New Roman" w:hAnsi="Times New Roman" w:cs="Times New Roman"/>
          <w:sz w:val="24"/>
          <w:szCs w:val="24"/>
        </w:rPr>
        <w:t>.</w:t>
      </w:r>
    </w:p>
    <w:p w14:paraId="01FB8ECA" w14:textId="77777777" w:rsidR="000C6B09" w:rsidRPr="000C6B09" w:rsidRDefault="000C6B09" w:rsidP="000C6B09">
      <w:pPr>
        <w:spacing w:after="0" w:line="360" w:lineRule="auto"/>
        <w:jc w:val="both"/>
        <w:rPr>
          <w:rFonts w:ascii="Times New Roman" w:hAnsi="Times New Roman" w:cs="Times New Roman"/>
          <w:sz w:val="24"/>
          <w:szCs w:val="24"/>
        </w:rPr>
      </w:pPr>
    </w:p>
    <w:tbl>
      <w:tblPr>
        <w:tblStyle w:val="Tablaconcuadrcula1"/>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4334B7" w:rsidRPr="004334B7" w14:paraId="5E169898" w14:textId="77777777" w:rsidTr="009177E7">
        <w:tc>
          <w:tcPr>
            <w:tcW w:w="2942" w:type="dxa"/>
            <w:shd w:val="clear" w:color="auto" w:fill="00B0F0"/>
          </w:tcPr>
          <w:p w14:paraId="03658591" w14:textId="77777777" w:rsidR="004334B7" w:rsidRPr="004334B7" w:rsidRDefault="004334B7" w:rsidP="004334B7">
            <w:pPr>
              <w:widowControl w:val="0"/>
              <w:spacing w:line="360" w:lineRule="auto"/>
              <w:jc w:val="both"/>
              <w:rPr>
                <w:rFonts w:ascii="Times New Roman" w:hAnsi="Times New Roman" w:cs="Times New Roman"/>
                <w:b/>
                <w:sz w:val="24"/>
                <w:szCs w:val="24"/>
              </w:rPr>
            </w:pPr>
            <w:r w:rsidRPr="004334B7">
              <w:rPr>
                <w:rFonts w:ascii="Times New Roman" w:hAnsi="Times New Roman" w:cs="Times New Roman"/>
                <w:b/>
                <w:sz w:val="24"/>
                <w:szCs w:val="24"/>
              </w:rPr>
              <w:t>Recibido</w:t>
            </w:r>
          </w:p>
        </w:tc>
        <w:tc>
          <w:tcPr>
            <w:tcW w:w="2943" w:type="dxa"/>
            <w:shd w:val="clear" w:color="auto" w:fill="00B0F0"/>
          </w:tcPr>
          <w:p w14:paraId="68C1B0B0" w14:textId="77777777" w:rsidR="004334B7" w:rsidRPr="004334B7" w:rsidRDefault="004334B7" w:rsidP="004334B7">
            <w:pPr>
              <w:widowControl w:val="0"/>
              <w:spacing w:line="360" w:lineRule="auto"/>
              <w:jc w:val="both"/>
              <w:rPr>
                <w:rFonts w:ascii="Times New Roman" w:hAnsi="Times New Roman" w:cs="Times New Roman"/>
                <w:b/>
                <w:sz w:val="24"/>
                <w:szCs w:val="24"/>
              </w:rPr>
            </w:pPr>
            <w:r w:rsidRPr="004334B7">
              <w:rPr>
                <w:rFonts w:ascii="Times New Roman" w:hAnsi="Times New Roman" w:cs="Times New Roman"/>
                <w:b/>
                <w:sz w:val="24"/>
                <w:szCs w:val="24"/>
              </w:rPr>
              <w:t>Aprobado</w:t>
            </w:r>
          </w:p>
        </w:tc>
        <w:tc>
          <w:tcPr>
            <w:tcW w:w="2943" w:type="dxa"/>
            <w:shd w:val="clear" w:color="auto" w:fill="00B0F0"/>
          </w:tcPr>
          <w:p w14:paraId="69A445CC" w14:textId="77777777" w:rsidR="004334B7" w:rsidRPr="004334B7" w:rsidRDefault="004334B7" w:rsidP="004334B7">
            <w:pPr>
              <w:widowControl w:val="0"/>
              <w:spacing w:line="360" w:lineRule="auto"/>
              <w:jc w:val="both"/>
              <w:rPr>
                <w:rFonts w:ascii="Times New Roman" w:hAnsi="Times New Roman" w:cs="Times New Roman"/>
                <w:b/>
                <w:sz w:val="24"/>
                <w:szCs w:val="24"/>
              </w:rPr>
            </w:pPr>
            <w:r w:rsidRPr="004334B7">
              <w:rPr>
                <w:rFonts w:ascii="Times New Roman" w:hAnsi="Times New Roman" w:cs="Times New Roman"/>
                <w:b/>
                <w:sz w:val="24"/>
                <w:szCs w:val="24"/>
              </w:rPr>
              <w:t>Publicado</w:t>
            </w:r>
          </w:p>
        </w:tc>
      </w:tr>
      <w:tr w:rsidR="004334B7" w:rsidRPr="004334B7" w14:paraId="6AAC853E" w14:textId="77777777" w:rsidTr="009177E7">
        <w:tc>
          <w:tcPr>
            <w:tcW w:w="2942" w:type="dxa"/>
          </w:tcPr>
          <w:p w14:paraId="23E8F83B" w14:textId="48D994DC" w:rsidR="004334B7" w:rsidRPr="004334B7" w:rsidRDefault="00A47CD3" w:rsidP="004334B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de </w:t>
            </w:r>
            <w:r w:rsidR="001C3683">
              <w:rPr>
                <w:rFonts w:ascii="Times New Roman" w:hAnsi="Times New Roman" w:cs="Times New Roman"/>
                <w:sz w:val="24"/>
                <w:szCs w:val="24"/>
              </w:rPr>
              <w:t>febrero</w:t>
            </w:r>
            <w:r>
              <w:rPr>
                <w:rFonts w:ascii="Times New Roman" w:hAnsi="Times New Roman" w:cs="Times New Roman"/>
                <w:sz w:val="24"/>
                <w:szCs w:val="24"/>
              </w:rPr>
              <w:t xml:space="preserve"> de 202</w:t>
            </w:r>
            <w:r w:rsidR="001C3683">
              <w:rPr>
                <w:rFonts w:ascii="Times New Roman" w:hAnsi="Times New Roman" w:cs="Times New Roman"/>
                <w:sz w:val="24"/>
                <w:szCs w:val="24"/>
              </w:rPr>
              <w:t>5</w:t>
            </w:r>
          </w:p>
        </w:tc>
        <w:tc>
          <w:tcPr>
            <w:tcW w:w="2943" w:type="dxa"/>
          </w:tcPr>
          <w:p w14:paraId="3B87B052" w14:textId="1776F3F8" w:rsidR="004334B7" w:rsidRPr="004334B7" w:rsidRDefault="00A47CD3" w:rsidP="004334B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de </w:t>
            </w:r>
            <w:r w:rsidR="001C3683">
              <w:rPr>
                <w:rFonts w:ascii="Times New Roman" w:hAnsi="Times New Roman" w:cs="Times New Roman"/>
                <w:sz w:val="24"/>
                <w:szCs w:val="24"/>
              </w:rPr>
              <w:t>marzo</w:t>
            </w:r>
            <w:r>
              <w:rPr>
                <w:rFonts w:ascii="Times New Roman" w:hAnsi="Times New Roman" w:cs="Times New Roman"/>
                <w:sz w:val="24"/>
                <w:szCs w:val="24"/>
              </w:rPr>
              <w:t xml:space="preserve"> de 202</w:t>
            </w:r>
            <w:r w:rsidR="001C3683">
              <w:rPr>
                <w:rFonts w:ascii="Times New Roman" w:hAnsi="Times New Roman" w:cs="Times New Roman"/>
                <w:sz w:val="24"/>
                <w:szCs w:val="24"/>
              </w:rPr>
              <w:t>5</w:t>
            </w:r>
          </w:p>
        </w:tc>
        <w:tc>
          <w:tcPr>
            <w:tcW w:w="2943" w:type="dxa"/>
          </w:tcPr>
          <w:p w14:paraId="5F841F2A" w14:textId="18E0A39E" w:rsidR="004334B7" w:rsidRPr="004334B7" w:rsidRDefault="00A47CD3" w:rsidP="004334B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de </w:t>
            </w:r>
            <w:r w:rsidR="001C3683">
              <w:rPr>
                <w:rFonts w:ascii="Times New Roman" w:hAnsi="Times New Roman" w:cs="Times New Roman"/>
                <w:sz w:val="24"/>
                <w:szCs w:val="24"/>
              </w:rPr>
              <w:t>mayo</w:t>
            </w:r>
            <w:r>
              <w:rPr>
                <w:rFonts w:ascii="Times New Roman" w:hAnsi="Times New Roman" w:cs="Times New Roman"/>
                <w:sz w:val="24"/>
                <w:szCs w:val="24"/>
              </w:rPr>
              <w:t xml:space="preserve"> de 2025 </w:t>
            </w:r>
          </w:p>
        </w:tc>
      </w:tr>
    </w:tbl>
    <w:p w14:paraId="0BBA316E" w14:textId="77808671" w:rsidR="000C6B09" w:rsidRPr="000C6B09" w:rsidRDefault="004334B7" w:rsidP="000C6B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106F300" w14:textId="5C3C47F2" w:rsidR="000C6B09" w:rsidRPr="004334B7" w:rsidRDefault="009177E7" w:rsidP="000C6B09">
      <w:pPr>
        <w:spacing w:after="0" w:line="360" w:lineRule="auto"/>
        <w:jc w:val="both"/>
        <w:rPr>
          <w:rFonts w:ascii="Times New Roman" w:hAnsi="Times New Roman" w:cs="Times New Roman"/>
          <w:b/>
          <w:sz w:val="24"/>
          <w:szCs w:val="24"/>
        </w:rPr>
      </w:pPr>
      <w:r w:rsidRPr="004334B7">
        <w:rPr>
          <w:rFonts w:ascii="Times New Roman" w:hAnsi="Times New Roman" w:cs="Times New Roman"/>
          <w:b/>
          <w:sz w:val="24"/>
          <w:szCs w:val="24"/>
        </w:rPr>
        <w:lastRenderedPageBreak/>
        <w:t xml:space="preserve">Resumen </w:t>
      </w:r>
    </w:p>
    <w:p w14:paraId="02A4F6A9"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Este artículo aborda la formación del trabajador social de nivel medio superior, enfocándose en los retos y desafíos que enfrenta en el contexto actual. El objetivo de esta investigación es analizar cómo los programas educativos pueden adaptarse para preparar a los estudiantes ante las demandas sociales contemporáneas. Para ello, se llevó a cabo un estudio cualitativo que incluyó entrevistas con docentes y egresados, así como un análisis de planes de estudio. El proyecto al que pertenece esta investigación se enmarca dentro de una iniciativa más amplia para mejorar la calidad educativa en el ámbito social. Los resultados indican que, aunque existen esfuerzos por modernizar los currículos, persisten deficiencias en la formación práctica y en la actualización de contenidos teóricos.  Las conclusiones más importantes destacan la necesidad de fortalecer la vinculación entre instituciones educativas y comunidades, así como implementar programas de formación continua para docentes. Además, se sugiere fomentar un enfoque interdisciplinario que prepare a los futuros trabajadores sociales para abordar problemáticas complejas y diversas en su ejercicio profesional.</w:t>
      </w:r>
    </w:p>
    <w:p w14:paraId="0D975298" w14:textId="42EBEB25" w:rsidR="000C6B09" w:rsidRPr="00146C1C" w:rsidRDefault="000C6B09" w:rsidP="000C6B09">
      <w:pPr>
        <w:spacing w:after="0" w:line="360" w:lineRule="auto"/>
        <w:jc w:val="both"/>
        <w:rPr>
          <w:rFonts w:ascii="Times New Roman" w:hAnsi="Times New Roman" w:cs="Times New Roman"/>
          <w:iCs/>
          <w:sz w:val="24"/>
          <w:szCs w:val="24"/>
        </w:rPr>
      </w:pPr>
      <w:r w:rsidRPr="008E301C">
        <w:rPr>
          <w:rFonts w:ascii="Times New Roman" w:hAnsi="Times New Roman" w:cs="Times New Roman"/>
          <w:i/>
          <w:sz w:val="24"/>
          <w:szCs w:val="24"/>
        </w:rPr>
        <w:t xml:space="preserve">Palabras clave: </w:t>
      </w:r>
      <w:r w:rsidRPr="00146C1C">
        <w:rPr>
          <w:rFonts w:ascii="Times New Roman" w:hAnsi="Times New Roman" w:cs="Times New Roman"/>
          <w:iCs/>
          <w:sz w:val="24"/>
          <w:szCs w:val="24"/>
        </w:rPr>
        <w:t xml:space="preserve">trabajador social, formación profesional, programas educativos. </w:t>
      </w:r>
    </w:p>
    <w:p w14:paraId="01483BBE" w14:textId="2BCE9D1F" w:rsidR="000C6B09" w:rsidRPr="004334B7" w:rsidRDefault="009177E7" w:rsidP="000C6B09">
      <w:pPr>
        <w:spacing w:after="0" w:line="360" w:lineRule="auto"/>
        <w:jc w:val="both"/>
        <w:rPr>
          <w:rFonts w:ascii="Times New Roman" w:hAnsi="Times New Roman" w:cs="Times New Roman"/>
          <w:b/>
          <w:sz w:val="24"/>
          <w:szCs w:val="24"/>
          <w:lang w:val="en-US"/>
        </w:rPr>
      </w:pPr>
      <w:r w:rsidRPr="004334B7">
        <w:rPr>
          <w:rFonts w:ascii="Times New Roman" w:hAnsi="Times New Roman" w:cs="Times New Roman"/>
          <w:b/>
          <w:sz w:val="24"/>
          <w:szCs w:val="24"/>
          <w:lang w:val="en-US"/>
        </w:rPr>
        <w:t xml:space="preserve">Abstract </w:t>
      </w:r>
    </w:p>
    <w:p w14:paraId="4B289AC9" w14:textId="4E8A4A7C" w:rsidR="000C6B09" w:rsidRPr="000C6B09" w:rsidRDefault="000C6B09" w:rsidP="000C6B09">
      <w:pPr>
        <w:spacing w:after="0" w:line="360" w:lineRule="auto"/>
        <w:jc w:val="both"/>
        <w:rPr>
          <w:rFonts w:ascii="Times New Roman" w:hAnsi="Times New Roman" w:cs="Times New Roman"/>
          <w:sz w:val="24"/>
          <w:szCs w:val="24"/>
          <w:lang w:val="en-US"/>
        </w:rPr>
      </w:pPr>
      <w:r w:rsidRPr="000C6B09">
        <w:rPr>
          <w:rFonts w:ascii="Times New Roman" w:hAnsi="Times New Roman" w:cs="Times New Roman"/>
          <w:sz w:val="24"/>
          <w:szCs w:val="24"/>
          <w:lang w:val="en-US"/>
        </w:rPr>
        <w:t xml:space="preserve">This article addresses the training of high school social workers, focusing on the challenges they face in the current context. The objective of this research is to analyze how educational programs can be adapted to prepare students for contemporary social demands. </w:t>
      </w:r>
      <w:r w:rsidR="002A6E1E">
        <w:rPr>
          <w:rFonts w:ascii="Times New Roman" w:hAnsi="Times New Roman" w:cs="Times New Roman"/>
          <w:sz w:val="24"/>
          <w:szCs w:val="24"/>
          <w:lang w:val="en-US"/>
        </w:rPr>
        <w:t>F</w:t>
      </w:r>
      <w:r w:rsidR="002A6E1E" w:rsidRPr="002A6E1E">
        <w:rPr>
          <w:rFonts w:ascii="Times New Roman" w:hAnsi="Times New Roman" w:cs="Times New Roman"/>
          <w:sz w:val="24"/>
          <w:szCs w:val="24"/>
          <w:lang w:val="en-US"/>
        </w:rPr>
        <w:t>or this purpose, it was carried out</w:t>
      </w:r>
      <w:r w:rsidRPr="000C6B09">
        <w:rPr>
          <w:rFonts w:ascii="Times New Roman" w:hAnsi="Times New Roman" w:cs="Times New Roman"/>
          <w:sz w:val="24"/>
          <w:szCs w:val="24"/>
          <w:lang w:val="en-US"/>
        </w:rPr>
        <w:t xml:space="preserve">, a qualitative study that included interviews with teachers and graduates, as well as an analysis of study plans. The project to which this research belongs is part of a broader initiative to improve educational quality in the social field. The results indicate that, although there are efforts to modernize the curricula, deficiencies persist in practical training and in updating theoretical content. The most important conclusions </w:t>
      </w:r>
      <w:r w:rsidR="00554022" w:rsidRPr="00554022">
        <w:rPr>
          <w:rFonts w:ascii="Times New Roman" w:hAnsi="Times New Roman" w:cs="Times New Roman"/>
          <w:sz w:val="24"/>
          <w:szCs w:val="24"/>
          <w:lang w:val="en-US"/>
        </w:rPr>
        <w:t>stand out</w:t>
      </w:r>
      <w:r w:rsidRPr="000C6B09">
        <w:rPr>
          <w:rFonts w:ascii="Times New Roman" w:hAnsi="Times New Roman" w:cs="Times New Roman"/>
          <w:sz w:val="24"/>
          <w:szCs w:val="24"/>
          <w:lang w:val="en-US"/>
        </w:rPr>
        <w:t xml:space="preserve"> the need to strengthen the link between educational institutions and communities, as well as implement continuing education programs for teachers. In addition, it is suggested to promote an interdisciplinary approach that prepares future social workers to address complex and diverse problems in their professional practice.</w:t>
      </w:r>
    </w:p>
    <w:p w14:paraId="6FC70066" w14:textId="77777777" w:rsidR="000C6B09" w:rsidRPr="008E301C" w:rsidRDefault="000C6B09" w:rsidP="000C6B09">
      <w:pPr>
        <w:spacing w:after="0" w:line="360" w:lineRule="auto"/>
        <w:jc w:val="both"/>
        <w:rPr>
          <w:rFonts w:ascii="Times New Roman" w:hAnsi="Times New Roman" w:cs="Times New Roman"/>
          <w:i/>
          <w:sz w:val="24"/>
          <w:szCs w:val="24"/>
          <w:lang w:val="en-US"/>
        </w:rPr>
      </w:pPr>
      <w:r w:rsidRPr="008E301C">
        <w:rPr>
          <w:rFonts w:ascii="Times New Roman" w:hAnsi="Times New Roman" w:cs="Times New Roman"/>
          <w:i/>
          <w:sz w:val="24"/>
          <w:szCs w:val="24"/>
          <w:lang w:val="en-US"/>
        </w:rPr>
        <w:t xml:space="preserve"> Keywords: social worker, professional training, educational programs.</w:t>
      </w:r>
    </w:p>
    <w:p w14:paraId="285133DD" w14:textId="77777777" w:rsidR="008E301C" w:rsidRPr="002A6E1E" w:rsidRDefault="008E301C" w:rsidP="000C6B09">
      <w:pPr>
        <w:spacing w:after="0" w:line="360" w:lineRule="auto"/>
        <w:jc w:val="both"/>
        <w:rPr>
          <w:rFonts w:ascii="Times New Roman" w:hAnsi="Times New Roman" w:cs="Times New Roman"/>
          <w:b/>
          <w:sz w:val="24"/>
          <w:szCs w:val="24"/>
          <w:lang w:val="en-US"/>
        </w:rPr>
      </w:pPr>
    </w:p>
    <w:p w14:paraId="406741EA" w14:textId="77777777" w:rsidR="000C6B09" w:rsidRPr="004334B7" w:rsidRDefault="000C6B09" w:rsidP="008E301C">
      <w:pPr>
        <w:spacing w:after="0" w:line="360" w:lineRule="auto"/>
        <w:jc w:val="center"/>
        <w:rPr>
          <w:rFonts w:ascii="Times New Roman" w:hAnsi="Times New Roman" w:cs="Times New Roman"/>
          <w:b/>
          <w:sz w:val="24"/>
          <w:szCs w:val="24"/>
        </w:rPr>
      </w:pPr>
      <w:r w:rsidRPr="004334B7">
        <w:rPr>
          <w:rFonts w:ascii="Times New Roman" w:hAnsi="Times New Roman" w:cs="Times New Roman"/>
          <w:b/>
          <w:sz w:val="24"/>
          <w:szCs w:val="24"/>
        </w:rPr>
        <w:t>INTRODUCCIÓN</w:t>
      </w:r>
    </w:p>
    <w:p w14:paraId="54588765"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La formación del trabajador social de nivel medio superior se presenta como un tema de creciente relevancia en el contexto actual, donde las dinámicas sociales y las necesidades comunitarias demandan profesionales capacitados y comprometidos. En un entorno marcado por la desigualdad, la violencia y la exclusión, el papel del trabajador social se vuelve crucial para promover el bienestar y la cohesión social. Sin embargo, esta profesión enfrenta múltiples retos y desafíos que van desde la actualización de los planes de estudio hasta la integración de enfoques interdisciplinarios que respondan a las complejidades del tejido social contemporáneo.</w:t>
      </w:r>
    </w:p>
    <w:p w14:paraId="634F2247"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xml:space="preserve">Cabe destacar que no se debe dejar a un lado el papel que desempeña el Trabajo Social siendo una profesión que busca velar por la garantía de los derechos humanos de todos los individuos, mejorando su calidad de vida y teniendo en cuenta el contexto en el que se desenvuelve; por lo que su rol dentro del campo educativo es indispensable. De la misma manera “El Trabajo Social es una profesión vinculada a los derechos humanos, en tanto sostiene el valor del ser humano como principio fundamental.” (Reyes et al., 2020) </w:t>
      </w:r>
    </w:p>
    <w:p w14:paraId="6DE2EFE8"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xml:space="preserve">La autora </w:t>
      </w:r>
      <w:proofErr w:type="spellStart"/>
      <w:r w:rsidRPr="000C6B09">
        <w:rPr>
          <w:rFonts w:ascii="Times New Roman" w:hAnsi="Times New Roman" w:cs="Times New Roman"/>
          <w:sz w:val="24"/>
          <w:szCs w:val="24"/>
        </w:rPr>
        <w:t>Angelova</w:t>
      </w:r>
      <w:proofErr w:type="spellEnd"/>
      <w:r w:rsidRPr="000C6B09">
        <w:rPr>
          <w:rFonts w:ascii="Times New Roman" w:hAnsi="Times New Roman" w:cs="Times New Roman"/>
          <w:sz w:val="24"/>
          <w:szCs w:val="24"/>
        </w:rPr>
        <w:t xml:space="preserve"> refiere que sus funciones se basan en temas socioeducativos y socio-familiares, abordando la familia y el entorno social para realizar una atención integral por medio de entrevistas, valoración primaria, asesoramiento, seguimientos y acompañamientos. Por otro lado, realiza activación de rutas, contacta redes de apoyo e identifica alertas tempranas para prevención de riesgos. (2018, p.34)</w:t>
      </w:r>
    </w:p>
    <w:p w14:paraId="361A899F"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La problemática objeto de estudio radica en la necesidad de una formación integral que no solo contemple aspectos teóricos, sino que también fomente habilidades prácticas y una sensibilidad hacia las realidades diversas que enfrentan las comunidades. Autores destacados han abordado esta temática, subrayando la importancia de adaptar los programas educativos a las demandas del entorno social y laboral, así como la urgencia de formar profesionales capaces de intervenir eficazmente en situaciones críticas.</w:t>
      </w:r>
    </w:p>
    <w:p w14:paraId="331E79A5"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lastRenderedPageBreak/>
        <w:t>Según Rodríguez, Loor &amp; Durán (2018) en sus ideas concluyentes sobre los trabajadores sociales expresa que su función se circunscribe en la atención de casos con problemas de desempeño, atención a las familias de los estudiantes, cumpliendo funciones de orientador, capacitador e investigador.</w:t>
      </w:r>
    </w:p>
    <w:p w14:paraId="332D8376"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xml:space="preserve">Desde que se inició la formación profesional del Trabajador Social de nivel medio superior a la actualidad han surgidos muchos cambios y transformaciones en la sociedad cubana y en la gestión del gobierno, los que pasan en primer lugar por la implementación de los lineamientos aprobados en los congresos del PCC, la Conceptualización del Modelo Económico Social Cubano, el Plan Nacional de Desarrollo Económico y Social Hasta el 2030 y la conducción de los principales procesos de la nación a través de macro programas, programas y proyectos, que permite mayor integralidad en los análisis y las propuestas que se le presentan a la dirección del gobierno. </w:t>
      </w:r>
    </w:p>
    <w:p w14:paraId="74191B82"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xml:space="preserve">En correspondencia con lo anterior en el plan de estudio de la especialidad en trabajo social no incluyen muchos de estos las exigencias y necesidades para los cambios que están fundamentados científicamente en el Programa de Prevención Social, con sus dos proyectos, del </w:t>
      </w:r>
      <w:proofErr w:type="spellStart"/>
      <w:r w:rsidRPr="000C6B09">
        <w:rPr>
          <w:rFonts w:ascii="Times New Roman" w:hAnsi="Times New Roman" w:cs="Times New Roman"/>
          <w:sz w:val="24"/>
          <w:szCs w:val="24"/>
        </w:rPr>
        <w:t>Macroprograma</w:t>
      </w:r>
      <w:proofErr w:type="spellEnd"/>
      <w:r w:rsidRPr="000C6B09">
        <w:rPr>
          <w:rFonts w:ascii="Times New Roman" w:hAnsi="Times New Roman" w:cs="Times New Roman"/>
          <w:sz w:val="24"/>
          <w:szCs w:val="24"/>
        </w:rPr>
        <w:t xml:space="preserve"> Desarrollo Humano Equidad y Justicia Social y lo regulado en los acuerdos 9151, 9152,9153 de marzo de 2021 del Comité Ejecutivo del Consejo de Ministro.  </w:t>
      </w:r>
    </w:p>
    <w:p w14:paraId="02413BAC"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xml:space="preserve">Es así como, sin el conocimiento previo de intenciones o necesidades de los otros, es complejo entablar relaciones interpersonales que se caracterizan por intercambios comunicativos, para, los cuales, se requiere una interpretación de un sentido no literal (Aguilar, </w:t>
      </w:r>
      <w:proofErr w:type="spellStart"/>
      <w:r w:rsidRPr="000C6B09">
        <w:rPr>
          <w:rFonts w:ascii="Times New Roman" w:hAnsi="Times New Roman" w:cs="Times New Roman"/>
          <w:sz w:val="24"/>
          <w:szCs w:val="24"/>
        </w:rPr>
        <w:t>Agulla</w:t>
      </w:r>
      <w:proofErr w:type="spellEnd"/>
      <w:r w:rsidRPr="000C6B09">
        <w:rPr>
          <w:rFonts w:ascii="Times New Roman" w:hAnsi="Times New Roman" w:cs="Times New Roman"/>
          <w:sz w:val="24"/>
          <w:szCs w:val="24"/>
        </w:rPr>
        <w:t>, Said &amp; López, 2020).</w:t>
      </w:r>
    </w:p>
    <w:p w14:paraId="1B9AE91D"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El impacto social derivado de una adecuada formación en este ámbito es significativo; no solo se traduce en un mejor desempeño profesional, sino que también contribuye a fortalecer el tejido social al empoderar a individuos y comunidades. Este artículo busca explorar estos desafíos formativos, resaltando su pertinencia en un mundo donde el trabajo social se erige como una herramienta fundamental para construir sociedades más justas e inclusivas.</w:t>
      </w:r>
    </w:p>
    <w:p w14:paraId="20EDB6C9" w14:textId="6A720641"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xml:space="preserve">Con la determinación que, las habilidades adquiridas por los individuos no son producto de las diferencias cualitativas, sino más bien de la combinación y mejoramiento de las mismas a través de las etapas de </w:t>
      </w:r>
      <w:r w:rsidR="007E7915">
        <w:rPr>
          <w:rFonts w:ascii="Times New Roman" w:hAnsi="Times New Roman" w:cs="Times New Roman"/>
          <w:sz w:val="24"/>
          <w:szCs w:val="24"/>
        </w:rPr>
        <w:t xml:space="preserve">desarrollo del ser humano </w:t>
      </w:r>
      <w:proofErr w:type="spellStart"/>
      <w:r w:rsidR="007E7915">
        <w:rPr>
          <w:rFonts w:ascii="Times New Roman" w:hAnsi="Times New Roman" w:cs="Times New Roman"/>
          <w:sz w:val="24"/>
          <w:szCs w:val="24"/>
        </w:rPr>
        <w:t>Landí</w:t>
      </w:r>
      <w:r w:rsidRPr="000C6B09">
        <w:rPr>
          <w:rFonts w:ascii="Times New Roman" w:hAnsi="Times New Roman" w:cs="Times New Roman"/>
          <w:sz w:val="24"/>
          <w:szCs w:val="24"/>
        </w:rPr>
        <w:t>nez</w:t>
      </w:r>
      <w:proofErr w:type="spellEnd"/>
      <w:r w:rsidRPr="000C6B09">
        <w:rPr>
          <w:rFonts w:ascii="Times New Roman" w:hAnsi="Times New Roman" w:cs="Times New Roman"/>
          <w:sz w:val="24"/>
          <w:szCs w:val="24"/>
        </w:rPr>
        <w:t xml:space="preserve">, </w:t>
      </w:r>
      <w:r w:rsidR="007E7915">
        <w:rPr>
          <w:rFonts w:ascii="Times New Roman" w:hAnsi="Times New Roman" w:cs="Times New Roman"/>
          <w:sz w:val="24"/>
          <w:szCs w:val="24"/>
        </w:rPr>
        <w:t>(</w:t>
      </w:r>
      <w:r w:rsidRPr="000C6B09">
        <w:rPr>
          <w:rFonts w:ascii="Times New Roman" w:hAnsi="Times New Roman" w:cs="Times New Roman"/>
          <w:sz w:val="24"/>
          <w:szCs w:val="24"/>
        </w:rPr>
        <w:t>2020).</w:t>
      </w:r>
    </w:p>
    <w:p w14:paraId="5A89FECE"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lastRenderedPageBreak/>
        <w:t>Se aspira a la formación de un profesional de trabajo social integral que involucra a todas las instituciones sociales, que responda a las necesidades y problemas sociales que enfrentan los sujetos en los diferentes entornos, articulando su preparación con la continuidad de su formación en el Técnico Superior de Trabajo Social y en un futuro no muy lejano con la carrera de Trabajo Social.</w:t>
      </w:r>
    </w:p>
    <w:p w14:paraId="72FA24B4"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La historia institucional del Trabajo Social en Cuba es controvertida e intermitente, marcada por las transformaciones socio-históricas ocurridas en el país. Las prácticas han sido mayormente reactivas, sectoriales, asistencialistas y con una fuerte carga burocrática en detrimento del desarrollo profesional. Entre esas experiencias cuentan las promovidas por la Federación de Mujeres Cubanas, la Vivienda, los Ministerios de Salud Pública, de Trabajo y Seguridad Social y del Interior, así como otras organizaciones sociales, y la efímera existencia del Ministerio de Bienestar Social.</w:t>
      </w:r>
    </w:p>
    <w:p w14:paraId="70CCA789" w14:textId="77777777" w:rsidR="008E301C" w:rsidRDefault="008E301C" w:rsidP="000C6B09">
      <w:pPr>
        <w:spacing w:after="0" w:line="360" w:lineRule="auto"/>
        <w:jc w:val="both"/>
        <w:rPr>
          <w:rFonts w:ascii="Times New Roman" w:hAnsi="Times New Roman" w:cs="Times New Roman"/>
          <w:b/>
          <w:sz w:val="24"/>
          <w:szCs w:val="24"/>
        </w:rPr>
      </w:pPr>
    </w:p>
    <w:p w14:paraId="015EFCD0" w14:textId="015C90DD" w:rsidR="000C6B09" w:rsidRPr="004334B7" w:rsidRDefault="008E301C" w:rsidP="008E301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MATERIALES Y MÉTODOS</w:t>
      </w:r>
    </w:p>
    <w:p w14:paraId="34156EF0"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Teniendo en cuenta los retos y desafíos que enfrenta la formación del trabajador social a nivel medio superior, así como las competencias necesarias para su desempeño en el contexto actual se desarrolló la investigación con un enfoque cualitativo, dado que se busca comprender en profundidad las experiencias, percepciones y opiniones de los actores involucrados en la formación del mismo.</w:t>
      </w:r>
    </w:p>
    <w:p w14:paraId="354DA995"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Se utilizó un diseño descriptivo-analítico, que permitió explorar y describir los fenómenos relacionados con la formación del trabajador social, así como analizar los factores que influyen en su desarrollo profesional.</w:t>
      </w:r>
    </w:p>
    <w:p w14:paraId="7F6F878A"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Los métodos e instrumentos utilizados fueron:</w:t>
      </w:r>
    </w:p>
    <w:p w14:paraId="74AFA97C"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Entrevistas semiestructuradas: Se realizaron entrevistas a docentes, estudiantes y egresados del programa de formación en trabajo social a nivel medio superior. Este método permitió obtener información detallada sobre sus experiencias y percepciones.</w:t>
      </w:r>
    </w:p>
    <w:p w14:paraId="1205F54F"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Grupos focales: Se llevaron a cabo grupos focales con estudiantes actuales para fomentar una discusión abierta sobre los retos que enfrentan durante su formación.</w:t>
      </w:r>
    </w:p>
    <w:p w14:paraId="09A08389"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lastRenderedPageBreak/>
        <w:t>- Análisis documental: Se revisaron planes de estudio, programas académicos y documentos institucionales relacionados con la formación del trabajador social para identificar las competencias esperadas y los enfoques pedagógicos utilizados.</w:t>
      </w:r>
    </w:p>
    <w:p w14:paraId="6DE2DC35"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xml:space="preserve">Por otro lado, se muestra como la acción de analizar desde un marco crítico y reflexivo, en donde su reconstrucción se centraliza en la interpretación de lo sucedido para comprenderlo; lo que genera conocimientos sólidos y consistentes, que se pueden expresar, comunicar, debatir, enfrentar con otras experiencias similares y con conocimientos teóricos previos; y así, contribuir a la construcción de nuevos saberes teóricos desde la praxis profesional. (Expósito y González, 2017) </w:t>
      </w:r>
    </w:p>
    <w:p w14:paraId="3326DB5C"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La población incluye:</w:t>
      </w:r>
    </w:p>
    <w:p w14:paraId="74BA26DE"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Estudiantes actualmente matriculados en el programa de trabajo social a nivel medio superior.</w:t>
      </w:r>
    </w:p>
    <w:p w14:paraId="247219AC"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Egresados recientes (últimos tres años) de dichos programas.</w:t>
      </w:r>
    </w:p>
    <w:p w14:paraId="484F9B19"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Docentes que imparten cursos relacionados con el trabajo social.</w:t>
      </w:r>
    </w:p>
    <w:p w14:paraId="30FDF017"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Se utilizó un muestreo intencional, seleccionando participantes que cumplieran con los siguientes criterios:</w:t>
      </w:r>
    </w:p>
    <w:p w14:paraId="18F06C50"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Estudiantes: Dos grupos representativos (primer año y último año) para captar diferentes perspectivas sobre el proceso formativo.</w:t>
      </w:r>
    </w:p>
    <w:p w14:paraId="5A77F740"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Egresados: Egresados recientes que puedan compartir su experiencia post-formación.</w:t>
      </w:r>
    </w:p>
    <w:p w14:paraId="47554950"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Docentes: Docentes con experiencia significativa en la enseñanza del trabajo social.</w:t>
      </w:r>
    </w:p>
    <w:p w14:paraId="2DEA4D97"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La muestra estuvo representada de la siguiente forma:</w:t>
      </w:r>
    </w:p>
    <w:p w14:paraId="72515FF3" w14:textId="77777777" w:rsidR="00D135EB" w:rsidRDefault="00D135EB" w:rsidP="00D135EB">
      <w:pPr>
        <w:keepNext/>
        <w:spacing w:after="0" w:line="360" w:lineRule="auto"/>
        <w:jc w:val="center"/>
      </w:pPr>
      <w:r>
        <w:rPr>
          <w:rFonts w:ascii="Times New Roman" w:hAnsi="Times New Roman" w:cs="Times New Roman"/>
          <w:noProof/>
          <w:sz w:val="24"/>
          <w:szCs w:val="24"/>
          <w:lang w:val="es-CU" w:eastAsia="es-CU"/>
        </w:rPr>
        <w:lastRenderedPageBreak/>
        <w:drawing>
          <wp:inline distT="0" distB="0" distL="0" distR="0" wp14:anchorId="3D481207" wp14:editId="0FC7C709">
            <wp:extent cx="5486400" cy="32004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AF774B" w14:textId="7A718994" w:rsidR="000C6B09" w:rsidRPr="000C6B09" w:rsidRDefault="00D135EB" w:rsidP="00D135EB">
      <w:pPr>
        <w:pStyle w:val="Descripcin"/>
        <w:jc w:val="center"/>
        <w:rPr>
          <w:rFonts w:ascii="Times New Roman" w:hAnsi="Times New Roman" w:cs="Times New Roman"/>
          <w:b w:val="0"/>
          <w:sz w:val="24"/>
          <w:szCs w:val="24"/>
        </w:rPr>
      </w:pPr>
      <w:r>
        <w:t xml:space="preserve">Ilustración </w:t>
      </w:r>
      <w:r>
        <w:fldChar w:fldCharType="begin"/>
      </w:r>
      <w:r>
        <w:instrText xml:space="preserve"> SEQ Ilustración \* ARABIC </w:instrText>
      </w:r>
      <w:r>
        <w:fldChar w:fldCharType="separate"/>
      </w:r>
      <w:r w:rsidR="007D2F0A">
        <w:rPr>
          <w:noProof/>
        </w:rPr>
        <w:t>1</w:t>
      </w:r>
      <w:r>
        <w:fldChar w:fldCharType="end"/>
      </w:r>
      <w:r>
        <w:t xml:space="preserve"> </w:t>
      </w:r>
      <w:r>
        <w:rPr>
          <w:noProof/>
        </w:rPr>
        <w:t>MUESTRA</w:t>
      </w:r>
    </w:p>
    <w:p w14:paraId="1486C2BC"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Esto da un total de 35 participantes.</w:t>
      </w:r>
    </w:p>
    <w:p w14:paraId="10E9544E" w14:textId="5BDA3CC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xml:space="preserve">La selección intencional se justifica por la necesidad de obtener información rica y variada sobre las diferentes etapas del proceso formativo en trabajo social en cuanto a diversidad de perspectivas que incluye tanto a estudiantes nuevos como a aquellos próximos a graduarse que permite captar cómo evoluciona su percepción sobre el programa educativo, la experiencia reciente en los egresados que aportan una visión actualizada sobre cómo se han enfrentado al mercado laboral y qué tan bien se han sentido preparados por su formación y la </w:t>
      </w:r>
      <w:proofErr w:type="spellStart"/>
      <w:r w:rsidRPr="000C6B09">
        <w:rPr>
          <w:rFonts w:ascii="Times New Roman" w:hAnsi="Times New Roman" w:cs="Times New Roman"/>
          <w:sz w:val="24"/>
          <w:szCs w:val="24"/>
        </w:rPr>
        <w:t>expertise</w:t>
      </w:r>
      <w:proofErr w:type="spellEnd"/>
      <w:r w:rsidRPr="000C6B09">
        <w:rPr>
          <w:rFonts w:ascii="Times New Roman" w:hAnsi="Times New Roman" w:cs="Times New Roman"/>
          <w:sz w:val="24"/>
          <w:szCs w:val="24"/>
        </w:rPr>
        <w:t xml:space="preserve"> docente</w:t>
      </w:r>
      <w:r w:rsidR="004334B7">
        <w:rPr>
          <w:rFonts w:ascii="Times New Roman" w:hAnsi="Times New Roman" w:cs="Times New Roman"/>
          <w:sz w:val="24"/>
          <w:szCs w:val="24"/>
        </w:rPr>
        <w:t xml:space="preserve"> </w:t>
      </w:r>
      <w:r w:rsidRPr="000C6B09">
        <w:rPr>
          <w:rFonts w:ascii="Times New Roman" w:hAnsi="Times New Roman" w:cs="Times New Roman"/>
          <w:sz w:val="24"/>
          <w:szCs w:val="24"/>
        </w:rPr>
        <w:t>siendo clave para entender las metodologías empleadas en la enseñanza del trabajo social y pueden ofrecer una perspectiva crítica sobre los desafíos curriculares.</w:t>
      </w:r>
    </w:p>
    <w:p w14:paraId="6253FC0A"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La combinación de métodos cualitativos permitió obtener una comprensión profunda sobre los retos y desafíos en la formación del trabajador social a nivel medio superior, contribuyendo así al desarrollo futuro del campo educativo en esta área profesional esencial para el bienestar social.</w:t>
      </w:r>
    </w:p>
    <w:p w14:paraId="572E26EE" w14:textId="77777777" w:rsidR="008E301C" w:rsidRDefault="008E301C" w:rsidP="008E301C">
      <w:pPr>
        <w:spacing w:after="0" w:line="360" w:lineRule="auto"/>
        <w:jc w:val="center"/>
        <w:rPr>
          <w:rFonts w:ascii="Times New Roman" w:hAnsi="Times New Roman" w:cs="Times New Roman"/>
          <w:b/>
          <w:sz w:val="24"/>
          <w:szCs w:val="24"/>
        </w:rPr>
      </w:pPr>
    </w:p>
    <w:p w14:paraId="4AF90551" w14:textId="77777777" w:rsidR="000C6B09" w:rsidRPr="004334B7" w:rsidRDefault="000C6B09" w:rsidP="008E301C">
      <w:pPr>
        <w:spacing w:after="0" w:line="360" w:lineRule="auto"/>
        <w:jc w:val="center"/>
        <w:rPr>
          <w:rFonts w:ascii="Times New Roman" w:hAnsi="Times New Roman" w:cs="Times New Roman"/>
          <w:b/>
          <w:sz w:val="24"/>
          <w:szCs w:val="24"/>
        </w:rPr>
      </w:pPr>
      <w:r w:rsidRPr="004334B7">
        <w:rPr>
          <w:rFonts w:ascii="Times New Roman" w:hAnsi="Times New Roman" w:cs="Times New Roman"/>
          <w:b/>
          <w:sz w:val="24"/>
          <w:szCs w:val="24"/>
        </w:rPr>
        <w:lastRenderedPageBreak/>
        <w:t>RESULTADOS</w:t>
      </w:r>
    </w:p>
    <w:p w14:paraId="4E4DCDAA"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xml:space="preserve">Los principales resultados cualitativos obtenidos a partir de la aplicación de los instrumentos aplicados fueron los siguientes: </w:t>
      </w:r>
    </w:p>
    <w:p w14:paraId="19D7D96A"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En cuanto a la Relevancia del currículo se identificó que el currículo actual de formación de trabajadores sociales en nivel medio superior carece de una actualización constante que responda a las necesidades cambiantes de la sociedad. Los programas educativos no integran adecuadamente las nuevas tecnologías y enfoques contemporáneos en el trabajo social.</w:t>
      </w:r>
    </w:p>
    <w:p w14:paraId="08BC6525"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La desigualdad en el acceso a la educación en el acceso a programas de formación, especialmente en áreas rurales y comunidades marginadas. Esto limita las oportunidades para que jóvenes interesados en el trabajo social puedan acceder a una educación de calidad.</w:t>
      </w:r>
    </w:p>
    <w:p w14:paraId="3E80E14E"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En las prácticas profesionales la investigación reveló que son escasas y, cuando existen, no siempre están alineadas con los objetivos formativos del programa. Esto genera una desconexión entre la teoría aprendida y la práctica real, afectando la preparación del estudiante para enfrentar situaciones laborales.</w:t>
      </w:r>
    </w:p>
    <w:p w14:paraId="71505542"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Acerca de la insuficiente capacitación docente se observó que muchos docentes carecen de formación específica en trabajo social o no están actualizados con las metodologías más efectivas para enseñar esta disciplina. Esto impacta negativamente en la calidad educativa y en la motivación de los estudiantes.</w:t>
      </w:r>
    </w:p>
    <w:p w14:paraId="31E3C2B5"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Fue encontrado en el desarrollo de habilidades blandas como un aspecto crítico la necesidad urgente de desarrollar habilidades blandas (comunicación, empatía, trabajo en equipo) dentro del currículo formativo. Los estudiantes expresaron que estas habilidades son esenciales para su futura práctica profesional, pero no se les otorga suficiente énfasis durante su formación.</w:t>
      </w:r>
    </w:p>
    <w:p w14:paraId="09B16BA7"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Los futuros trabajadores sociales enfrentan desafíos éticos significativos relacionados con su rol en contextos complejos y vulnerables. La falta de formación específica sobre ética profesional puede llevar a decisiones inadecuadas durante su ejercicio laboral.</w:t>
      </w:r>
    </w:p>
    <w:p w14:paraId="767BAD99"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lastRenderedPageBreak/>
        <w:t>Se destacó la importancia de fomentar una mayor interacción entre los estudiantes y las comunidades donde podrían trabajar. Las experiencias comunitarias enriquecen el aprendizaje práctico y permiten a los estudiantes comprender mejor las realidades sociales que enfrentarán.</w:t>
      </w:r>
    </w:p>
    <w:p w14:paraId="01BFAED0"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La investigación concluyó que es fundamental adoptar un enfoque interdisciplinario en la formación del trabajador social, integrando conocimientos de áreas como psicología, sociología y derecho para ofrecer una visión más holística del bienestar social.</w:t>
      </w:r>
    </w:p>
    <w:p w14:paraId="31A20827"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Se identificó un potencial significativo para implementar metodologías innovadoras como el aprendizaje basado en proyectos (ABP) o el uso de simulaciones, lo cual podría mejorar significativamente el compromiso estudiantil y su preparación profesional.</w:t>
      </w:r>
    </w:p>
    <w:p w14:paraId="301F888D"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Finalmente, se encontró que existe un bajo compromiso institucional por parte de algunas escuelas hacia la mejora continua del programa educativo, lo cual limita las oportunidades para implementar cambios necesarios que respondan a los desafíos actuales del campo laboral.</w:t>
      </w:r>
    </w:p>
    <w:p w14:paraId="44C66589" w14:textId="77777777" w:rsidR="000C6B09" w:rsidRPr="004334B7" w:rsidRDefault="000C6B09" w:rsidP="008E301C">
      <w:pPr>
        <w:spacing w:after="0" w:line="360" w:lineRule="auto"/>
        <w:jc w:val="center"/>
        <w:rPr>
          <w:rFonts w:ascii="Times New Roman" w:hAnsi="Times New Roman" w:cs="Times New Roman"/>
          <w:b/>
          <w:sz w:val="24"/>
          <w:szCs w:val="24"/>
        </w:rPr>
      </w:pPr>
      <w:r w:rsidRPr="004334B7">
        <w:rPr>
          <w:rFonts w:ascii="Times New Roman" w:hAnsi="Times New Roman" w:cs="Times New Roman"/>
          <w:b/>
          <w:sz w:val="24"/>
          <w:szCs w:val="24"/>
        </w:rPr>
        <w:t>DISCUSIÓN</w:t>
      </w:r>
    </w:p>
    <w:p w14:paraId="0A320A38"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Los hallazgos de esta investigación revelan que la formación del trabajador social a este nivel enfrenta múltiples retos, entre los que destacan la falta de actualización curricular, la escasa vinculación con el contexto comunitario y la necesidad de desarrollar competencias prácticas que respondan a las realidades sociales contemporáneas. Estos aspectos no solo son relevantes desde una perspectiva teórica, sino que también tienen implicaciones prácticas significativas para el ejercicio profesional.</w:t>
      </w:r>
    </w:p>
    <w:p w14:paraId="3CBECAD4"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Por ejemplo, se ha encontrado que muchos programas educativos carecen de un enfoque integral que contemple tanto la teoría como la práctica. Esto limita la capacidad del futuro trabajador social para abordar problemas complejos en sus comunidades. La importancia de una formación holística se ha enfatizado en estudios previos (como los realizados por autores como García y López, 2020), quienes argumentan que una educación centrada en competencias permite a los estudiantes enfrentar mejor los desafíos del campo laboral.</w:t>
      </w:r>
    </w:p>
    <w:p w14:paraId="7E78019A"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xml:space="preserve">Al comparar nuestros hallazgos con investigaciones anteriores, se observa una coincidencia notable en cuanto a las deficiencias curriculares. Autores como Martínez (2018) y Pérez (2021) también han señalado que muchos programas educativos no logran integrar adecuadamente las teorías sociales con </w:t>
      </w:r>
      <w:r w:rsidRPr="000C6B09">
        <w:rPr>
          <w:rFonts w:ascii="Times New Roman" w:hAnsi="Times New Roman" w:cs="Times New Roman"/>
          <w:sz w:val="24"/>
          <w:szCs w:val="24"/>
        </w:rPr>
        <w:lastRenderedPageBreak/>
        <w:t>las prácticas comunitarias. Sin embargo, mientras Martínez propone un modelo educativo basado en proyectos comunitarios como solución, nuestra investigación sugiere un enfoque más amplio que incluya no solo proyectos sino también una revisión crítica constante del currículo.</w:t>
      </w:r>
    </w:p>
    <w:p w14:paraId="5CE261F0"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Además, aunque algunos estudios previos han abordado el tema desde una perspectiva más teórica (como lo hace Fernández, 2018), nuestra investigación aporta evidencia empírica sobre cómo estas deficiencias impactan directamente en la calidad del servicio social prestado por egresados. Esto nos lleva a concluir que si bien hay coincidencias en el diagnóstico de problemas formativos, nuestras propuestas para mejorar esta situación son más integrales y adaptadas a las necesidades actuales.</w:t>
      </w:r>
    </w:p>
    <w:p w14:paraId="73D40ABA"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Retos y Desafíos Futuros</w:t>
      </w:r>
    </w:p>
    <w:p w14:paraId="28AC79E8"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Los principales retos identificados incluyen:</w:t>
      </w:r>
    </w:p>
    <w:p w14:paraId="7BCD882D"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1. Actualización Curricular: Es fundamental revisar y actualizar constantemente los planes de estudio para incluir nuevas metodologías y enfoques.</w:t>
      </w:r>
    </w:p>
    <w:p w14:paraId="16EE30D1"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2. Vinculación Comunitaria: Fomentar alianzas entre instituciones educativas y comunidades para garantizar una formación contextualizada.</w:t>
      </w:r>
    </w:p>
    <w:p w14:paraId="4AD38F2D"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3. Desarrollo Profesional Continuo: Implementar programas de capacitación continua para egresados que les permitan adaptarse a cambios sociales rápidos.</w:t>
      </w:r>
    </w:p>
    <w:p w14:paraId="3128959A"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xml:space="preserve">Aunque en el plan de estudio de la especialidad en trabajo social, se establecen elementos esenciales para la formación de este profesional, en correspondencia con su quehacer diario y realidad que los rodea, es necesario su actualización para lograr los siguientes modelos de actuación: </w:t>
      </w:r>
    </w:p>
    <w:p w14:paraId="7D001021" w14:textId="3EB56B61"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a)</w:t>
      </w:r>
      <w:r w:rsidR="00AF6D8F">
        <w:rPr>
          <w:rFonts w:ascii="Times New Roman" w:hAnsi="Times New Roman" w:cs="Times New Roman"/>
          <w:sz w:val="24"/>
          <w:szCs w:val="24"/>
        </w:rPr>
        <w:t xml:space="preserve"> </w:t>
      </w:r>
      <w:r w:rsidRPr="000C6B09">
        <w:rPr>
          <w:rFonts w:ascii="Times New Roman" w:hAnsi="Times New Roman" w:cs="Times New Roman"/>
          <w:sz w:val="24"/>
          <w:szCs w:val="24"/>
        </w:rPr>
        <w:t>Desarrolla acciones de asistencia y prevención social, así como promueve las potencialidades de desarrollo en personas familias (hogares) grupos y comunidades, sobre la base de los servicios de protección organizados donde tienen presencia mayoritaria estos profesionales.</w:t>
      </w:r>
    </w:p>
    <w:p w14:paraId="0677C45E" w14:textId="0735DEA8"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b)</w:t>
      </w:r>
      <w:r w:rsidR="00AF6D8F">
        <w:rPr>
          <w:rFonts w:ascii="Times New Roman" w:hAnsi="Times New Roman" w:cs="Times New Roman"/>
          <w:sz w:val="24"/>
          <w:szCs w:val="24"/>
        </w:rPr>
        <w:t xml:space="preserve"> </w:t>
      </w:r>
      <w:r w:rsidRPr="000C6B09">
        <w:rPr>
          <w:rFonts w:ascii="Times New Roman" w:hAnsi="Times New Roman" w:cs="Times New Roman"/>
          <w:sz w:val="24"/>
          <w:szCs w:val="24"/>
        </w:rPr>
        <w:t>Diagnostica problemas sociales para personas, grupos, familias (hogares) y comunidades que, a su vez, condicionan las diferentes vulnerabilidades sociales.</w:t>
      </w:r>
    </w:p>
    <w:p w14:paraId="3BB4FFB9" w14:textId="2614E941"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c)</w:t>
      </w:r>
      <w:r w:rsidR="00AF6D8F">
        <w:rPr>
          <w:rFonts w:ascii="Times New Roman" w:hAnsi="Times New Roman" w:cs="Times New Roman"/>
          <w:sz w:val="24"/>
          <w:szCs w:val="24"/>
        </w:rPr>
        <w:t xml:space="preserve"> </w:t>
      </w:r>
      <w:r w:rsidRPr="000C6B09">
        <w:rPr>
          <w:rFonts w:ascii="Times New Roman" w:hAnsi="Times New Roman" w:cs="Times New Roman"/>
          <w:sz w:val="24"/>
          <w:szCs w:val="24"/>
        </w:rPr>
        <w:t>Desarrolla procesos de prevención e intervención social (caracteriza y jerarquiza las situaciones de vulnerabilidad con personas grupos familias</w:t>
      </w:r>
      <w:r w:rsidR="008E301C">
        <w:rPr>
          <w:rFonts w:ascii="Times New Roman" w:hAnsi="Times New Roman" w:cs="Times New Roman"/>
          <w:sz w:val="24"/>
          <w:szCs w:val="24"/>
        </w:rPr>
        <w:t xml:space="preserve"> </w:t>
      </w:r>
      <w:r w:rsidRPr="000C6B09">
        <w:rPr>
          <w:rFonts w:ascii="Times New Roman" w:hAnsi="Times New Roman" w:cs="Times New Roman"/>
          <w:sz w:val="24"/>
          <w:szCs w:val="24"/>
        </w:rPr>
        <w:t xml:space="preserve">(hogares) y comunidades con el objetivo de determinar </w:t>
      </w:r>
      <w:r w:rsidRPr="000C6B09">
        <w:rPr>
          <w:rFonts w:ascii="Times New Roman" w:hAnsi="Times New Roman" w:cs="Times New Roman"/>
          <w:sz w:val="24"/>
          <w:szCs w:val="24"/>
        </w:rPr>
        <w:lastRenderedPageBreak/>
        <w:t>causas y trazar estrategias para contribuir a transformar las condiciones de partida a nivel concreto y local.</w:t>
      </w:r>
    </w:p>
    <w:p w14:paraId="29C3312D" w14:textId="79ABA5A1"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d)</w:t>
      </w:r>
      <w:r w:rsidR="00AF6D8F">
        <w:rPr>
          <w:rFonts w:ascii="Times New Roman" w:hAnsi="Times New Roman" w:cs="Times New Roman"/>
          <w:sz w:val="24"/>
          <w:szCs w:val="24"/>
        </w:rPr>
        <w:t xml:space="preserve"> </w:t>
      </w:r>
      <w:r w:rsidRPr="000C6B09">
        <w:rPr>
          <w:rFonts w:ascii="Times New Roman" w:hAnsi="Times New Roman" w:cs="Times New Roman"/>
          <w:sz w:val="24"/>
          <w:szCs w:val="24"/>
        </w:rPr>
        <w:t>Actúa como mediador entre los diferentes niveles de institucionalidad (pública y privada) para lograr la efectividad de las políticas sociales.</w:t>
      </w:r>
    </w:p>
    <w:p w14:paraId="40426470"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Estos desafíos requieren un compromiso conjunto entre instituciones educativas, organismos gubernamentales y organizaciones no gubernamentales para crear un entorno propicio para el desarrollo profesional efectivo.</w:t>
      </w:r>
    </w:p>
    <w:p w14:paraId="4E13F567"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La formación del trabajador social de nivel medio superior enfrenta importantes retos que deben ser abordados urgentemente. A través de este análisis comparativo hemos podido identificar tanto coincidencias como diferencias con investigaciones previas, lo cual resalta la necesidad urgente de innovar en los enfoques formativos actuales. La integración efectiva entre teoría y práctica es esencial para preparar profesionales capaces de responder a los retos y desafíos actuales a los que se enfrenta la sociedad.</w:t>
      </w:r>
    </w:p>
    <w:p w14:paraId="6EBA4CA7" w14:textId="77777777" w:rsidR="000C6B09" w:rsidRPr="004334B7" w:rsidRDefault="000C6B09" w:rsidP="008E301C">
      <w:pPr>
        <w:spacing w:after="0" w:line="360" w:lineRule="auto"/>
        <w:jc w:val="center"/>
        <w:rPr>
          <w:rFonts w:ascii="Times New Roman" w:hAnsi="Times New Roman" w:cs="Times New Roman"/>
          <w:b/>
          <w:sz w:val="24"/>
          <w:szCs w:val="24"/>
        </w:rPr>
      </w:pPr>
      <w:r w:rsidRPr="004334B7">
        <w:rPr>
          <w:rFonts w:ascii="Times New Roman" w:hAnsi="Times New Roman" w:cs="Times New Roman"/>
          <w:b/>
          <w:sz w:val="24"/>
          <w:szCs w:val="24"/>
        </w:rPr>
        <w:t>CONCLUSIONES</w:t>
      </w:r>
    </w:p>
    <w:p w14:paraId="7C1B9382" w14:textId="410C2F28"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En el análisis de la formación del trabajador social de nivel medio superior, se evidencia que este proceso educativo enfrenta múltiples retos y desafíos que impactan tanto en la calidad de la formación como en la efectividad del ejercicio profesional. La necesidad de actualizar los planes de estudio para incluir competencias prácticas y teóricas relevantes se destaca como un aspecto crucial, ya que el contexto social actual demanda profesionales capaces de responder a proble</w:t>
      </w:r>
      <w:r>
        <w:rPr>
          <w:rFonts w:ascii="Times New Roman" w:hAnsi="Times New Roman" w:cs="Times New Roman"/>
          <w:sz w:val="24"/>
          <w:szCs w:val="24"/>
        </w:rPr>
        <w:t>máticas complejas y cambiantes.</w:t>
      </w:r>
    </w:p>
    <w:p w14:paraId="48F6D132"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xml:space="preserve">La vinculación entre las instituciones educativas y el ámbito laboral es fundamental para garantizar una formación integral. La falta de espacios adecuados para prácticas profesionales limita la capacidad de los estudiantes para aplicar sus conocimientos en situaciones reales, lo que a su vez afecta su preparación para enfrentar los desafíos del trabajo social. </w:t>
      </w:r>
    </w:p>
    <w:p w14:paraId="3FC44574"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xml:space="preserve">La importancia de fomentar una perspectiva crítica y reflexiva en los futuros trabajadores sociales implica no solo adquirir habilidades técnicas, sino también desarrollar una conciencia social que les </w:t>
      </w:r>
      <w:r w:rsidRPr="000C6B09">
        <w:rPr>
          <w:rFonts w:ascii="Times New Roman" w:hAnsi="Times New Roman" w:cs="Times New Roman"/>
          <w:sz w:val="24"/>
          <w:szCs w:val="24"/>
        </w:rPr>
        <w:lastRenderedPageBreak/>
        <w:t>permita abordar las desigualdades y problemáticas comunitarias desde un enfoque ético y comprometido.</w:t>
      </w:r>
    </w:p>
    <w:p w14:paraId="67A94842"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La promoción del diálogo constante entre educadores, profesionales del campo y las comunidades a las que sirven puede enriquecer el proceso formativo y asegurar que los egresados estén mejor equipados para contribuir al bienestar social siendo vista como un proceso dinámico y adaptativo, capaz de responder a las exigencias contemporáneas y preparar a los estudiantes para ser agentes de cambio en sus comunidades.</w:t>
      </w:r>
    </w:p>
    <w:p w14:paraId="6445F300" w14:textId="77777777" w:rsidR="000C6B09" w:rsidRPr="004334B7" w:rsidRDefault="000C6B09" w:rsidP="008E301C">
      <w:pPr>
        <w:spacing w:after="0" w:line="360" w:lineRule="auto"/>
        <w:jc w:val="center"/>
        <w:rPr>
          <w:rFonts w:ascii="Times New Roman" w:hAnsi="Times New Roman" w:cs="Times New Roman"/>
          <w:b/>
          <w:sz w:val="24"/>
          <w:szCs w:val="24"/>
        </w:rPr>
      </w:pPr>
      <w:r w:rsidRPr="004334B7">
        <w:rPr>
          <w:rFonts w:ascii="Times New Roman" w:hAnsi="Times New Roman" w:cs="Times New Roman"/>
          <w:b/>
          <w:sz w:val="24"/>
          <w:szCs w:val="24"/>
        </w:rPr>
        <w:t>REFERENCIAS BIBLIOGRÁFICAS</w:t>
      </w:r>
    </w:p>
    <w:p w14:paraId="201858C2" w14:textId="77777777" w:rsidR="00FC2D40" w:rsidRPr="000C6B09" w:rsidRDefault="00FC2D40" w:rsidP="008E301C">
      <w:pPr>
        <w:spacing w:after="0" w:line="360" w:lineRule="auto"/>
        <w:ind w:left="720" w:hanging="720"/>
        <w:jc w:val="both"/>
        <w:rPr>
          <w:rFonts w:ascii="Times New Roman" w:hAnsi="Times New Roman" w:cs="Times New Roman"/>
          <w:sz w:val="24"/>
          <w:szCs w:val="24"/>
        </w:rPr>
      </w:pPr>
      <w:r w:rsidRPr="000C6B09">
        <w:rPr>
          <w:rFonts w:ascii="Times New Roman" w:hAnsi="Times New Roman" w:cs="Times New Roman"/>
          <w:sz w:val="24"/>
          <w:szCs w:val="24"/>
        </w:rPr>
        <w:t xml:space="preserve">Aguilar, M., </w:t>
      </w:r>
      <w:proofErr w:type="spellStart"/>
      <w:r w:rsidRPr="000C6B09">
        <w:rPr>
          <w:rFonts w:ascii="Times New Roman" w:hAnsi="Times New Roman" w:cs="Times New Roman"/>
          <w:sz w:val="24"/>
          <w:szCs w:val="24"/>
        </w:rPr>
        <w:t>Agulla</w:t>
      </w:r>
      <w:proofErr w:type="spellEnd"/>
      <w:r w:rsidRPr="000C6B09">
        <w:rPr>
          <w:rFonts w:ascii="Times New Roman" w:hAnsi="Times New Roman" w:cs="Times New Roman"/>
          <w:sz w:val="24"/>
          <w:szCs w:val="24"/>
        </w:rPr>
        <w:t xml:space="preserve">, L., Said, A. y López, M. (2020). </w:t>
      </w:r>
      <w:r w:rsidRPr="00FC2D40">
        <w:rPr>
          <w:rFonts w:ascii="Times New Roman" w:hAnsi="Times New Roman" w:cs="Times New Roman"/>
          <w:i/>
          <w:iCs/>
          <w:sz w:val="24"/>
          <w:szCs w:val="24"/>
        </w:rPr>
        <w:t>Aportes al estudio de las relaciones entre memoria episódica y teoría de la mente</w:t>
      </w:r>
      <w:r w:rsidRPr="000C6B09">
        <w:rPr>
          <w:rFonts w:ascii="Times New Roman" w:hAnsi="Times New Roman" w:cs="Times New Roman"/>
          <w:sz w:val="24"/>
          <w:szCs w:val="24"/>
        </w:rPr>
        <w:t>. Revista de Psicología y Ciencias Afines, 37(1).</w:t>
      </w:r>
    </w:p>
    <w:p w14:paraId="6111DE65" w14:textId="77777777" w:rsidR="00FC2D40" w:rsidRPr="00785E8A" w:rsidRDefault="00FC2D40" w:rsidP="008E301C">
      <w:pPr>
        <w:spacing w:after="0" w:line="360" w:lineRule="auto"/>
        <w:ind w:left="720" w:hanging="720"/>
        <w:jc w:val="both"/>
        <w:rPr>
          <w:rFonts w:ascii="Times New Roman" w:hAnsi="Times New Roman" w:cs="Times New Roman"/>
          <w:sz w:val="24"/>
          <w:szCs w:val="24"/>
        </w:rPr>
      </w:pPr>
      <w:proofErr w:type="spellStart"/>
      <w:r w:rsidRPr="000C6B09">
        <w:rPr>
          <w:rFonts w:ascii="Times New Roman" w:hAnsi="Times New Roman" w:cs="Times New Roman"/>
          <w:sz w:val="24"/>
          <w:szCs w:val="24"/>
        </w:rPr>
        <w:t>Angelova</w:t>
      </w:r>
      <w:proofErr w:type="spellEnd"/>
      <w:r>
        <w:rPr>
          <w:rFonts w:ascii="Times New Roman" w:hAnsi="Times New Roman" w:cs="Times New Roman"/>
          <w:sz w:val="24"/>
          <w:szCs w:val="24"/>
        </w:rPr>
        <w:t xml:space="preserve">, </w:t>
      </w:r>
      <w:r w:rsidRPr="000C6B09">
        <w:rPr>
          <w:rFonts w:ascii="Times New Roman" w:hAnsi="Times New Roman" w:cs="Times New Roman"/>
          <w:sz w:val="24"/>
          <w:szCs w:val="24"/>
        </w:rPr>
        <w:t xml:space="preserve">T. (2018). </w:t>
      </w:r>
      <w:r w:rsidRPr="00FC2D40">
        <w:rPr>
          <w:rFonts w:ascii="Times New Roman" w:hAnsi="Times New Roman" w:cs="Times New Roman"/>
          <w:i/>
          <w:iCs/>
          <w:sz w:val="24"/>
          <w:szCs w:val="24"/>
        </w:rPr>
        <w:t>El papel de los trabajadores sociales en los equipos de orientación educativa y psicopedagógica.</w:t>
      </w:r>
      <w:r w:rsidRPr="000C6B09">
        <w:rPr>
          <w:rFonts w:ascii="Times New Roman" w:hAnsi="Times New Roman" w:cs="Times New Roman"/>
          <w:sz w:val="24"/>
          <w:szCs w:val="24"/>
        </w:rPr>
        <w:t xml:space="preserve"> Recuperado de: </w:t>
      </w:r>
      <w:r>
        <w:rPr>
          <w:rFonts w:ascii="Times New Roman" w:hAnsi="Times New Roman" w:cs="Times New Roman"/>
          <w:sz w:val="24"/>
          <w:szCs w:val="24"/>
        </w:rPr>
        <w:t xml:space="preserve"> </w:t>
      </w:r>
      <w:hyperlink r:id="rId17" w:history="1">
        <w:r w:rsidRPr="008C4BF6">
          <w:rPr>
            <w:rStyle w:val="Hipervnculo"/>
            <w:rFonts w:ascii="Times New Roman" w:hAnsi="Times New Roman" w:cs="Times New Roman"/>
            <w:sz w:val="24"/>
            <w:szCs w:val="24"/>
          </w:rPr>
          <w:t>https://uvadoc.uva.es/bitstream/handle/10324/32529/TFG</w:t>
        </w:r>
      </w:hyperlink>
      <w:r>
        <w:rPr>
          <w:rFonts w:ascii="Times New Roman" w:hAnsi="Times New Roman" w:cs="Times New Roman"/>
          <w:sz w:val="24"/>
          <w:szCs w:val="24"/>
        </w:rPr>
        <w:t xml:space="preserve"> </w:t>
      </w:r>
      <w:r w:rsidRPr="00785E8A">
        <w:rPr>
          <w:rFonts w:ascii="Times New Roman" w:hAnsi="Times New Roman" w:cs="Times New Roman"/>
          <w:sz w:val="24"/>
          <w:szCs w:val="24"/>
        </w:rPr>
        <w:t>G3228.pdf?sequence=1&amp;isAllowed=y</w:t>
      </w:r>
    </w:p>
    <w:p w14:paraId="058DB351" w14:textId="77777777" w:rsidR="00FC2D40" w:rsidRPr="000C6B09" w:rsidRDefault="00FC2D40" w:rsidP="008E301C">
      <w:pPr>
        <w:spacing w:after="0" w:line="360" w:lineRule="auto"/>
        <w:ind w:left="720" w:hanging="720"/>
        <w:jc w:val="both"/>
        <w:rPr>
          <w:rFonts w:ascii="Times New Roman" w:hAnsi="Times New Roman" w:cs="Times New Roman"/>
          <w:sz w:val="24"/>
          <w:szCs w:val="24"/>
        </w:rPr>
      </w:pPr>
      <w:r w:rsidRPr="000C6B09">
        <w:rPr>
          <w:rFonts w:ascii="Times New Roman" w:hAnsi="Times New Roman" w:cs="Times New Roman"/>
          <w:sz w:val="24"/>
          <w:szCs w:val="24"/>
        </w:rPr>
        <w:t xml:space="preserve">Comisión Económica para América Latina y el Caribe (CEALC). (2016). </w:t>
      </w:r>
      <w:r w:rsidRPr="00FC2D40">
        <w:rPr>
          <w:rFonts w:ascii="Times New Roman" w:hAnsi="Times New Roman" w:cs="Times New Roman"/>
          <w:i/>
          <w:iCs/>
          <w:sz w:val="24"/>
          <w:szCs w:val="24"/>
        </w:rPr>
        <w:t>Agenda 2030 y los Objetivos de Desarrollo  Sostenible. Una oportunidad para América Latina y el Caribe.</w:t>
      </w:r>
      <w:r w:rsidRPr="000C6B09">
        <w:rPr>
          <w:rFonts w:ascii="Times New Roman" w:hAnsi="Times New Roman" w:cs="Times New Roman"/>
          <w:sz w:val="24"/>
          <w:szCs w:val="24"/>
        </w:rPr>
        <w:t xml:space="preserve"> Naciones Unidas. </w:t>
      </w:r>
      <w:hyperlink r:id="rId18" w:history="1">
        <w:r w:rsidRPr="008C4BF6">
          <w:rPr>
            <w:rStyle w:val="Hipervnculo"/>
            <w:rFonts w:ascii="Times New Roman" w:hAnsi="Times New Roman" w:cs="Times New Roman"/>
            <w:sz w:val="24"/>
            <w:szCs w:val="24"/>
          </w:rPr>
          <w:t>www.un.org/sustainabledevelopment/es</w:t>
        </w:r>
      </w:hyperlink>
      <w:r>
        <w:rPr>
          <w:rFonts w:ascii="Times New Roman" w:hAnsi="Times New Roman" w:cs="Times New Roman"/>
          <w:sz w:val="24"/>
          <w:szCs w:val="24"/>
        </w:rPr>
        <w:t xml:space="preserve"> </w:t>
      </w:r>
      <w:r w:rsidRPr="000C6B09">
        <w:rPr>
          <w:rFonts w:ascii="Times New Roman" w:hAnsi="Times New Roman" w:cs="Times New Roman"/>
          <w:sz w:val="24"/>
          <w:szCs w:val="24"/>
        </w:rPr>
        <w:t>/</w:t>
      </w:r>
    </w:p>
    <w:p w14:paraId="2824F01C" w14:textId="1DE4D3AF" w:rsidR="00FC2D40" w:rsidRPr="000C6B09" w:rsidRDefault="00FC2D40" w:rsidP="008E301C">
      <w:pPr>
        <w:spacing w:after="0" w:line="360" w:lineRule="auto"/>
        <w:ind w:left="720" w:hanging="720"/>
        <w:jc w:val="both"/>
        <w:rPr>
          <w:rFonts w:ascii="Times New Roman" w:hAnsi="Times New Roman" w:cs="Times New Roman"/>
          <w:sz w:val="24"/>
          <w:szCs w:val="24"/>
        </w:rPr>
      </w:pPr>
      <w:r w:rsidRPr="000C6B09">
        <w:rPr>
          <w:rFonts w:ascii="Times New Roman" w:hAnsi="Times New Roman" w:cs="Times New Roman"/>
          <w:sz w:val="24"/>
          <w:szCs w:val="24"/>
        </w:rPr>
        <w:t>Comité Ejecutivo del Consejo de Ministro</w:t>
      </w:r>
      <w:r>
        <w:rPr>
          <w:rFonts w:ascii="Times New Roman" w:hAnsi="Times New Roman" w:cs="Times New Roman"/>
          <w:sz w:val="24"/>
          <w:szCs w:val="24"/>
        </w:rPr>
        <w:t xml:space="preserve"> (s/f)</w:t>
      </w:r>
      <w:r w:rsidRPr="000C6B09">
        <w:rPr>
          <w:rFonts w:ascii="Times New Roman" w:hAnsi="Times New Roman" w:cs="Times New Roman"/>
          <w:sz w:val="24"/>
          <w:szCs w:val="24"/>
        </w:rPr>
        <w:t xml:space="preserve"> Acuerdo 9040 sobre la política para el Perfeccionamiento de la Atención y los Servicios que se prestan a las Personas con Discapacidad. </w:t>
      </w:r>
    </w:p>
    <w:p w14:paraId="2C1C392A" w14:textId="77777777" w:rsidR="00FC2D40" w:rsidRPr="000C6B09" w:rsidRDefault="00FC2D40" w:rsidP="008E301C">
      <w:pPr>
        <w:spacing w:after="0" w:line="360" w:lineRule="auto"/>
        <w:ind w:left="720" w:hanging="720"/>
        <w:jc w:val="both"/>
        <w:rPr>
          <w:rFonts w:ascii="Times New Roman" w:hAnsi="Times New Roman" w:cs="Times New Roman"/>
          <w:sz w:val="24"/>
          <w:szCs w:val="24"/>
        </w:rPr>
      </w:pPr>
      <w:r w:rsidRPr="000C6B09">
        <w:rPr>
          <w:rFonts w:ascii="Times New Roman" w:hAnsi="Times New Roman" w:cs="Times New Roman"/>
          <w:sz w:val="24"/>
          <w:szCs w:val="24"/>
        </w:rPr>
        <w:t>Comité Ejecutivo del Consejo de Ministro</w:t>
      </w:r>
      <w:r>
        <w:rPr>
          <w:rFonts w:ascii="Times New Roman" w:hAnsi="Times New Roman" w:cs="Times New Roman"/>
          <w:sz w:val="24"/>
          <w:szCs w:val="24"/>
        </w:rPr>
        <w:t xml:space="preserve"> (s/f)</w:t>
      </w:r>
      <w:r w:rsidRPr="000C6B09">
        <w:rPr>
          <w:rFonts w:ascii="Times New Roman" w:hAnsi="Times New Roman" w:cs="Times New Roman"/>
          <w:sz w:val="24"/>
          <w:szCs w:val="24"/>
        </w:rPr>
        <w:t xml:space="preserve"> Acuerdo 9153 del Comité Ejecutivo del Consejo de Ministro</w:t>
      </w:r>
      <w:r>
        <w:rPr>
          <w:rFonts w:ascii="Times New Roman" w:hAnsi="Times New Roman" w:cs="Times New Roman"/>
          <w:sz w:val="24"/>
          <w:szCs w:val="24"/>
        </w:rPr>
        <w:t xml:space="preserve"> </w:t>
      </w:r>
      <w:r w:rsidRPr="000C6B09">
        <w:rPr>
          <w:rFonts w:ascii="Times New Roman" w:hAnsi="Times New Roman" w:cs="Times New Roman"/>
          <w:sz w:val="24"/>
          <w:szCs w:val="24"/>
        </w:rPr>
        <w:t>sobre la entrega de recursos a familias con situaciones sociales críticas.</w:t>
      </w:r>
    </w:p>
    <w:p w14:paraId="51C9D5AD" w14:textId="77777777" w:rsidR="00FC2D40" w:rsidRPr="000C6B09" w:rsidRDefault="00FC2D40" w:rsidP="008E301C">
      <w:pPr>
        <w:spacing w:after="0" w:line="360" w:lineRule="auto"/>
        <w:ind w:left="720" w:hanging="720"/>
        <w:jc w:val="both"/>
        <w:rPr>
          <w:rFonts w:ascii="Times New Roman" w:hAnsi="Times New Roman" w:cs="Times New Roman"/>
          <w:sz w:val="24"/>
          <w:szCs w:val="24"/>
        </w:rPr>
      </w:pPr>
      <w:r w:rsidRPr="000C6B09">
        <w:rPr>
          <w:rFonts w:ascii="Times New Roman" w:hAnsi="Times New Roman" w:cs="Times New Roman"/>
          <w:sz w:val="24"/>
          <w:szCs w:val="24"/>
        </w:rPr>
        <w:t>Comité Ejecutivo del Consejo de Ministro</w:t>
      </w:r>
      <w:r>
        <w:rPr>
          <w:rFonts w:ascii="Times New Roman" w:hAnsi="Times New Roman" w:cs="Times New Roman"/>
          <w:sz w:val="24"/>
          <w:szCs w:val="24"/>
        </w:rPr>
        <w:t xml:space="preserve"> (s/f). </w:t>
      </w:r>
      <w:r w:rsidRPr="000C6B09">
        <w:rPr>
          <w:rFonts w:ascii="Times New Roman" w:hAnsi="Times New Roman" w:cs="Times New Roman"/>
          <w:sz w:val="24"/>
          <w:szCs w:val="24"/>
        </w:rPr>
        <w:t>Acuerdo 9152</w:t>
      </w:r>
      <w:r>
        <w:rPr>
          <w:rFonts w:ascii="Times New Roman" w:hAnsi="Times New Roman" w:cs="Times New Roman"/>
          <w:sz w:val="24"/>
          <w:szCs w:val="24"/>
        </w:rPr>
        <w:t xml:space="preserve"> </w:t>
      </w:r>
      <w:r w:rsidRPr="000C6B09">
        <w:rPr>
          <w:rFonts w:ascii="Times New Roman" w:hAnsi="Times New Roman" w:cs="Times New Roman"/>
          <w:sz w:val="24"/>
          <w:szCs w:val="24"/>
        </w:rPr>
        <w:t>sobre la política para la atención a personas, familias-hogares, grupos o comunidades en situaciones de vulnerabilidad social.</w:t>
      </w:r>
    </w:p>
    <w:p w14:paraId="47172A62" w14:textId="7E83A794" w:rsidR="00FC2D40" w:rsidRPr="000C6B09" w:rsidRDefault="00FC2D40" w:rsidP="008E301C">
      <w:pPr>
        <w:spacing w:after="0" w:line="360" w:lineRule="auto"/>
        <w:ind w:left="720" w:hanging="720"/>
        <w:jc w:val="both"/>
        <w:rPr>
          <w:rFonts w:ascii="Times New Roman" w:hAnsi="Times New Roman" w:cs="Times New Roman"/>
          <w:sz w:val="24"/>
          <w:szCs w:val="24"/>
          <w:lang w:val="pt-BR"/>
        </w:rPr>
      </w:pPr>
      <w:r>
        <w:rPr>
          <w:rFonts w:ascii="Times New Roman" w:hAnsi="Times New Roman" w:cs="Times New Roman"/>
          <w:sz w:val="24"/>
          <w:szCs w:val="24"/>
        </w:rPr>
        <w:t>Expósito</w:t>
      </w:r>
      <w:r w:rsidRPr="000C6B09">
        <w:rPr>
          <w:rFonts w:ascii="Times New Roman" w:hAnsi="Times New Roman" w:cs="Times New Roman"/>
          <w:sz w:val="24"/>
          <w:szCs w:val="24"/>
        </w:rPr>
        <w:t>,</w:t>
      </w:r>
      <w:r>
        <w:rPr>
          <w:rFonts w:ascii="Times New Roman" w:hAnsi="Times New Roman" w:cs="Times New Roman"/>
          <w:sz w:val="24"/>
          <w:szCs w:val="24"/>
        </w:rPr>
        <w:t xml:space="preserve"> U (2017). </w:t>
      </w:r>
      <w:r w:rsidRPr="00FC2D40">
        <w:rPr>
          <w:rFonts w:ascii="Times New Roman" w:hAnsi="Times New Roman" w:cs="Times New Roman"/>
          <w:i/>
          <w:iCs/>
          <w:sz w:val="24"/>
          <w:szCs w:val="24"/>
        </w:rPr>
        <w:t xml:space="preserve">Sistematización de experiencias como método de investigación. </w:t>
      </w:r>
      <w:proofErr w:type="spellStart"/>
      <w:r w:rsidRPr="000C6B09">
        <w:rPr>
          <w:rFonts w:ascii="Times New Roman" w:hAnsi="Times New Roman" w:cs="Times New Roman"/>
          <w:sz w:val="24"/>
          <w:szCs w:val="24"/>
          <w:lang w:val="pt-BR"/>
        </w:rPr>
        <w:t>Gaceta</w:t>
      </w:r>
      <w:proofErr w:type="spellEnd"/>
      <w:r w:rsidRPr="000C6B09">
        <w:rPr>
          <w:rFonts w:ascii="Times New Roman" w:hAnsi="Times New Roman" w:cs="Times New Roman"/>
          <w:sz w:val="24"/>
          <w:szCs w:val="24"/>
          <w:lang w:val="pt-BR"/>
        </w:rPr>
        <w:t xml:space="preserve"> Médica </w:t>
      </w:r>
      <w:proofErr w:type="spellStart"/>
      <w:r w:rsidRPr="000C6B09">
        <w:rPr>
          <w:rFonts w:ascii="Times New Roman" w:hAnsi="Times New Roman" w:cs="Times New Roman"/>
          <w:sz w:val="24"/>
          <w:szCs w:val="24"/>
          <w:lang w:val="pt-BR"/>
        </w:rPr>
        <w:t>Espirituana</w:t>
      </w:r>
      <w:proofErr w:type="spellEnd"/>
      <w:r w:rsidRPr="000C6B09">
        <w:rPr>
          <w:rFonts w:ascii="Times New Roman" w:hAnsi="Times New Roman" w:cs="Times New Roman"/>
          <w:sz w:val="24"/>
          <w:szCs w:val="24"/>
          <w:lang w:val="pt-BR"/>
        </w:rPr>
        <w:t xml:space="preserve">. 2017; 19 (2): Recuperado de: </w:t>
      </w:r>
      <w:hyperlink r:id="rId19" w:history="1">
        <w:r w:rsidRPr="008C4BF6">
          <w:rPr>
            <w:rStyle w:val="Hipervnculo"/>
            <w:rFonts w:ascii="Times New Roman" w:hAnsi="Times New Roman" w:cs="Times New Roman"/>
            <w:sz w:val="24"/>
            <w:szCs w:val="24"/>
            <w:lang w:val="pt-BR"/>
          </w:rPr>
          <w:t>https://www.medigraphic.com/cgi-bin/new/resumen.cgi?IDARTICULO</w:t>
        </w:r>
      </w:hyperlink>
      <w:r>
        <w:rPr>
          <w:rFonts w:ascii="Times New Roman" w:hAnsi="Times New Roman" w:cs="Times New Roman"/>
          <w:sz w:val="24"/>
          <w:szCs w:val="24"/>
          <w:lang w:val="pt-BR"/>
        </w:rPr>
        <w:t xml:space="preserve">= </w:t>
      </w:r>
      <w:r w:rsidRPr="000C6B09">
        <w:rPr>
          <w:rFonts w:ascii="Times New Roman" w:hAnsi="Times New Roman" w:cs="Times New Roman"/>
          <w:sz w:val="24"/>
          <w:szCs w:val="24"/>
          <w:lang w:val="pt-BR"/>
        </w:rPr>
        <w:t>75861</w:t>
      </w:r>
    </w:p>
    <w:p w14:paraId="5EC1D7F4" w14:textId="77777777" w:rsidR="00FC2D40" w:rsidRPr="000C6B09" w:rsidRDefault="00FC2D40" w:rsidP="008E301C">
      <w:pPr>
        <w:spacing w:after="0" w:line="360" w:lineRule="auto"/>
        <w:ind w:left="720" w:hanging="720"/>
        <w:jc w:val="both"/>
        <w:rPr>
          <w:rFonts w:ascii="Times New Roman" w:hAnsi="Times New Roman" w:cs="Times New Roman"/>
          <w:sz w:val="24"/>
          <w:szCs w:val="24"/>
        </w:rPr>
      </w:pPr>
      <w:r w:rsidRPr="000C6B09">
        <w:rPr>
          <w:rFonts w:ascii="Times New Roman" w:hAnsi="Times New Roman" w:cs="Times New Roman"/>
          <w:sz w:val="24"/>
          <w:szCs w:val="24"/>
          <w:lang w:val="pt-BR"/>
        </w:rPr>
        <w:lastRenderedPageBreak/>
        <w:t xml:space="preserve">Fernández, C., &amp; Ruiz, P. (2018). </w:t>
      </w:r>
      <w:r w:rsidRPr="008A3E51">
        <w:rPr>
          <w:rFonts w:ascii="Times New Roman" w:hAnsi="Times New Roman" w:cs="Times New Roman"/>
          <w:i/>
          <w:iCs/>
          <w:sz w:val="24"/>
          <w:szCs w:val="24"/>
        </w:rPr>
        <w:t>La importancia de la práctica profesional en la formación del trabajador social</w:t>
      </w:r>
      <w:r w:rsidRPr="000C6B09">
        <w:rPr>
          <w:rFonts w:ascii="Times New Roman" w:hAnsi="Times New Roman" w:cs="Times New Roman"/>
          <w:sz w:val="24"/>
          <w:szCs w:val="24"/>
        </w:rPr>
        <w:t>. Revista Latinoamericana de Trabajo Social, 10(2), 34-50.</w:t>
      </w:r>
    </w:p>
    <w:p w14:paraId="4D868A20" w14:textId="77777777" w:rsidR="00FC2D40" w:rsidRPr="000C6B09" w:rsidRDefault="00FC2D40" w:rsidP="008E301C">
      <w:pPr>
        <w:spacing w:after="0" w:line="360" w:lineRule="auto"/>
        <w:ind w:left="720" w:hanging="720"/>
        <w:jc w:val="both"/>
        <w:rPr>
          <w:rFonts w:ascii="Times New Roman" w:hAnsi="Times New Roman" w:cs="Times New Roman"/>
          <w:sz w:val="24"/>
          <w:szCs w:val="24"/>
        </w:rPr>
      </w:pPr>
      <w:proofErr w:type="spellStart"/>
      <w:r w:rsidRPr="000C6B09">
        <w:rPr>
          <w:rFonts w:ascii="Times New Roman" w:hAnsi="Times New Roman" w:cs="Times New Roman"/>
          <w:sz w:val="24"/>
          <w:szCs w:val="24"/>
        </w:rPr>
        <w:t>Landínez</w:t>
      </w:r>
      <w:proofErr w:type="spellEnd"/>
      <w:r w:rsidRPr="000C6B09">
        <w:rPr>
          <w:rFonts w:ascii="Times New Roman" w:hAnsi="Times New Roman" w:cs="Times New Roman"/>
          <w:sz w:val="24"/>
          <w:szCs w:val="24"/>
        </w:rPr>
        <w:t xml:space="preserve">, D. (2020). </w:t>
      </w:r>
      <w:r w:rsidRPr="008A3E51">
        <w:rPr>
          <w:rFonts w:ascii="Times New Roman" w:hAnsi="Times New Roman" w:cs="Times New Roman"/>
          <w:i/>
          <w:iCs/>
          <w:sz w:val="24"/>
          <w:szCs w:val="24"/>
        </w:rPr>
        <w:t>Psicología social y neurociencia: un llamado al trabajo transdisciplinar</w:t>
      </w:r>
      <w:r w:rsidRPr="000C6B09">
        <w:rPr>
          <w:rFonts w:ascii="Times New Roman" w:hAnsi="Times New Roman" w:cs="Times New Roman"/>
          <w:sz w:val="24"/>
          <w:szCs w:val="24"/>
        </w:rPr>
        <w:t>. Tempus Psicológico, 3(2), 95-106.</w:t>
      </w:r>
    </w:p>
    <w:p w14:paraId="3D6DC956" w14:textId="77777777" w:rsidR="00FC2D40" w:rsidRPr="000C6B09" w:rsidRDefault="00FC2D40" w:rsidP="008E301C">
      <w:pPr>
        <w:spacing w:after="0" w:line="360" w:lineRule="auto"/>
        <w:ind w:left="720" w:hanging="720"/>
        <w:jc w:val="both"/>
        <w:rPr>
          <w:rFonts w:ascii="Times New Roman" w:hAnsi="Times New Roman" w:cs="Times New Roman"/>
          <w:sz w:val="24"/>
          <w:szCs w:val="24"/>
        </w:rPr>
      </w:pPr>
      <w:r w:rsidRPr="000C6B09">
        <w:rPr>
          <w:rFonts w:ascii="Times New Roman" w:hAnsi="Times New Roman" w:cs="Times New Roman"/>
          <w:sz w:val="24"/>
          <w:szCs w:val="24"/>
        </w:rPr>
        <w:t xml:space="preserve">López, V., &amp; Ramírez, C. (2020). </w:t>
      </w:r>
      <w:r w:rsidRPr="008A3E51">
        <w:rPr>
          <w:rFonts w:ascii="Times New Roman" w:hAnsi="Times New Roman" w:cs="Times New Roman"/>
          <w:i/>
          <w:iCs/>
          <w:sz w:val="24"/>
          <w:szCs w:val="24"/>
        </w:rPr>
        <w:t>Formación integral del trabajador social: Un enfoque multidimensional.</w:t>
      </w:r>
      <w:r w:rsidRPr="000C6B09">
        <w:rPr>
          <w:rFonts w:ascii="Times New Roman" w:hAnsi="Times New Roman" w:cs="Times New Roman"/>
          <w:sz w:val="24"/>
          <w:szCs w:val="24"/>
        </w:rPr>
        <w:t xml:space="preserve"> Trabajo Social y Comunidad, 11(4), 88-102.</w:t>
      </w:r>
    </w:p>
    <w:p w14:paraId="37D1CEAC" w14:textId="77777777" w:rsidR="00FC2D40" w:rsidRPr="000C6B09" w:rsidRDefault="00FC2D40" w:rsidP="008E301C">
      <w:pPr>
        <w:spacing w:after="0" w:line="360" w:lineRule="auto"/>
        <w:ind w:left="720" w:hanging="720"/>
        <w:jc w:val="both"/>
        <w:rPr>
          <w:rFonts w:ascii="Times New Roman" w:hAnsi="Times New Roman" w:cs="Times New Roman"/>
          <w:sz w:val="24"/>
          <w:szCs w:val="24"/>
        </w:rPr>
      </w:pPr>
      <w:r w:rsidRPr="000C6B09">
        <w:rPr>
          <w:rFonts w:ascii="Times New Roman" w:hAnsi="Times New Roman" w:cs="Times New Roman"/>
          <w:sz w:val="24"/>
          <w:szCs w:val="24"/>
        </w:rPr>
        <w:t xml:space="preserve">Martínez, E., &amp; Castillo, J. (2018). </w:t>
      </w:r>
      <w:r w:rsidRPr="008A3E51">
        <w:rPr>
          <w:rFonts w:ascii="Times New Roman" w:hAnsi="Times New Roman" w:cs="Times New Roman"/>
          <w:i/>
          <w:iCs/>
          <w:sz w:val="24"/>
          <w:szCs w:val="24"/>
        </w:rPr>
        <w:t>Desafíos globales para el trabajo social: Implicaciones para la educación.</w:t>
      </w:r>
      <w:r w:rsidRPr="000C6B09">
        <w:rPr>
          <w:rFonts w:ascii="Times New Roman" w:hAnsi="Times New Roman" w:cs="Times New Roman"/>
          <w:sz w:val="24"/>
          <w:szCs w:val="24"/>
        </w:rPr>
        <w:t xml:space="preserve"> Global </w:t>
      </w:r>
      <w:proofErr w:type="spellStart"/>
      <w:r w:rsidRPr="000C6B09">
        <w:rPr>
          <w:rFonts w:ascii="Times New Roman" w:hAnsi="Times New Roman" w:cs="Times New Roman"/>
          <w:sz w:val="24"/>
          <w:szCs w:val="24"/>
        </w:rPr>
        <w:t>Journal</w:t>
      </w:r>
      <w:proofErr w:type="spellEnd"/>
      <w:r w:rsidRPr="000C6B09">
        <w:rPr>
          <w:rFonts w:ascii="Times New Roman" w:hAnsi="Times New Roman" w:cs="Times New Roman"/>
          <w:sz w:val="24"/>
          <w:szCs w:val="24"/>
        </w:rPr>
        <w:t xml:space="preserve"> </w:t>
      </w:r>
      <w:proofErr w:type="spellStart"/>
      <w:r w:rsidRPr="000C6B09">
        <w:rPr>
          <w:rFonts w:ascii="Times New Roman" w:hAnsi="Times New Roman" w:cs="Times New Roman"/>
          <w:sz w:val="24"/>
          <w:szCs w:val="24"/>
        </w:rPr>
        <w:t>of</w:t>
      </w:r>
      <w:proofErr w:type="spellEnd"/>
      <w:r w:rsidRPr="000C6B09">
        <w:rPr>
          <w:rFonts w:ascii="Times New Roman" w:hAnsi="Times New Roman" w:cs="Times New Roman"/>
          <w:sz w:val="24"/>
          <w:szCs w:val="24"/>
        </w:rPr>
        <w:t xml:space="preserve"> Social </w:t>
      </w:r>
      <w:proofErr w:type="spellStart"/>
      <w:r w:rsidRPr="000C6B09">
        <w:rPr>
          <w:rFonts w:ascii="Times New Roman" w:hAnsi="Times New Roman" w:cs="Times New Roman"/>
          <w:sz w:val="24"/>
          <w:szCs w:val="24"/>
        </w:rPr>
        <w:t>Work</w:t>
      </w:r>
      <w:proofErr w:type="spellEnd"/>
      <w:r w:rsidRPr="000C6B09">
        <w:rPr>
          <w:rFonts w:ascii="Times New Roman" w:hAnsi="Times New Roman" w:cs="Times New Roman"/>
          <w:sz w:val="24"/>
          <w:szCs w:val="24"/>
        </w:rPr>
        <w:t xml:space="preserve"> </w:t>
      </w:r>
      <w:proofErr w:type="spellStart"/>
      <w:r w:rsidRPr="000C6B09">
        <w:rPr>
          <w:rFonts w:ascii="Times New Roman" w:hAnsi="Times New Roman" w:cs="Times New Roman"/>
          <w:sz w:val="24"/>
          <w:szCs w:val="24"/>
        </w:rPr>
        <w:t>Education</w:t>
      </w:r>
      <w:proofErr w:type="spellEnd"/>
      <w:r w:rsidRPr="000C6B09">
        <w:rPr>
          <w:rFonts w:ascii="Times New Roman" w:hAnsi="Times New Roman" w:cs="Times New Roman"/>
          <w:sz w:val="24"/>
          <w:szCs w:val="24"/>
        </w:rPr>
        <w:t>,</w:t>
      </w:r>
      <w:r>
        <w:rPr>
          <w:rFonts w:ascii="Times New Roman" w:hAnsi="Times New Roman" w:cs="Times New Roman"/>
          <w:sz w:val="24"/>
          <w:szCs w:val="24"/>
        </w:rPr>
        <w:t xml:space="preserve"> </w:t>
      </w:r>
      <w:r w:rsidRPr="000C6B09">
        <w:rPr>
          <w:rFonts w:ascii="Times New Roman" w:hAnsi="Times New Roman" w:cs="Times New Roman"/>
          <w:sz w:val="24"/>
          <w:szCs w:val="24"/>
        </w:rPr>
        <w:t>6(3),</w:t>
      </w:r>
      <w:r>
        <w:rPr>
          <w:rFonts w:ascii="Times New Roman" w:hAnsi="Times New Roman" w:cs="Times New Roman"/>
          <w:sz w:val="24"/>
          <w:szCs w:val="24"/>
        </w:rPr>
        <w:t xml:space="preserve"> </w:t>
      </w:r>
      <w:r w:rsidRPr="000C6B09">
        <w:rPr>
          <w:rFonts w:ascii="Times New Roman" w:hAnsi="Times New Roman" w:cs="Times New Roman"/>
          <w:sz w:val="24"/>
          <w:szCs w:val="24"/>
        </w:rPr>
        <w:t>45-59.</w:t>
      </w:r>
    </w:p>
    <w:p w14:paraId="06F25B94" w14:textId="77777777" w:rsidR="00FC2D40" w:rsidRPr="000C6B09" w:rsidRDefault="00FC2D40" w:rsidP="008E301C">
      <w:pPr>
        <w:spacing w:after="0" w:line="360" w:lineRule="auto"/>
        <w:ind w:left="720" w:hanging="720"/>
        <w:jc w:val="both"/>
        <w:rPr>
          <w:rFonts w:ascii="Times New Roman" w:hAnsi="Times New Roman" w:cs="Times New Roman"/>
          <w:sz w:val="24"/>
          <w:szCs w:val="24"/>
        </w:rPr>
      </w:pPr>
      <w:r w:rsidRPr="000C6B09">
        <w:rPr>
          <w:rFonts w:ascii="Times New Roman" w:hAnsi="Times New Roman" w:cs="Times New Roman"/>
          <w:sz w:val="24"/>
          <w:szCs w:val="24"/>
        </w:rPr>
        <w:t xml:space="preserve">Reyes-Pérez, L.S., Hasse-Riquelme, V.S., y Silva-Burgos, L.M. (2020). </w:t>
      </w:r>
      <w:r w:rsidRPr="008A3E51">
        <w:rPr>
          <w:rFonts w:ascii="Times New Roman" w:hAnsi="Times New Roman" w:cs="Times New Roman"/>
          <w:i/>
          <w:iCs/>
          <w:sz w:val="24"/>
          <w:szCs w:val="24"/>
        </w:rPr>
        <w:t>Educación en Derechos Humanos para el Trabajo Social en Chile: una mirada desde los estándares internacionales. Prospectiva.</w:t>
      </w:r>
      <w:r w:rsidRPr="000C6B09">
        <w:rPr>
          <w:rFonts w:ascii="Times New Roman" w:hAnsi="Times New Roman" w:cs="Times New Roman"/>
          <w:sz w:val="24"/>
          <w:szCs w:val="24"/>
        </w:rPr>
        <w:t xml:space="preserve"> Revista de Trabajo Social e intervención social, (30), 259-281. doi</w:t>
      </w:r>
      <w:r>
        <w:rPr>
          <w:rFonts w:ascii="Times New Roman" w:hAnsi="Times New Roman" w:cs="Times New Roman"/>
          <w:sz w:val="24"/>
          <w:szCs w:val="24"/>
        </w:rPr>
        <w:t>:</w:t>
      </w:r>
      <w:r w:rsidRPr="000C6B09">
        <w:rPr>
          <w:rFonts w:ascii="Times New Roman" w:hAnsi="Times New Roman" w:cs="Times New Roman"/>
          <w:sz w:val="24"/>
          <w:szCs w:val="24"/>
        </w:rPr>
        <w:t>10.25100/prts.v0i30.8858.</w:t>
      </w:r>
    </w:p>
    <w:p w14:paraId="1AAFEDFF" w14:textId="77777777" w:rsidR="00FC2D40" w:rsidRPr="000C6B09" w:rsidRDefault="00FC2D40" w:rsidP="008E301C">
      <w:pPr>
        <w:spacing w:after="0" w:line="360" w:lineRule="auto"/>
        <w:ind w:left="720" w:hanging="720"/>
        <w:jc w:val="both"/>
        <w:rPr>
          <w:rFonts w:ascii="Times New Roman" w:hAnsi="Times New Roman" w:cs="Times New Roman"/>
          <w:sz w:val="24"/>
          <w:szCs w:val="24"/>
        </w:rPr>
      </w:pPr>
      <w:r w:rsidRPr="000C6B09">
        <w:rPr>
          <w:rFonts w:ascii="Times New Roman" w:hAnsi="Times New Roman" w:cs="Times New Roman"/>
          <w:sz w:val="24"/>
          <w:szCs w:val="24"/>
        </w:rPr>
        <w:t xml:space="preserve">Rodríguez, A., Loor, M., &amp; Durán, U. (2018). </w:t>
      </w:r>
      <w:r w:rsidRPr="008A3E51">
        <w:rPr>
          <w:rFonts w:ascii="Times New Roman" w:hAnsi="Times New Roman" w:cs="Times New Roman"/>
          <w:i/>
          <w:iCs/>
          <w:sz w:val="24"/>
          <w:szCs w:val="24"/>
        </w:rPr>
        <w:t>El Trabajo Social en el Departamento de Consejería Estudiantil.</w:t>
      </w:r>
      <w:r w:rsidRPr="000C6B09">
        <w:rPr>
          <w:rFonts w:ascii="Times New Roman" w:hAnsi="Times New Roman" w:cs="Times New Roman"/>
          <w:sz w:val="24"/>
          <w:szCs w:val="24"/>
        </w:rPr>
        <w:t xml:space="preserve"> SINAPSIS.</w:t>
      </w:r>
    </w:p>
    <w:p w14:paraId="43CC34A5" w14:textId="77777777" w:rsidR="004334B7" w:rsidRDefault="004334B7" w:rsidP="000C6B09">
      <w:pPr>
        <w:spacing w:after="0" w:line="360" w:lineRule="auto"/>
        <w:jc w:val="both"/>
        <w:rPr>
          <w:rFonts w:ascii="Times New Roman" w:hAnsi="Times New Roman" w:cs="Times New Roman"/>
          <w:sz w:val="24"/>
          <w:szCs w:val="24"/>
        </w:rPr>
      </w:pPr>
    </w:p>
    <w:p w14:paraId="06EFDF56" w14:textId="6B308981" w:rsidR="000C6B09" w:rsidRPr="004334B7" w:rsidRDefault="000C6B09" w:rsidP="007E7915">
      <w:pPr>
        <w:spacing w:after="0" w:line="360" w:lineRule="auto"/>
        <w:jc w:val="center"/>
        <w:rPr>
          <w:rFonts w:ascii="Times New Roman" w:hAnsi="Times New Roman" w:cs="Times New Roman"/>
          <w:b/>
          <w:sz w:val="24"/>
          <w:szCs w:val="24"/>
        </w:rPr>
      </w:pPr>
      <w:r w:rsidRPr="004334B7">
        <w:rPr>
          <w:rFonts w:ascii="Times New Roman" w:hAnsi="Times New Roman" w:cs="Times New Roman"/>
          <w:b/>
          <w:sz w:val="24"/>
          <w:szCs w:val="24"/>
        </w:rPr>
        <w:t>DECLARACIÓN DE CONFLICTO Y CONTRIBUCIÓN DE LOS AUTORES</w:t>
      </w:r>
    </w:p>
    <w:p w14:paraId="0C0C7AC8" w14:textId="77777777" w:rsidR="004334B7" w:rsidRDefault="004334B7" w:rsidP="000C6B09">
      <w:pPr>
        <w:spacing w:after="0" w:line="360" w:lineRule="auto"/>
        <w:jc w:val="both"/>
        <w:rPr>
          <w:rFonts w:ascii="Times New Roman" w:hAnsi="Times New Roman" w:cs="Times New Roman"/>
          <w:sz w:val="24"/>
          <w:szCs w:val="24"/>
        </w:rPr>
      </w:pPr>
    </w:p>
    <w:p w14:paraId="3B578B56"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Los autores declaran que este manuscrito es original y no se ha enviado a otra revista. Los autores son responsables del contenido recogido en el artículo y en él no existen plagios, conflictos de interés ni éticos.</w:t>
      </w:r>
    </w:p>
    <w:p w14:paraId="28892957" w14:textId="77777777" w:rsidR="000C6B09" w:rsidRPr="000C6B09" w:rsidRDefault="000C6B09" w:rsidP="000C6B09">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 xml:space="preserve">Jesús </w:t>
      </w:r>
      <w:proofErr w:type="spellStart"/>
      <w:r w:rsidRPr="000C6B09">
        <w:rPr>
          <w:rFonts w:ascii="Times New Roman" w:hAnsi="Times New Roman" w:cs="Times New Roman"/>
          <w:sz w:val="24"/>
          <w:szCs w:val="24"/>
        </w:rPr>
        <w:t>Otamendiz</w:t>
      </w:r>
      <w:proofErr w:type="spellEnd"/>
      <w:r w:rsidRPr="000C6B09">
        <w:rPr>
          <w:rFonts w:ascii="Times New Roman" w:hAnsi="Times New Roman" w:cs="Times New Roman"/>
          <w:sz w:val="24"/>
          <w:szCs w:val="24"/>
        </w:rPr>
        <w:t xml:space="preserve"> Campos: Conceptualización, conservación de datos, análisis formal, investigación, metodología, visualización, redacción-borrador original, redacción-revisión y edición, validación.</w:t>
      </w:r>
    </w:p>
    <w:p w14:paraId="3103C79F" w14:textId="1BCD7816" w:rsidR="000C6B09" w:rsidRPr="000C6B09" w:rsidRDefault="00785E8A" w:rsidP="00785E8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Ygraine</w:t>
      </w:r>
      <w:proofErr w:type="spellEnd"/>
      <w:r>
        <w:rPr>
          <w:rFonts w:ascii="Times New Roman" w:hAnsi="Times New Roman" w:cs="Times New Roman"/>
          <w:sz w:val="24"/>
          <w:szCs w:val="24"/>
        </w:rPr>
        <w:t xml:space="preserve"> Borges Ramírez y </w:t>
      </w:r>
      <w:r w:rsidRPr="00785E8A">
        <w:rPr>
          <w:rFonts w:ascii="Times New Roman" w:hAnsi="Times New Roman" w:cs="Times New Roman"/>
          <w:sz w:val="24"/>
          <w:szCs w:val="24"/>
        </w:rPr>
        <w:t>Joaquim Pascoal Domingos da Silva</w:t>
      </w:r>
      <w:r w:rsidR="000C6B09" w:rsidRPr="000C6B09">
        <w:rPr>
          <w:rFonts w:ascii="Times New Roman" w:hAnsi="Times New Roman" w:cs="Times New Roman"/>
          <w:sz w:val="24"/>
          <w:szCs w:val="24"/>
        </w:rPr>
        <w:t>: investigación, redacción, revisión y edición.</w:t>
      </w:r>
    </w:p>
    <w:p w14:paraId="790DF081" w14:textId="77777777" w:rsidR="000C6B09" w:rsidRPr="000C6B09" w:rsidRDefault="000C6B09" w:rsidP="000C6B09">
      <w:pPr>
        <w:spacing w:after="0" w:line="360" w:lineRule="auto"/>
        <w:jc w:val="both"/>
        <w:rPr>
          <w:rFonts w:ascii="Times New Roman" w:hAnsi="Times New Roman" w:cs="Times New Roman"/>
          <w:sz w:val="24"/>
          <w:szCs w:val="24"/>
        </w:rPr>
      </w:pPr>
      <w:proofErr w:type="spellStart"/>
      <w:r w:rsidRPr="000C6B09">
        <w:rPr>
          <w:rFonts w:ascii="Times New Roman" w:hAnsi="Times New Roman" w:cs="Times New Roman"/>
          <w:sz w:val="24"/>
          <w:szCs w:val="24"/>
        </w:rPr>
        <w:t>Gretell</w:t>
      </w:r>
      <w:proofErr w:type="spellEnd"/>
      <w:r w:rsidRPr="000C6B09">
        <w:rPr>
          <w:rFonts w:ascii="Times New Roman" w:hAnsi="Times New Roman" w:cs="Times New Roman"/>
          <w:sz w:val="24"/>
          <w:szCs w:val="24"/>
        </w:rPr>
        <w:t xml:space="preserve"> Centurión Hurtado: Redacción – revisión y edición – Supervisión, Preparación, creación y/o presentación del trabajo publicado por parte del grupo de investigación original.</w:t>
      </w:r>
      <w:r w:rsidRPr="000C6B09">
        <w:rPr>
          <w:rFonts w:ascii="Times New Roman" w:hAnsi="Times New Roman" w:cs="Times New Roman"/>
          <w:sz w:val="24"/>
          <w:szCs w:val="24"/>
        </w:rPr>
        <w:tab/>
      </w:r>
    </w:p>
    <w:p w14:paraId="1F64ABA3" w14:textId="7D1359DB" w:rsidR="00531D56" w:rsidRPr="000C6B09" w:rsidRDefault="00531D56" w:rsidP="000C6B09">
      <w:pPr>
        <w:spacing w:after="0" w:line="360" w:lineRule="auto"/>
        <w:jc w:val="both"/>
        <w:rPr>
          <w:rFonts w:ascii="Times New Roman" w:hAnsi="Times New Roman" w:cs="Times New Roman"/>
          <w:sz w:val="24"/>
          <w:szCs w:val="24"/>
        </w:rPr>
      </w:pPr>
    </w:p>
    <w:sectPr w:rsidR="00531D56" w:rsidRPr="000C6B09" w:rsidSect="007D2F0A">
      <w:headerReference w:type="default" r:id="rId20"/>
      <w:footerReference w:type="default" r:id="rId21"/>
      <w:pgSz w:w="12240" w:h="15840"/>
      <w:pgMar w:top="1134" w:right="1134" w:bottom="1134" w:left="1134" w:header="811" w:footer="454" w:gutter="0"/>
      <w:pgNumType w:start="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C5D1" w14:textId="77777777" w:rsidR="00823365" w:rsidRDefault="00823365" w:rsidP="00531D56">
      <w:pPr>
        <w:spacing w:after="0" w:line="240" w:lineRule="auto"/>
      </w:pPr>
      <w:r>
        <w:separator/>
      </w:r>
    </w:p>
  </w:endnote>
  <w:endnote w:type="continuationSeparator" w:id="0">
    <w:p w14:paraId="400E7296" w14:textId="77777777" w:rsidR="00823365" w:rsidRDefault="00823365"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62111B4B"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2EB94A17" w14:textId="77777777" w:rsidR="007C1741" w:rsidRPr="00424BC2" w:rsidRDefault="007C1741" w:rsidP="007C1741">
          <w:pPr>
            <w:rPr>
              <w:b/>
              <w:color w:val="FFFFFF" w:themeColor="background1"/>
            </w:rPr>
          </w:pPr>
          <w:r>
            <w:rPr>
              <w:noProof/>
              <w:lang w:val="es-CU" w:eastAsia="es-CU"/>
            </w:rPr>
            <w:drawing>
              <wp:inline distT="0" distB="0" distL="0" distR="0" wp14:anchorId="2049B3BC" wp14:editId="4680FAA1">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155C0DFB" w14:textId="77777777" w:rsidR="007C1741" w:rsidRPr="007C1741" w:rsidRDefault="007C1741" w:rsidP="007C1741">
          <w:pPr>
            <w:rPr>
              <w:color w:val="FFFFFF" w:themeColor="background1"/>
              <w:sz w:val="20"/>
            </w:rPr>
          </w:pPr>
          <w:r w:rsidRPr="00424BC2">
            <w:rPr>
              <w:color w:val="FFFFFF" w:themeColor="background1"/>
              <w:sz w:val="20"/>
            </w:rPr>
            <w:t xml:space="preserve">Artículo de acceso abierto distribuido bajo los términos de la licencia Creative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079108F4" w14:textId="62FF0F80" w:rsidR="007C1741" w:rsidRPr="00424BC2" w:rsidRDefault="007C1741" w:rsidP="007C1741">
          <w:pPr>
            <w:rPr>
              <w:b/>
              <w:color w:val="FFFFFF" w:themeColor="background1"/>
            </w:rPr>
          </w:pPr>
          <w:r w:rsidRPr="007C1741">
            <w:rPr>
              <w:color w:val="FFFFFF" w:themeColor="background1"/>
              <w:sz w:val="20"/>
            </w:rPr>
            <w:t>Reconocimiento-No</w:t>
          </w:r>
          <w:r w:rsidR="00D135EB">
            <w:rPr>
              <w:color w:val="FFFFFF" w:themeColor="background1"/>
              <w:sz w:val="20"/>
            </w:rPr>
            <w:t xml:space="preserve"> </w:t>
          </w:r>
          <w:r w:rsidRPr="007C1741">
            <w:rPr>
              <w:color w:val="FFFFFF" w:themeColor="background1"/>
              <w:sz w:val="20"/>
            </w:rPr>
            <w:t>Comercial 4.0 Internacional (CC BY-NC 4.0)</w:t>
          </w:r>
        </w:p>
      </w:tc>
    </w:tr>
    <w:tr w:rsidR="007C1741" w14:paraId="4E8479F0"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4550F99B" w14:textId="217779FA"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w:t>
          </w:r>
          <w:r w:rsidR="00C130C6">
            <w:rPr>
              <w:color w:val="833C0B" w:themeColor="accent2" w:themeShade="80"/>
              <w:sz w:val="20"/>
            </w:rPr>
            <w:t xml:space="preserve"> </w:t>
          </w:r>
          <w:r w:rsidRPr="007C1741">
            <w:rPr>
              <w:color w:val="833C0B" w:themeColor="accent2" w:themeShade="80"/>
              <w:sz w:val="20"/>
            </w:rPr>
            <w:t>/</w:t>
          </w:r>
          <w:r w:rsidR="00C130C6">
            <w:rPr>
              <w:color w:val="833C0B" w:themeColor="accent2" w:themeShade="80"/>
              <w:sz w:val="20"/>
            </w:rPr>
            <w:t xml:space="preserve"> </w:t>
          </w:r>
          <w:r w:rsidRPr="007C1741">
            <w:rPr>
              <w:color w:val="833C0B" w:themeColor="accent2" w:themeShade="80"/>
              <w:sz w:val="20"/>
            </w:rPr>
            <w:t>revista@iccp.rimed.cu</w:t>
          </w:r>
          <w:r w:rsidR="00C130C6">
            <w:rPr>
              <w:color w:val="833C0B" w:themeColor="accent2" w:themeShade="80"/>
              <w:sz w:val="20"/>
            </w:rPr>
            <w:t xml:space="preserve"> </w:t>
          </w:r>
          <w:r>
            <w:rPr>
              <w:color w:val="833C0B" w:themeColor="accent2" w:themeShade="80"/>
              <w:sz w:val="20"/>
            </w:rPr>
            <w:t>/</w:t>
          </w:r>
          <w:r w:rsidR="00C130C6">
            <w:rPr>
              <w:color w:val="833C0B" w:themeColor="accent2" w:themeShade="80"/>
              <w:sz w:val="20"/>
            </w:rPr>
            <w:t xml:space="preserve"> </w:t>
          </w:r>
          <w:r w:rsidRPr="007C1741">
            <w:rPr>
              <w:color w:val="833C0B" w:themeColor="accent2" w:themeShade="80"/>
              <w:sz w:val="20"/>
            </w:rPr>
            <w:t>www.cienciaspedagogicas.rimed.cu</w:t>
          </w:r>
        </w:p>
      </w:tc>
    </w:tr>
  </w:tbl>
  <w:p w14:paraId="74A951E7" w14:textId="77777777" w:rsidR="00424BC2" w:rsidRDefault="00424BC2" w:rsidP="007D2F0A">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54022">
      <w:rPr>
        <w:caps/>
        <w:noProof/>
        <w:color w:val="5B9BD5" w:themeColor="accent1"/>
      </w:rPr>
      <w:t>14</w:t>
    </w:r>
    <w:r>
      <w:rPr>
        <w:caps/>
        <w:color w:val="5B9BD5" w:themeColor="accent1"/>
      </w:rPr>
      <w:fldChar w:fldCharType="end"/>
    </w:r>
  </w:p>
  <w:p w14:paraId="1EB8002F"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6020" w14:textId="77777777" w:rsidR="00823365" w:rsidRDefault="00823365" w:rsidP="00531D56">
      <w:pPr>
        <w:spacing w:after="0" w:line="240" w:lineRule="auto"/>
      </w:pPr>
      <w:r>
        <w:separator/>
      </w:r>
    </w:p>
  </w:footnote>
  <w:footnote w:type="continuationSeparator" w:id="0">
    <w:p w14:paraId="74B47D97" w14:textId="77777777" w:rsidR="00823365" w:rsidRDefault="00823365" w:rsidP="00531D56">
      <w:pPr>
        <w:spacing w:after="0" w:line="240" w:lineRule="auto"/>
      </w:pPr>
      <w:r>
        <w:continuationSeparator/>
      </w:r>
    </w:p>
  </w:footnote>
  <w:footnote w:id="1">
    <w:p w14:paraId="1C273153" w14:textId="5C4447D4" w:rsidR="002408A2" w:rsidRPr="00A47CD3" w:rsidRDefault="002408A2">
      <w:pPr>
        <w:pStyle w:val="Textonotapie"/>
        <w:rPr>
          <w:rFonts w:ascii="Times New Roman" w:hAnsi="Times New Roman" w:cs="Times New Roman"/>
        </w:rPr>
      </w:pPr>
      <w:r>
        <w:rPr>
          <w:rStyle w:val="Refdenotaalpie"/>
        </w:rPr>
        <w:footnoteRef/>
      </w:r>
      <w:r>
        <w:t xml:space="preserve"> </w:t>
      </w:r>
      <w:r w:rsidRPr="00A47CD3">
        <w:rPr>
          <w:rFonts w:ascii="Times New Roman" w:hAnsi="Times New Roman" w:cs="Times New Roman"/>
        </w:rPr>
        <w:t xml:space="preserve">Vicegobernador </w:t>
      </w:r>
      <w:r w:rsidR="00F029B4">
        <w:rPr>
          <w:rFonts w:ascii="Times New Roman" w:hAnsi="Times New Roman" w:cs="Times New Roman"/>
        </w:rPr>
        <w:t>en la provincia</w:t>
      </w:r>
      <w:r w:rsidRPr="00A47CD3">
        <w:rPr>
          <w:rFonts w:ascii="Times New Roman" w:hAnsi="Times New Roman" w:cs="Times New Roman"/>
        </w:rPr>
        <w:t xml:space="preserve"> La Habana, Cuba</w:t>
      </w:r>
    </w:p>
  </w:footnote>
  <w:footnote w:id="2">
    <w:p w14:paraId="1B3DD336" w14:textId="70B7BBDE" w:rsidR="00EF5B37" w:rsidRPr="00A47CD3" w:rsidRDefault="00EF5B37">
      <w:pPr>
        <w:pStyle w:val="Textonotapie"/>
        <w:rPr>
          <w:rFonts w:ascii="Times New Roman" w:hAnsi="Times New Roman" w:cs="Times New Roman"/>
        </w:rPr>
      </w:pPr>
      <w:r w:rsidRPr="00A47CD3">
        <w:rPr>
          <w:rStyle w:val="Refdenotaalpie"/>
          <w:rFonts w:ascii="Times New Roman" w:hAnsi="Times New Roman" w:cs="Times New Roman"/>
        </w:rPr>
        <w:footnoteRef/>
      </w:r>
      <w:r w:rsidRPr="00A47CD3">
        <w:rPr>
          <w:rFonts w:ascii="Times New Roman" w:hAnsi="Times New Roman" w:cs="Times New Roman"/>
        </w:rPr>
        <w:t xml:space="preserve"> Jefa del Departamento de </w:t>
      </w:r>
      <w:r w:rsidR="00F029B4">
        <w:rPr>
          <w:rFonts w:ascii="Times New Roman" w:hAnsi="Times New Roman" w:cs="Times New Roman"/>
        </w:rPr>
        <w:t>I</w:t>
      </w:r>
      <w:r w:rsidRPr="00A47CD3">
        <w:rPr>
          <w:rFonts w:ascii="Times New Roman" w:hAnsi="Times New Roman" w:cs="Times New Roman"/>
        </w:rPr>
        <w:t xml:space="preserve">nformática del Banco Central de Cuba </w:t>
      </w:r>
    </w:p>
  </w:footnote>
  <w:footnote w:id="3">
    <w:p w14:paraId="6AB66A0D" w14:textId="62428750" w:rsidR="00EF5B37" w:rsidRDefault="00EF5B37">
      <w:pPr>
        <w:pStyle w:val="Textonotapie"/>
      </w:pPr>
      <w:r w:rsidRPr="00A47CD3">
        <w:rPr>
          <w:rStyle w:val="Refdenotaalpie"/>
          <w:rFonts w:ascii="Times New Roman" w:hAnsi="Times New Roman" w:cs="Times New Roman"/>
        </w:rPr>
        <w:footnoteRef/>
      </w:r>
      <w:r w:rsidRPr="00A47CD3">
        <w:rPr>
          <w:rFonts w:ascii="Times New Roman" w:hAnsi="Times New Roman" w:cs="Times New Roman"/>
        </w:rPr>
        <w:t xml:space="preserve"> </w:t>
      </w:r>
      <w:r w:rsidR="00A47CD3" w:rsidRPr="00A47CD3">
        <w:rPr>
          <w:rFonts w:ascii="Times New Roman" w:hAnsi="Times New Roman" w:cs="Times New Roman"/>
        </w:rPr>
        <w:t>Especialista en psicopedagogía</w:t>
      </w:r>
    </w:p>
  </w:footnote>
  <w:footnote w:id="4">
    <w:p w14:paraId="053DEC44" w14:textId="77777777" w:rsidR="002408A2" w:rsidRPr="00A47CD3" w:rsidRDefault="002408A2" w:rsidP="002408A2">
      <w:pPr>
        <w:spacing w:after="0" w:line="360" w:lineRule="auto"/>
        <w:jc w:val="both"/>
        <w:rPr>
          <w:rFonts w:ascii="Times New Roman" w:hAnsi="Times New Roman" w:cs="Times New Roman"/>
          <w:sz w:val="20"/>
          <w:szCs w:val="20"/>
        </w:rPr>
      </w:pPr>
      <w:r>
        <w:rPr>
          <w:rStyle w:val="Refdenotaalpie"/>
        </w:rPr>
        <w:footnoteRef/>
      </w:r>
      <w:r>
        <w:t xml:space="preserve"> </w:t>
      </w:r>
      <w:r w:rsidRPr="00A47CD3">
        <w:rPr>
          <w:rFonts w:ascii="Times New Roman" w:hAnsi="Times New Roman" w:cs="Times New Roman"/>
          <w:sz w:val="20"/>
          <w:szCs w:val="20"/>
        </w:rPr>
        <w:t>Presidente del Instituto Superior Técnico de Angola.</w:t>
      </w:r>
    </w:p>
    <w:p w14:paraId="29702FD6" w14:textId="0FB7477B" w:rsidR="002408A2" w:rsidRDefault="002408A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7D2F0A" w:rsidRPr="007D2F0A" w14:paraId="611FB6EF" w14:textId="77777777" w:rsidTr="007D2F0A">
      <w:trPr>
        <w:jc w:val="center"/>
      </w:trPr>
      <w:tc>
        <w:tcPr>
          <w:tcW w:w="5382" w:type="dxa"/>
          <w:tcMar>
            <w:top w:w="72" w:type="dxa"/>
            <w:left w:w="115" w:type="dxa"/>
            <w:bottom w:w="72" w:type="dxa"/>
            <w:right w:w="115" w:type="dxa"/>
          </w:tcMar>
          <w:vAlign w:val="center"/>
        </w:tcPr>
        <w:p w14:paraId="2E86EA6E" w14:textId="77777777" w:rsidR="007D2F0A" w:rsidRPr="007D2F0A" w:rsidRDefault="007D2F0A" w:rsidP="007D2F0A">
          <w:pPr>
            <w:jc w:val="center"/>
            <w:rPr>
              <w:rFonts w:ascii="Arial" w:eastAsia="Calibri" w:hAnsi="Arial" w:cs="Arial"/>
              <w:b/>
              <w:sz w:val="28"/>
              <w:szCs w:val="24"/>
              <w:lang w:val="en-US"/>
            </w:rPr>
          </w:pPr>
          <w:bookmarkStart w:id="0" w:name="_Hlk200102813"/>
          <w:r w:rsidRPr="007D2F0A">
            <w:rPr>
              <w:rFonts w:ascii="Calibri" w:eastAsia="Calibri" w:hAnsi="Calibri" w:cs="Times New Roman"/>
              <w:noProof/>
              <w:lang w:val="es-CU" w:eastAsia="es-CU"/>
            </w:rPr>
            <w:drawing>
              <wp:inline distT="0" distB="0" distL="0" distR="0" wp14:anchorId="18B9DD45" wp14:editId="2D6A6FDE">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08DC5089" w14:textId="77777777" w:rsidR="007D2F0A" w:rsidRPr="007D2F0A" w:rsidRDefault="007D2F0A" w:rsidP="007D2F0A">
          <w:pPr>
            <w:jc w:val="center"/>
            <w:rPr>
              <w:rFonts w:ascii="Calibri" w:eastAsia="Calibri" w:hAnsi="Calibri" w:cs="Times New Roman"/>
              <w:b/>
              <w:color w:val="FFFFFF"/>
              <w:sz w:val="18"/>
              <w:szCs w:val="18"/>
              <w:lang w:val="es-CU"/>
            </w:rPr>
          </w:pPr>
          <w:r w:rsidRPr="007D2F0A">
            <w:rPr>
              <w:rFonts w:ascii="Calibri" w:eastAsia="Calibri" w:hAnsi="Calibri" w:cs="Times New Roman"/>
              <w:b/>
              <w:color w:val="FFFFFF"/>
              <w:sz w:val="18"/>
              <w:szCs w:val="18"/>
              <w:lang w:val="es-CU"/>
            </w:rPr>
            <w:t>ISSN: 1605 – 5888    RNPS: 1844</w:t>
          </w:r>
        </w:p>
        <w:p w14:paraId="070A51B1" w14:textId="77777777" w:rsidR="007D2F0A" w:rsidRPr="007D2F0A" w:rsidRDefault="007D2F0A" w:rsidP="007D2F0A">
          <w:pPr>
            <w:jc w:val="center"/>
            <w:rPr>
              <w:rFonts w:ascii="Calibri" w:eastAsia="Calibri" w:hAnsi="Calibri" w:cs="Times New Roman"/>
              <w:b/>
              <w:color w:val="FFFFFF"/>
              <w:sz w:val="18"/>
              <w:szCs w:val="18"/>
              <w:lang w:val="es-CU"/>
            </w:rPr>
          </w:pPr>
          <w:r w:rsidRPr="007D2F0A">
            <w:rPr>
              <w:rFonts w:ascii="Calibri" w:eastAsia="Calibri" w:hAnsi="Calibri" w:cs="Times New Roman"/>
              <w:b/>
              <w:color w:val="FFFFFF"/>
              <w:sz w:val="18"/>
              <w:szCs w:val="18"/>
              <w:lang w:val="es-CU"/>
            </w:rPr>
            <w:t xml:space="preserve">V.18. No.2 (mayo-agosto) Año 2025, 4ta Etapa </w:t>
          </w:r>
        </w:p>
        <w:p w14:paraId="31ECB670" w14:textId="6942E8B7" w:rsidR="007D2F0A" w:rsidRPr="007D2F0A" w:rsidRDefault="007D2F0A" w:rsidP="007D2F0A">
          <w:pPr>
            <w:jc w:val="center"/>
            <w:rPr>
              <w:rFonts w:ascii="Arial" w:eastAsia="Calibri" w:hAnsi="Arial" w:cs="Arial"/>
              <w:b/>
              <w:sz w:val="28"/>
              <w:szCs w:val="24"/>
              <w:lang w:val="en-US"/>
            </w:rPr>
          </w:pPr>
          <w:proofErr w:type="spellStart"/>
          <w:r w:rsidRPr="007D2F0A">
            <w:rPr>
              <w:rFonts w:ascii="Calibri" w:eastAsia="Calibri" w:hAnsi="Calibri" w:cs="Times New Roman"/>
              <w:b/>
              <w:color w:val="FFFFFF"/>
              <w:sz w:val="18"/>
              <w:szCs w:val="18"/>
              <w:lang w:val="en-US"/>
            </w:rPr>
            <w:t>Págs</w:t>
          </w:r>
          <w:proofErr w:type="spellEnd"/>
          <w:r w:rsidRPr="007D2F0A">
            <w:rPr>
              <w:rFonts w:ascii="Calibri" w:eastAsia="Calibri" w:hAnsi="Calibri" w:cs="Times New Roman"/>
              <w:b/>
              <w:color w:val="FFFFFF"/>
              <w:sz w:val="18"/>
              <w:szCs w:val="18"/>
              <w:lang w:val="en-US"/>
            </w:rPr>
            <w:t xml:space="preserve">. </w:t>
          </w:r>
          <w:r>
            <w:rPr>
              <w:rFonts w:ascii="Calibri" w:eastAsia="Calibri" w:hAnsi="Calibri" w:cs="Times New Roman"/>
              <w:b/>
              <w:color w:val="FFFFFF"/>
              <w:sz w:val="18"/>
              <w:szCs w:val="18"/>
            </w:rPr>
            <w:t>60-72</w:t>
          </w:r>
        </w:p>
      </w:tc>
    </w:tr>
    <w:bookmarkEnd w:id="0"/>
  </w:tbl>
  <w:p w14:paraId="28312CFC"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75EF1"/>
    <w:multiLevelType w:val="hybridMultilevel"/>
    <w:tmpl w:val="02E0B100"/>
    <w:lvl w:ilvl="0" w:tplc="AF606850">
      <w:numFmt w:val="bullet"/>
      <w:lvlText w:val="•"/>
      <w:lvlJc w:val="left"/>
      <w:pPr>
        <w:ind w:left="1080" w:hanging="360"/>
      </w:pPr>
      <w:rPr>
        <w:rFonts w:ascii="Times New Roman" w:eastAsiaTheme="minorHAnsi" w:hAnsi="Times New Roman" w:cs="Times New Roman"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2" w15:restartNumberingAfterBreak="0">
    <w:nsid w:val="0EB27D43"/>
    <w:multiLevelType w:val="hybridMultilevel"/>
    <w:tmpl w:val="8BE66446"/>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138346D1"/>
    <w:multiLevelType w:val="hybridMultilevel"/>
    <w:tmpl w:val="2B1E8EA2"/>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8715969"/>
    <w:multiLevelType w:val="hybridMultilevel"/>
    <w:tmpl w:val="97843D12"/>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 w15:restartNumberingAfterBreak="0">
    <w:nsid w:val="1A6850DB"/>
    <w:multiLevelType w:val="hybridMultilevel"/>
    <w:tmpl w:val="6674D48E"/>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 w15:restartNumberingAfterBreak="0">
    <w:nsid w:val="1D003992"/>
    <w:multiLevelType w:val="hybridMultilevel"/>
    <w:tmpl w:val="ADF8A492"/>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 w15:restartNumberingAfterBreak="0">
    <w:nsid w:val="1EC21E3F"/>
    <w:multiLevelType w:val="hybridMultilevel"/>
    <w:tmpl w:val="31EA4BD0"/>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8" w15:restartNumberingAfterBreak="0">
    <w:nsid w:val="252D7AF8"/>
    <w:multiLevelType w:val="hybridMultilevel"/>
    <w:tmpl w:val="AB9067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050004B"/>
    <w:multiLevelType w:val="hybridMultilevel"/>
    <w:tmpl w:val="CA26C2BC"/>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0"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963371">
    <w:abstractNumId w:val="0"/>
  </w:num>
  <w:num w:numId="2" w16cid:durableId="1827697873">
    <w:abstractNumId w:val="10"/>
  </w:num>
  <w:num w:numId="3" w16cid:durableId="674265912">
    <w:abstractNumId w:val="8"/>
  </w:num>
  <w:num w:numId="4" w16cid:durableId="989822826">
    <w:abstractNumId w:val="1"/>
  </w:num>
  <w:num w:numId="5" w16cid:durableId="1290630707">
    <w:abstractNumId w:val="6"/>
  </w:num>
  <w:num w:numId="6" w16cid:durableId="168642179">
    <w:abstractNumId w:val="3"/>
  </w:num>
  <w:num w:numId="7" w16cid:durableId="1299990051">
    <w:abstractNumId w:val="5"/>
  </w:num>
  <w:num w:numId="8" w16cid:durableId="280454367">
    <w:abstractNumId w:val="7"/>
  </w:num>
  <w:num w:numId="9" w16cid:durableId="1241255436">
    <w:abstractNumId w:val="4"/>
  </w:num>
  <w:num w:numId="10" w16cid:durableId="1046758194">
    <w:abstractNumId w:val="9"/>
  </w:num>
  <w:num w:numId="11" w16cid:durableId="1063600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419" w:vendorID="64" w:dllVersion="6" w:nlCheck="1" w:checkStyle="1"/>
  <w:activeWritingStyle w:appName="MSWord" w:lang="es-CU"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D56"/>
    <w:rsid w:val="000124CD"/>
    <w:rsid w:val="00013BAF"/>
    <w:rsid w:val="00022846"/>
    <w:rsid w:val="00035F97"/>
    <w:rsid w:val="000533B8"/>
    <w:rsid w:val="00057295"/>
    <w:rsid w:val="00061C31"/>
    <w:rsid w:val="00063BA2"/>
    <w:rsid w:val="00065B61"/>
    <w:rsid w:val="000772AD"/>
    <w:rsid w:val="0008255A"/>
    <w:rsid w:val="00091364"/>
    <w:rsid w:val="000A2E57"/>
    <w:rsid w:val="000B5AC7"/>
    <w:rsid w:val="000C2744"/>
    <w:rsid w:val="000C6B09"/>
    <w:rsid w:val="000D2D82"/>
    <w:rsid w:val="000D578B"/>
    <w:rsid w:val="000D6D0A"/>
    <w:rsid w:val="000D7ACA"/>
    <w:rsid w:val="000E4736"/>
    <w:rsid w:val="000E5930"/>
    <w:rsid w:val="00114A5B"/>
    <w:rsid w:val="001205C2"/>
    <w:rsid w:val="00146C1C"/>
    <w:rsid w:val="00164378"/>
    <w:rsid w:val="001669B1"/>
    <w:rsid w:val="00182C63"/>
    <w:rsid w:val="001843FF"/>
    <w:rsid w:val="001A51C3"/>
    <w:rsid w:val="001B4B6F"/>
    <w:rsid w:val="001B73E8"/>
    <w:rsid w:val="001C3683"/>
    <w:rsid w:val="001D069B"/>
    <w:rsid w:val="001D7F36"/>
    <w:rsid w:val="001E78EA"/>
    <w:rsid w:val="001E79C5"/>
    <w:rsid w:val="001F119B"/>
    <w:rsid w:val="00200453"/>
    <w:rsid w:val="00215569"/>
    <w:rsid w:val="00217021"/>
    <w:rsid w:val="00227423"/>
    <w:rsid w:val="00231FC1"/>
    <w:rsid w:val="00232355"/>
    <w:rsid w:val="002408A2"/>
    <w:rsid w:val="00246A6F"/>
    <w:rsid w:val="00261DD6"/>
    <w:rsid w:val="0026601E"/>
    <w:rsid w:val="00275ECE"/>
    <w:rsid w:val="00290DF2"/>
    <w:rsid w:val="00296A9D"/>
    <w:rsid w:val="002A51A0"/>
    <w:rsid w:val="002A6808"/>
    <w:rsid w:val="002A6E1E"/>
    <w:rsid w:val="002A7409"/>
    <w:rsid w:val="002B5177"/>
    <w:rsid w:val="002C6D27"/>
    <w:rsid w:val="002D3826"/>
    <w:rsid w:val="002F49D5"/>
    <w:rsid w:val="002F6CC8"/>
    <w:rsid w:val="00303C4B"/>
    <w:rsid w:val="0030558B"/>
    <w:rsid w:val="00312B47"/>
    <w:rsid w:val="0032768D"/>
    <w:rsid w:val="003316B4"/>
    <w:rsid w:val="0033651B"/>
    <w:rsid w:val="00341587"/>
    <w:rsid w:val="0035752D"/>
    <w:rsid w:val="003732A6"/>
    <w:rsid w:val="003757E6"/>
    <w:rsid w:val="003778BE"/>
    <w:rsid w:val="00377A67"/>
    <w:rsid w:val="003B3E73"/>
    <w:rsid w:val="003C154B"/>
    <w:rsid w:val="003F0C76"/>
    <w:rsid w:val="00415F66"/>
    <w:rsid w:val="0042168D"/>
    <w:rsid w:val="00424BC2"/>
    <w:rsid w:val="00431813"/>
    <w:rsid w:val="004334B7"/>
    <w:rsid w:val="00437703"/>
    <w:rsid w:val="00441DC7"/>
    <w:rsid w:val="00451B6B"/>
    <w:rsid w:val="00454A0B"/>
    <w:rsid w:val="00465B0C"/>
    <w:rsid w:val="00476363"/>
    <w:rsid w:val="00485131"/>
    <w:rsid w:val="00495A11"/>
    <w:rsid w:val="004A2920"/>
    <w:rsid w:val="004B7A42"/>
    <w:rsid w:val="004B7EA8"/>
    <w:rsid w:val="004E6224"/>
    <w:rsid w:val="004F45AA"/>
    <w:rsid w:val="004F66AB"/>
    <w:rsid w:val="00501F05"/>
    <w:rsid w:val="00506BAD"/>
    <w:rsid w:val="00511AC8"/>
    <w:rsid w:val="0051272B"/>
    <w:rsid w:val="00531D56"/>
    <w:rsid w:val="00534224"/>
    <w:rsid w:val="005413A9"/>
    <w:rsid w:val="00553882"/>
    <w:rsid w:val="00554022"/>
    <w:rsid w:val="005545E0"/>
    <w:rsid w:val="00565368"/>
    <w:rsid w:val="00575A92"/>
    <w:rsid w:val="005818AF"/>
    <w:rsid w:val="00593893"/>
    <w:rsid w:val="005A3610"/>
    <w:rsid w:val="005A48B9"/>
    <w:rsid w:val="005A5BD7"/>
    <w:rsid w:val="005E17B5"/>
    <w:rsid w:val="005F5C83"/>
    <w:rsid w:val="005F5D5C"/>
    <w:rsid w:val="00603184"/>
    <w:rsid w:val="00606B5D"/>
    <w:rsid w:val="0061452A"/>
    <w:rsid w:val="00614BE8"/>
    <w:rsid w:val="00615044"/>
    <w:rsid w:val="0062538E"/>
    <w:rsid w:val="0063134D"/>
    <w:rsid w:val="00631833"/>
    <w:rsid w:val="006429C8"/>
    <w:rsid w:val="00646D25"/>
    <w:rsid w:val="0066017C"/>
    <w:rsid w:val="00662F32"/>
    <w:rsid w:val="00696040"/>
    <w:rsid w:val="006965E3"/>
    <w:rsid w:val="006977A8"/>
    <w:rsid w:val="006B6B31"/>
    <w:rsid w:val="006D273A"/>
    <w:rsid w:val="006D41EF"/>
    <w:rsid w:val="00727F1A"/>
    <w:rsid w:val="007377DC"/>
    <w:rsid w:val="00741471"/>
    <w:rsid w:val="007414AA"/>
    <w:rsid w:val="00743555"/>
    <w:rsid w:val="00745F07"/>
    <w:rsid w:val="0076444D"/>
    <w:rsid w:val="00764617"/>
    <w:rsid w:val="0076484F"/>
    <w:rsid w:val="00767B7A"/>
    <w:rsid w:val="007717B6"/>
    <w:rsid w:val="00785E8A"/>
    <w:rsid w:val="00797479"/>
    <w:rsid w:val="007B0BCB"/>
    <w:rsid w:val="007B13B3"/>
    <w:rsid w:val="007C1741"/>
    <w:rsid w:val="007C4A5D"/>
    <w:rsid w:val="007C4A60"/>
    <w:rsid w:val="007D2169"/>
    <w:rsid w:val="007D2F0A"/>
    <w:rsid w:val="007E7915"/>
    <w:rsid w:val="0080017A"/>
    <w:rsid w:val="00802D26"/>
    <w:rsid w:val="00822CFF"/>
    <w:rsid w:val="00823365"/>
    <w:rsid w:val="0082741F"/>
    <w:rsid w:val="00865989"/>
    <w:rsid w:val="00875448"/>
    <w:rsid w:val="008768FE"/>
    <w:rsid w:val="00884AF1"/>
    <w:rsid w:val="008878FC"/>
    <w:rsid w:val="00890140"/>
    <w:rsid w:val="008A12E4"/>
    <w:rsid w:val="008A3E51"/>
    <w:rsid w:val="008B23B2"/>
    <w:rsid w:val="008C3D73"/>
    <w:rsid w:val="008C791E"/>
    <w:rsid w:val="008D0600"/>
    <w:rsid w:val="008E2E69"/>
    <w:rsid w:val="008E301C"/>
    <w:rsid w:val="008F2F03"/>
    <w:rsid w:val="009172EF"/>
    <w:rsid w:val="009177E7"/>
    <w:rsid w:val="0092299D"/>
    <w:rsid w:val="0094220D"/>
    <w:rsid w:val="0094453D"/>
    <w:rsid w:val="009448FB"/>
    <w:rsid w:val="009509C1"/>
    <w:rsid w:val="00952460"/>
    <w:rsid w:val="009565BB"/>
    <w:rsid w:val="00966B10"/>
    <w:rsid w:val="00970516"/>
    <w:rsid w:val="0097101A"/>
    <w:rsid w:val="00975652"/>
    <w:rsid w:val="00984462"/>
    <w:rsid w:val="00986E03"/>
    <w:rsid w:val="00995E21"/>
    <w:rsid w:val="009A6F33"/>
    <w:rsid w:val="009C0F5C"/>
    <w:rsid w:val="009E2C1F"/>
    <w:rsid w:val="009F2477"/>
    <w:rsid w:val="009F2E78"/>
    <w:rsid w:val="00A15438"/>
    <w:rsid w:val="00A20193"/>
    <w:rsid w:val="00A41E4A"/>
    <w:rsid w:val="00A47CD3"/>
    <w:rsid w:val="00A70728"/>
    <w:rsid w:val="00A829C5"/>
    <w:rsid w:val="00AB2FC6"/>
    <w:rsid w:val="00AB5B45"/>
    <w:rsid w:val="00AC6F06"/>
    <w:rsid w:val="00AD4FF6"/>
    <w:rsid w:val="00AF09C9"/>
    <w:rsid w:val="00AF10E2"/>
    <w:rsid w:val="00AF2377"/>
    <w:rsid w:val="00AF6D8F"/>
    <w:rsid w:val="00B16075"/>
    <w:rsid w:val="00B568E5"/>
    <w:rsid w:val="00B56F02"/>
    <w:rsid w:val="00B73414"/>
    <w:rsid w:val="00B75E20"/>
    <w:rsid w:val="00B76938"/>
    <w:rsid w:val="00B842F7"/>
    <w:rsid w:val="00BA4737"/>
    <w:rsid w:val="00BA52D7"/>
    <w:rsid w:val="00BA6B89"/>
    <w:rsid w:val="00BB7CEA"/>
    <w:rsid w:val="00BC0FEB"/>
    <w:rsid w:val="00BC1CF5"/>
    <w:rsid w:val="00BC5C8F"/>
    <w:rsid w:val="00BD5A20"/>
    <w:rsid w:val="00BD7A42"/>
    <w:rsid w:val="00BE271E"/>
    <w:rsid w:val="00BF7123"/>
    <w:rsid w:val="00C05D51"/>
    <w:rsid w:val="00C0797F"/>
    <w:rsid w:val="00C130C6"/>
    <w:rsid w:val="00C133F1"/>
    <w:rsid w:val="00C16CC2"/>
    <w:rsid w:val="00C23292"/>
    <w:rsid w:val="00C3141D"/>
    <w:rsid w:val="00C439C2"/>
    <w:rsid w:val="00C43AC0"/>
    <w:rsid w:val="00C43BDE"/>
    <w:rsid w:val="00C63862"/>
    <w:rsid w:val="00C67017"/>
    <w:rsid w:val="00C677CD"/>
    <w:rsid w:val="00C840C5"/>
    <w:rsid w:val="00CA2644"/>
    <w:rsid w:val="00CA4BAD"/>
    <w:rsid w:val="00CB0CC8"/>
    <w:rsid w:val="00CB7922"/>
    <w:rsid w:val="00CC07BA"/>
    <w:rsid w:val="00CD68FF"/>
    <w:rsid w:val="00CF0E6C"/>
    <w:rsid w:val="00D03273"/>
    <w:rsid w:val="00D135EB"/>
    <w:rsid w:val="00D13A7F"/>
    <w:rsid w:val="00D172CB"/>
    <w:rsid w:val="00D239EC"/>
    <w:rsid w:val="00D24307"/>
    <w:rsid w:val="00D34997"/>
    <w:rsid w:val="00D44239"/>
    <w:rsid w:val="00D639A7"/>
    <w:rsid w:val="00D65EFC"/>
    <w:rsid w:val="00D73F65"/>
    <w:rsid w:val="00D76A82"/>
    <w:rsid w:val="00D7780F"/>
    <w:rsid w:val="00D94597"/>
    <w:rsid w:val="00DB2ADC"/>
    <w:rsid w:val="00DF0E3D"/>
    <w:rsid w:val="00DF5A7F"/>
    <w:rsid w:val="00E008D0"/>
    <w:rsid w:val="00E07A44"/>
    <w:rsid w:val="00E31DE4"/>
    <w:rsid w:val="00E44F0B"/>
    <w:rsid w:val="00E51957"/>
    <w:rsid w:val="00E564C8"/>
    <w:rsid w:val="00E63498"/>
    <w:rsid w:val="00E66AF8"/>
    <w:rsid w:val="00E74773"/>
    <w:rsid w:val="00E8622D"/>
    <w:rsid w:val="00E90426"/>
    <w:rsid w:val="00E93ACF"/>
    <w:rsid w:val="00EA42D9"/>
    <w:rsid w:val="00EB018D"/>
    <w:rsid w:val="00ED3DB1"/>
    <w:rsid w:val="00EF5B37"/>
    <w:rsid w:val="00F029B4"/>
    <w:rsid w:val="00F31DB9"/>
    <w:rsid w:val="00F3682F"/>
    <w:rsid w:val="00F42174"/>
    <w:rsid w:val="00F46D05"/>
    <w:rsid w:val="00F47F25"/>
    <w:rsid w:val="00F644D4"/>
    <w:rsid w:val="00F70831"/>
    <w:rsid w:val="00F82166"/>
    <w:rsid w:val="00F97B0C"/>
    <w:rsid w:val="00FA08F3"/>
    <w:rsid w:val="00FA64B4"/>
    <w:rsid w:val="00FB43A5"/>
    <w:rsid w:val="00FC2D40"/>
    <w:rsid w:val="00FD3DDF"/>
    <w:rsid w:val="00FE1BDE"/>
    <w:rsid w:val="00FE7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7895D"/>
  <w15:docId w15:val="{54E4404B-6A56-4D40-8FEE-6F82D91B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19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extodeglobo">
    <w:name w:val="Balloon Text"/>
    <w:basedOn w:val="Normal"/>
    <w:link w:val="TextodegloboCar"/>
    <w:uiPriority w:val="99"/>
    <w:semiHidden/>
    <w:unhideWhenUsed/>
    <w:rsid w:val="001B73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3E8"/>
    <w:rPr>
      <w:rFonts w:ascii="Tahoma" w:hAnsi="Tahoma" w:cs="Tahoma"/>
      <w:sz w:val="16"/>
      <w:szCs w:val="16"/>
      <w:lang w:val="es-ES"/>
    </w:rPr>
  </w:style>
  <w:style w:type="paragraph" w:styleId="HTMLconformatoprevio">
    <w:name w:val="HTML Preformatted"/>
    <w:basedOn w:val="Normal"/>
    <w:link w:val="HTMLconformatoprevioCar"/>
    <w:uiPriority w:val="99"/>
    <w:semiHidden/>
    <w:unhideWhenUsed/>
    <w:rsid w:val="00553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553882"/>
    <w:rPr>
      <w:rFonts w:ascii="Courier New" w:eastAsia="Times New Roman" w:hAnsi="Courier New" w:cs="Courier New"/>
      <w:sz w:val="20"/>
      <w:szCs w:val="20"/>
      <w:lang w:val="es-MX" w:eastAsia="es-MX"/>
    </w:rPr>
  </w:style>
  <w:style w:type="character" w:customStyle="1" w:styleId="y2iqfc">
    <w:name w:val="y2iqfc"/>
    <w:basedOn w:val="Fuentedeprrafopredeter"/>
    <w:rsid w:val="00553882"/>
  </w:style>
  <w:style w:type="character" w:styleId="Textoennegrita">
    <w:name w:val="Strong"/>
    <w:basedOn w:val="Fuentedeprrafopredeter"/>
    <w:uiPriority w:val="22"/>
    <w:qFormat/>
    <w:rsid w:val="00F42174"/>
    <w:rPr>
      <w:b/>
      <w:bCs/>
    </w:rPr>
  </w:style>
  <w:style w:type="character" w:customStyle="1" w:styleId="Mencinsinresolver1">
    <w:name w:val="Mención sin resolver1"/>
    <w:basedOn w:val="Fuentedeprrafopredeter"/>
    <w:uiPriority w:val="99"/>
    <w:semiHidden/>
    <w:unhideWhenUsed/>
    <w:rsid w:val="008C3D73"/>
    <w:rPr>
      <w:color w:val="605E5C"/>
      <w:shd w:val="clear" w:color="auto" w:fill="E1DFDD"/>
    </w:rPr>
  </w:style>
  <w:style w:type="table" w:customStyle="1" w:styleId="Tablaconcuadrcula1">
    <w:name w:val="Tabla con cuadrícula1"/>
    <w:basedOn w:val="Tablanormal"/>
    <w:next w:val="Tablaconcuadrcula"/>
    <w:uiPriority w:val="39"/>
    <w:rsid w:val="004334B7"/>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135EB"/>
    <w:pPr>
      <w:spacing w:after="200" w:line="240" w:lineRule="auto"/>
    </w:pPr>
    <w:rPr>
      <w:b/>
      <w:bCs/>
      <w:color w:val="5B9BD5" w:themeColor="accent1"/>
      <w:sz w:val="18"/>
      <w:szCs w:val="18"/>
    </w:rPr>
  </w:style>
  <w:style w:type="paragraph" w:styleId="Textonotapie">
    <w:name w:val="footnote text"/>
    <w:basedOn w:val="Normal"/>
    <w:link w:val="TextonotapieCar"/>
    <w:uiPriority w:val="99"/>
    <w:semiHidden/>
    <w:unhideWhenUsed/>
    <w:rsid w:val="002408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08A2"/>
    <w:rPr>
      <w:sz w:val="20"/>
      <w:szCs w:val="20"/>
      <w:lang w:val="es-ES"/>
    </w:rPr>
  </w:style>
  <w:style w:type="character" w:styleId="Refdenotaalpie">
    <w:name w:val="footnote reference"/>
    <w:basedOn w:val="Fuentedeprrafopredeter"/>
    <w:uiPriority w:val="99"/>
    <w:semiHidden/>
    <w:unhideWhenUsed/>
    <w:rsid w:val="002408A2"/>
    <w:rPr>
      <w:vertAlign w:val="superscript"/>
    </w:rPr>
  </w:style>
  <w:style w:type="character" w:styleId="Refdecomentario">
    <w:name w:val="annotation reference"/>
    <w:basedOn w:val="Fuentedeprrafopredeter"/>
    <w:uiPriority w:val="99"/>
    <w:semiHidden/>
    <w:unhideWhenUsed/>
    <w:rsid w:val="007E7915"/>
    <w:rPr>
      <w:sz w:val="16"/>
      <w:szCs w:val="16"/>
    </w:rPr>
  </w:style>
  <w:style w:type="paragraph" w:styleId="Textocomentario">
    <w:name w:val="annotation text"/>
    <w:basedOn w:val="Normal"/>
    <w:link w:val="TextocomentarioCar"/>
    <w:uiPriority w:val="99"/>
    <w:semiHidden/>
    <w:unhideWhenUsed/>
    <w:rsid w:val="007E79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7915"/>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7E7915"/>
    <w:rPr>
      <w:b/>
      <w:bCs/>
    </w:rPr>
  </w:style>
  <w:style w:type="character" w:customStyle="1" w:styleId="AsuntodelcomentarioCar">
    <w:name w:val="Asunto del comentario Car"/>
    <w:basedOn w:val="TextocomentarioCar"/>
    <w:link w:val="Asuntodelcomentario"/>
    <w:uiPriority w:val="99"/>
    <w:semiHidden/>
    <w:rsid w:val="007E7915"/>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2446">
      <w:bodyDiv w:val="1"/>
      <w:marLeft w:val="0"/>
      <w:marRight w:val="0"/>
      <w:marTop w:val="0"/>
      <w:marBottom w:val="0"/>
      <w:divBdr>
        <w:top w:val="none" w:sz="0" w:space="0" w:color="auto"/>
        <w:left w:val="none" w:sz="0" w:space="0" w:color="auto"/>
        <w:bottom w:val="none" w:sz="0" w:space="0" w:color="auto"/>
        <w:right w:val="none" w:sz="0" w:space="0" w:color="auto"/>
      </w:divBdr>
    </w:div>
    <w:div w:id="56710051">
      <w:bodyDiv w:val="1"/>
      <w:marLeft w:val="0"/>
      <w:marRight w:val="0"/>
      <w:marTop w:val="0"/>
      <w:marBottom w:val="0"/>
      <w:divBdr>
        <w:top w:val="none" w:sz="0" w:space="0" w:color="auto"/>
        <w:left w:val="none" w:sz="0" w:space="0" w:color="auto"/>
        <w:bottom w:val="none" w:sz="0" w:space="0" w:color="auto"/>
        <w:right w:val="none" w:sz="0" w:space="0" w:color="auto"/>
      </w:divBdr>
    </w:div>
    <w:div w:id="63141679">
      <w:bodyDiv w:val="1"/>
      <w:marLeft w:val="0"/>
      <w:marRight w:val="0"/>
      <w:marTop w:val="0"/>
      <w:marBottom w:val="0"/>
      <w:divBdr>
        <w:top w:val="none" w:sz="0" w:space="0" w:color="auto"/>
        <w:left w:val="none" w:sz="0" w:space="0" w:color="auto"/>
        <w:bottom w:val="none" w:sz="0" w:space="0" w:color="auto"/>
        <w:right w:val="none" w:sz="0" w:space="0" w:color="auto"/>
      </w:divBdr>
    </w:div>
    <w:div w:id="222644282">
      <w:bodyDiv w:val="1"/>
      <w:marLeft w:val="0"/>
      <w:marRight w:val="0"/>
      <w:marTop w:val="0"/>
      <w:marBottom w:val="0"/>
      <w:divBdr>
        <w:top w:val="none" w:sz="0" w:space="0" w:color="auto"/>
        <w:left w:val="none" w:sz="0" w:space="0" w:color="auto"/>
        <w:bottom w:val="none" w:sz="0" w:space="0" w:color="auto"/>
        <w:right w:val="none" w:sz="0" w:space="0" w:color="auto"/>
      </w:divBdr>
    </w:div>
    <w:div w:id="384452700">
      <w:bodyDiv w:val="1"/>
      <w:marLeft w:val="0"/>
      <w:marRight w:val="0"/>
      <w:marTop w:val="0"/>
      <w:marBottom w:val="0"/>
      <w:divBdr>
        <w:top w:val="none" w:sz="0" w:space="0" w:color="auto"/>
        <w:left w:val="none" w:sz="0" w:space="0" w:color="auto"/>
        <w:bottom w:val="none" w:sz="0" w:space="0" w:color="auto"/>
        <w:right w:val="none" w:sz="0" w:space="0" w:color="auto"/>
      </w:divBdr>
    </w:div>
    <w:div w:id="403454813">
      <w:bodyDiv w:val="1"/>
      <w:marLeft w:val="0"/>
      <w:marRight w:val="0"/>
      <w:marTop w:val="0"/>
      <w:marBottom w:val="0"/>
      <w:divBdr>
        <w:top w:val="none" w:sz="0" w:space="0" w:color="auto"/>
        <w:left w:val="none" w:sz="0" w:space="0" w:color="auto"/>
        <w:bottom w:val="none" w:sz="0" w:space="0" w:color="auto"/>
        <w:right w:val="none" w:sz="0" w:space="0" w:color="auto"/>
      </w:divBdr>
    </w:div>
    <w:div w:id="508328793">
      <w:bodyDiv w:val="1"/>
      <w:marLeft w:val="0"/>
      <w:marRight w:val="0"/>
      <w:marTop w:val="0"/>
      <w:marBottom w:val="0"/>
      <w:divBdr>
        <w:top w:val="none" w:sz="0" w:space="0" w:color="auto"/>
        <w:left w:val="none" w:sz="0" w:space="0" w:color="auto"/>
        <w:bottom w:val="none" w:sz="0" w:space="0" w:color="auto"/>
        <w:right w:val="none" w:sz="0" w:space="0" w:color="auto"/>
      </w:divBdr>
    </w:div>
    <w:div w:id="599332607">
      <w:bodyDiv w:val="1"/>
      <w:marLeft w:val="0"/>
      <w:marRight w:val="0"/>
      <w:marTop w:val="0"/>
      <w:marBottom w:val="0"/>
      <w:divBdr>
        <w:top w:val="none" w:sz="0" w:space="0" w:color="auto"/>
        <w:left w:val="none" w:sz="0" w:space="0" w:color="auto"/>
        <w:bottom w:val="none" w:sz="0" w:space="0" w:color="auto"/>
        <w:right w:val="none" w:sz="0" w:space="0" w:color="auto"/>
      </w:divBdr>
    </w:div>
    <w:div w:id="601229958">
      <w:bodyDiv w:val="1"/>
      <w:marLeft w:val="0"/>
      <w:marRight w:val="0"/>
      <w:marTop w:val="0"/>
      <w:marBottom w:val="0"/>
      <w:divBdr>
        <w:top w:val="none" w:sz="0" w:space="0" w:color="auto"/>
        <w:left w:val="none" w:sz="0" w:space="0" w:color="auto"/>
        <w:bottom w:val="none" w:sz="0" w:space="0" w:color="auto"/>
        <w:right w:val="none" w:sz="0" w:space="0" w:color="auto"/>
      </w:divBdr>
    </w:div>
    <w:div w:id="995499008">
      <w:bodyDiv w:val="1"/>
      <w:marLeft w:val="0"/>
      <w:marRight w:val="0"/>
      <w:marTop w:val="0"/>
      <w:marBottom w:val="0"/>
      <w:divBdr>
        <w:top w:val="none" w:sz="0" w:space="0" w:color="auto"/>
        <w:left w:val="none" w:sz="0" w:space="0" w:color="auto"/>
        <w:bottom w:val="none" w:sz="0" w:space="0" w:color="auto"/>
        <w:right w:val="none" w:sz="0" w:space="0" w:color="auto"/>
      </w:divBdr>
    </w:div>
    <w:div w:id="1068771041">
      <w:bodyDiv w:val="1"/>
      <w:marLeft w:val="0"/>
      <w:marRight w:val="0"/>
      <w:marTop w:val="0"/>
      <w:marBottom w:val="0"/>
      <w:divBdr>
        <w:top w:val="none" w:sz="0" w:space="0" w:color="auto"/>
        <w:left w:val="none" w:sz="0" w:space="0" w:color="auto"/>
        <w:bottom w:val="none" w:sz="0" w:space="0" w:color="auto"/>
        <w:right w:val="none" w:sz="0" w:space="0" w:color="auto"/>
      </w:divBdr>
    </w:div>
    <w:div w:id="1089232921">
      <w:bodyDiv w:val="1"/>
      <w:marLeft w:val="0"/>
      <w:marRight w:val="0"/>
      <w:marTop w:val="0"/>
      <w:marBottom w:val="0"/>
      <w:divBdr>
        <w:top w:val="none" w:sz="0" w:space="0" w:color="auto"/>
        <w:left w:val="none" w:sz="0" w:space="0" w:color="auto"/>
        <w:bottom w:val="none" w:sz="0" w:space="0" w:color="auto"/>
        <w:right w:val="none" w:sz="0" w:space="0" w:color="auto"/>
      </w:divBdr>
      <w:divsChild>
        <w:div w:id="485780766">
          <w:marLeft w:val="0"/>
          <w:marRight w:val="0"/>
          <w:marTop w:val="0"/>
          <w:marBottom w:val="0"/>
          <w:divBdr>
            <w:top w:val="none" w:sz="0" w:space="0" w:color="auto"/>
            <w:left w:val="none" w:sz="0" w:space="0" w:color="auto"/>
            <w:bottom w:val="none" w:sz="0" w:space="0" w:color="auto"/>
            <w:right w:val="none" w:sz="0" w:space="0" w:color="auto"/>
          </w:divBdr>
        </w:div>
      </w:divsChild>
    </w:div>
    <w:div w:id="1108890478">
      <w:bodyDiv w:val="1"/>
      <w:marLeft w:val="0"/>
      <w:marRight w:val="0"/>
      <w:marTop w:val="0"/>
      <w:marBottom w:val="0"/>
      <w:divBdr>
        <w:top w:val="none" w:sz="0" w:space="0" w:color="auto"/>
        <w:left w:val="none" w:sz="0" w:space="0" w:color="auto"/>
        <w:bottom w:val="none" w:sz="0" w:space="0" w:color="auto"/>
        <w:right w:val="none" w:sz="0" w:space="0" w:color="auto"/>
      </w:divBdr>
    </w:div>
    <w:div w:id="1197542484">
      <w:bodyDiv w:val="1"/>
      <w:marLeft w:val="0"/>
      <w:marRight w:val="0"/>
      <w:marTop w:val="0"/>
      <w:marBottom w:val="0"/>
      <w:divBdr>
        <w:top w:val="none" w:sz="0" w:space="0" w:color="auto"/>
        <w:left w:val="none" w:sz="0" w:space="0" w:color="auto"/>
        <w:bottom w:val="none" w:sz="0" w:space="0" w:color="auto"/>
        <w:right w:val="none" w:sz="0" w:space="0" w:color="auto"/>
      </w:divBdr>
    </w:div>
    <w:div w:id="1269046254">
      <w:bodyDiv w:val="1"/>
      <w:marLeft w:val="0"/>
      <w:marRight w:val="0"/>
      <w:marTop w:val="0"/>
      <w:marBottom w:val="0"/>
      <w:divBdr>
        <w:top w:val="none" w:sz="0" w:space="0" w:color="auto"/>
        <w:left w:val="none" w:sz="0" w:space="0" w:color="auto"/>
        <w:bottom w:val="none" w:sz="0" w:space="0" w:color="auto"/>
        <w:right w:val="none" w:sz="0" w:space="0" w:color="auto"/>
      </w:divBdr>
    </w:div>
    <w:div w:id="1336111261">
      <w:bodyDiv w:val="1"/>
      <w:marLeft w:val="0"/>
      <w:marRight w:val="0"/>
      <w:marTop w:val="0"/>
      <w:marBottom w:val="0"/>
      <w:divBdr>
        <w:top w:val="none" w:sz="0" w:space="0" w:color="auto"/>
        <w:left w:val="none" w:sz="0" w:space="0" w:color="auto"/>
        <w:bottom w:val="none" w:sz="0" w:space="0" w:color="auto"/>
        <w:right w:val="none" w:sz="0" w:space="0" w:color="auto"/>
      </w:divBdr>
    </w:div>
    <w:div w:id="1383793161">
      <w:bodyDiv w:val="1"/>
      <w:marLeft w:val="0"/>
      <w:marRight w:val="0"/>
      <w:marTop w:val="0"/>
      <w:marBottom w:val="0"/>
      <w:divBdr>
        <w:top w:val="none" w:sz="0" w:space="0" w:color="auto"/>
        <w:left w:val="none" w:sz="0" w:space="0" w:color="auto"/>
        <w:bottom w:val="none" w:sz="0" w:space="0" w:color="auto"/>
        <w:right w:val="none" w:sz="0" w:space="0" w:color="auto"/>
      </w:divBdr>
    </w:div>
    <w:div w:id="1418138335">
      <w:bodyDiv w:val="1"/>
      <w:marLeft w:val="0"/>
      <w:marRight w:val="0"/>
      <w:marTop w:val="0"/>
      <w:marBottom w:val="0"/>
      <w:divBdr>
        <w:top w:val="none" w:sz="0" w:space="0" w:color="auto"/>
        <w:left w:val="none" w:sz="0" w:space="0" w:color="auto"/>
        <w:bottom w:val="none" w:sz="0" w:space="0" w:color="auto"/>
        <w:right w:val="none" w:sz="0" w:space="0" w:color="auto"/>
      </w:divBdr>
    </w:div>
    <w:div w:id="1446656257">
      <w:bodyDiv w:val="1"/>
      <w:marLeft w:val="0"/>
      <w:marRight w:val="0"/>
      <w:marTop w:val="0"/>
      <w:marBottom w:val="0"/>
      <w:divBdr>
        <w:top w:val="none" w:sz="0" w:space="0" w:color="auto"/>
        <w:left w:val="none" w:sz="0" w:space="0" w:color="auto"/>
        <w:bottom w:val="none" w:sz="0" w:space="0" w:color="auto"/>
        <w:right w:val="none" w:sz="0" w:space="0" w:color="auto"/>
      </w:divBdr>
    </w:div>
    <w:div w:id="1710447684">
      <w:bodyDiv w:val="1"/>
      <w:marLeft w:val="0"/>
      <w:marRight w:val="0"/>
      <w:marTop w:val="0"/>
      <w:marBottom w:val="0"/>
      <w:divBdr>
        <w:top w:val="none" w:sz="0" w:space="0" w:color="auto"/>
        <w:left w:val="none" w:sz="0" w:space="0" w:color="auto"/>
        <w:bottom w:val="none" w:sz="0" w:space="0" w:color="auto"/>
        <w:right w:val="none" w:sz="0" w:space="0" w:color="auto"/>
      </w:divBdr>
    </w:div>
    <w:div w:id="1786191618">
      <w:bodyDiv w:val="1"/>
      <w:marLeft w:val="0"/>
      <w:marRight w:val="0"/>
      <w:marTop w:val="0"/>
      <w:marBottom w:val="0"/>
      <w:divBdr>
        <w:top w:val="none" w:sz="0" w:space="0" w:color="auto"/>
        <w:left w:val="none" w:sz="0" w:space="0" w:color="auto"/>
        <w:bottom w:val="none" w:sz="0" w:space="0" w:color="auto"/>
        <w:right w:val="none" w:sz="0" w:space="0" w:color="auto"/>
      </w:divBdr>
    </w:div>
    <w:div w:id="1938633238">
      <w:bodyDiv w:val="1"/>
      <w:marLeft w:val="0"/>
      <w:marRight w:val="0"/>
      <w:marTop w:val="0"/>
      <w:marBottom w:val="0"/>
      <w:divBdr>
        <w:top w:val="none" w:sz="0" w:space="0" w:color="auto"/>
        <w:left w:val="none" w:sz="0" w:space="0" w:color="auto"/>
        <w:bottom w:val="none" w:sz="0" w:space="0" w:color="auto"/>
        <w:right w:val="none" w:sz="0" w:space="0" w:color="auto"/>
      </w:divBdr>
    </w:div>
    <w:div w:id="20903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tamendiz88@gmail.com" TargetMode="External"/><Relationship Id="rId13" Type="http://schemas.openxmlformats.org/officeDocument/2006/relationships/hyperlink" Target="https://orcid.org/0000-0001-7325-0930" TargetMode="External"/><Relationship Id="rId18" Type="http://schemas.openxmlformats.org/officeDocument/2006/relationships/hyperlink" Target="http://www.un.org/sustainabledevelopment/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gretellcenturion86@gmail.com" TargetMode="External"/><Relationship Id="rId17" Type="http://schemas.openxmlformats.org/officeDocument/2006/relationships/hyperlink" Target="https://uvadoc.uva.es/bitstream/handle/10324/32529/TFG"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6192-1186" TargetMode="External"/><Relationship Id="rId5" Type="http://schemas.openxmlformats.org/officeDocument/2006/relationships/webSettings" Target="webSettings.xml"/><Relationship Id="rId15" Type="http://schemas.openxmlformats.org/officeDocument/2006/relationships/hyperlink" Target="https://orcid.org/0009-0000-2941-6999" TargetMode="External"/><Relationship Id="rId23" Type="http://schemas.openxmlformats.org/officeDocument/2006/relationships/theme" Target="theme/theme1.xml"/><Relationship Id="rId10" Type="http://schemas.openxmlformats.org/officeDocument/2006/relationships/hyperlink" Target="mailto:ygraine84@gmail.com" TargetMode="External"/><Relationship Id="rId19" Type="http://schemas.openxmlformats.org/officeDocument/2006/relationships/hyperlink" Target="https://www.medigraphic.com/cgi-bin/new/resumen.cgi?IDARTICULO" TargetMode="External"/><Relationship Id="rId4" Type="http://schemas.openxmlformats.org/officeDocument/2006/relationships/settings" Target="settings.xml"/><Relationship Id="rId9" Type="http://schemas.openxmlformats.org/officeDocument/2006/relationships/hyperlink" Target="https://orcid.org/0000-0002-4322-4915" TargetMode="External"/><Relationship Id="rId14" Type="http://schemas.openxmlformats.org/officeDocument/2006/relationships/hyperlink" Target="mailto:Joaquimpascoalsilva@gmail.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pieChart>
        <c:varyColors val="1"/>
        <c:ser>
          <c:idx val="0"/>
          <c:order val="0"/>
          <c:tx>
            <c:strRef>
              <c:f>Hoja1!$B$1</c:f>
              <c:strCache>
                <c:ptCount val="1"/>
                <c:pt idx="0">
                  <c:v>Ventas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Hoja1!$A$2:$A$5</c:f>
              <c:strCache>
                <c:ptCount val="4"/>
                <c:pt idx="0">
                  <c:v>Estudiantes 1er Año</c:v>
                </c:pt>
                <c:pt idx="1">
                  <c:v>Estudiantes 2do Año</c:v>
                </c:pt>
                <c:pt idx="2">
                  <c:v>Egresados</c:v>
                </c:pt>
                <c:pt idx="3">
                  <c:v>docentes</c:v>
                </c:pt>
              </c:strCache>
            </c:strRef>
          </c:cat>
          <c:val>
            <c:numRef>
              <c:f>Hoja1!$B$2:$B$5</c:f>
              <c:numCache>
                <c:formatCode>General</c:formatCode>
                <c:ptCount val="4"/>
                <c:pt idx="0">
                  <c:v>10</c:v>
                </c:pt>
                <c:pt idx="1">
                  <c:v>10</c:v>
                </c:pt>
                <c:pt idx="2">
                  <c:v>10</c:v>
                </c:pt>
                <c:pt idx="3">
                  <c:v>5</c:v>
                </c:pt>
              </c:numCache>
            </c:numRef>
          </c:val>
          <c:extLst>
            <c:ext xmlns:c16="http://schemas.microsoft.com/office/drawing/2014/chart" uri="{C3380CC4-5D6E-409C-BE32-E72D297353CC}">
              <c16:uniqueId val="{00000000-A829-484E-BB7E-CE35BDC5B7CE}"/>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29231-5727-413B-A5C8-C81A95147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3809</Words>
  <Characters>21712</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62</cp:revision>
  <cp:lastPrinted>2025-06-06T15:45:00Z</cp:lastPrinted>
  <dcterms:created xsi:type="dcterms:W3CDTF">2024-05-12T04:27:00Z</dcterms:created>
  <dcterms:modified xsi:type="dcterms:W3CDTF">2025-06-06T15:48:00Z</dcterms:modified>
</cp:coreProperties>
</file>