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36" w:rsidRPr="00B01A71" w:rsidRDefault="00271178" w:rsidP="00364F08">
      <w:pPr>
        <w:widowControl w:val="0"/>
        <w:jc w:val="center"/>
        <w:rPr>
          <w:rFonts w:ascii="Times New Roman" w:hAnsi="Times New Roman" w:cs="Times New Roman"/>
          <w:b/>
          <w:bCs/>
          <w:sz w:val="24"/>
          <w:szCs w:val="24"/>
        </w:rPr>
      </w:pPr>
      <w:r w:rsidRPr="00B01A71">
        <w:rPr>
          <w:rFonts w:ascii="Times New Roman" w:hAnsi="Times New Roman" w:cs="Times New Roman"/>
          <w:b/>
          <w:bCs/>
          <w:sz w:val="24"/>
          <w:szCs w:val="24"/>
        </w:rPr>
        <w:t>El canto shuar como estrategia didáctica para fortalecer la enseñanza de la lengua materna</w:t>
      </w:r>
    </w:p>
    <w:p w:rsidR="00691090" w:rsidRDefault="00271178" w:rsidP="00364F08">
      <w:pPr>
        <w:widowControl w:val="0"/>
        <w:jc w:val="center"/>
        <w:rPr>
          <w:rFonts w:ascii="Times New Roman" w:hAnsi="Times New Roman" w:cs="Times New Roman"/>
          <w:sz w:val="24"/>
          <w:szCs w:val="24"/>
          <w:lang/>
        </w:rPr>
      </w:pPr>
      <w:r w:rsidRPr="00F33D51">
        <w:rPr>
          <w:rFonts w:ascii="Times New Roman" w:hAnsi="Times New Roman" w:cs="Times New Roman"/>
          <w:sz w:val="24"/>
          <w:szCs w:val="24"/>
          <w:lang/>
        </w:rPr>
        <w:t>Shuar song as a didactic strategy to strengthen the teaching of the mother language</w:t>
      </w:r>
    </w:p>
    <w:p w:rsidR="003B0B29" w:rsidRPr="003B0B29" w:rsidRDefault="003B0B29" w:rsidP="00B01A71">
      <w:pPr>
        <w:widowControl w:val="0"/>
        <w:jc w:val="both"/>
        <w:rPr>
          <w:rFonts w:ascii="Times New Roman" w:hAnsi="Times New Roman" w:cs="Times New Roman"/>
          <w:b/>
          <w:sz w:val="24"/>
          <w:szCs w:val="24"/>
          <w:lang/>
        </w:rPr>
      </w:pPr>
    </w:p>
    <w:p w:rsidR="00531D56" w:rsidRPr="00B01A71" w:rsidRDefault="00B01A71" w:rsidP="00364F08">
      <w:pPr>
        <w:widowControl w:val="0"/>
        <w:jc w:val="right"/>
        <w:rPr>
          <w:rFonts w:ascii="Times New Roman" w:hAnsi="Times New Roman" w:cs="Times New Roman"/>
          <w:b/>
          <w:bCs/>
          <w:i/>
          <w:sz w:val="24"/>
          <w:szCs w:val="24"/>
        </w:rPr>
      </w:pPr>
      <w:r w:rsidRPr="00B01A71">
        <w:rPr>
          <w:rFonts w:ascii="Times New Roman" w:hAnsi="Times New Roman" w:cs="Times New Roman"/>
          <w:b/>
          <w:bCs/>
          <w:i/>
          <w:sz w:val="24"/>
          <w:szCs w:val="24"/>
        </w:rPr>
        <w:t>Artículo de investigación</w:t>
      </w:r>
    </w:p>
    <w:p w:rsidR="00531D56" w:rsidRPr="00CF0E6C" w:rsidRDefault="00A41E4A" w:rsidP="00B01A71">
      <w:pPr>
        <w:widowControl w:val="0"/>
        <w:jc w:val="both"/>
        <w:rPr>
          <w:rFonts w:ascii="Times New Roman" w:hAnsi="Times New Roman" w:cs="Times New Roman"/>
          <w:b/>
          <w:sz w:val="28"/>
          <w:szCs w:val="24"/>
        </w:rPr>
      </w:pPr>
      <w:r w:rsidRPr="00CF0E6C">
        <w:rPr>
          <w:rFonts w:ascii="Times New Roman" w:hAnsi="Times New Roman" w:cs="Times New Roman"/>
          <w:b/>
          <w:sz w:val="28"/>
          <w:szCs w:val="24"/>
        </w:rPr>
        <w:t>AUTOR (ES):</w:t>
      </w:r>
    </w:p>
    <w:p w:rsidR="000A27DF" w:rsidRPr="000A27DF" w:rsidRDefault="00B01A71" w:rsidP="00B01A71">
      <w:pPr>
        <w:widowControl w:val="0"/>
        <w:spacing w:after="0" w:line="360" w:lineRule="auto"/>
        <w:ind w:left="426"/>
        <w:jc w:val="both"/>
        <w:rPr>
          <w:rFonts w:ascii="Times New Roman" w:hAnsi="Times New Roman" w:cs="Times New Roman"/>
          <w:sz w:val="24"/>
          <w:szCs w:val="24"/>
        </w:rPr>
      </w:pPr>
      <w:r w:rsidRPr="000A27DF">
        <w:rPr>
          <w:rFonts w:ascii="Times New Roman" w:hAnsi="Times New Roman" w:cs="Times New Roman"/>
          <w:sz w:val="24"/>
          <w:szCs w:val="24"/>
        </w:rPr>
        <w:t>Narcisa Aguananchi Yuma</w:t>
      </w:r>
      <w:r>
        <w:rPr>
          <w:rStyle w:val="Refdenotaalpie"/>
          <w:rFonts w:ascii="Times New Roman" w:hAnsi="Times New Roman" w:cs="Times New Roman"/>
          <w:sz w:val="24"/>
          <w:szCs w:val="24"/>
        </w:rPr>
        <w:footnoteReference w:id="2"/>
      </w:r>
    </w:p>
    <w:p w:rsidR="000A27DF" w:rsidRPr="00B01A71" w:rsidRDefault="000A27DF" w:rsidP="00B01A71">
      <w:pPr>
        <w:widowControl w:val="0"/>
        <w:spacing w:after="0" w:line="360" w:lineRule="auto"/>
        <w:ind w:left="426"/>
        <w:jc w:val="both"/>
        <w:rPr>
          <w:rFonts w:ascii="Times New Roman" w:hAnsi="Times New Roman" w:cs="Times New Roman"/>
          <w:iCs/>
          <w:sz w:val="24"/>
          <w:szCs w:val="24"/>
        </w:rPr>
      </w:pPr>
      <w:r w:rsidRPr="000A27DF">
        <w:rPr>
          <w:rFonts w:ascii="Times New Roman" w:hAnsi="Times New Roman" w:cs="Times New Roman"/>
          <w:i/>
          <w:sz w:val="24"/>
          <w:szCs w:val="24"/>
        </w:rPr>
        <w:t xml:space="preserve">Correo: </w:t>
      </w:r>
      <w:r w:rsidRPr="00B01A71">
        <w:rPr>
          <w:rFonts w:ascii="Times New Roman" w:hAnsi="Times New Roman" w:cs="Times New Roman"/>
          <w:iCs/>
          <w:sz w:val="24"/>
          <w:szCs w:val="24"/>
        </w:rPr>
        <w:t>narcisa_aguananchi@hotmail.com</w:t>
      </w:r>
    </w:p>
    <w:p w:rsidR="000A27DF" w:rsidRPr="000A27DF" w:rsidRDefault="00B01A71" w:rsidP="00B01A71">
      <w:pPr>
        <w:widowControl w:val="0"/>
        <w:spacing w:after="0" w:line="360" w:lineRule="auto"/>
        <w:ind w:left="426"/>
        <w:jc w:val="both"/>
        <w:rPr>
          <w:rFonts w:ascii="Times New Roman" w:hAnsi="Times New Roman" w:cs="Times New Roman"/>
          <w:i/>
          <w:sz w:val="24"/>
          <w:szCs w:val="24"/>
        </w:rPr>
      </w:pPr>
      <w:proofErr w:type="spellStart"/>
      <w:r>
        <w:rPr>
          <w:rFonts w:ascii="Times New Roman" w:hAnsi="Times New Roman" w:cs="Times New Roman"/>
          <w:i/>
          <w:sz w:val="24"/>
          <w:szCs w:val="24"/>
        </w:rPr>
        <w:t>O</w:t>
      </w:r>
      <w:r w:rsidR="000A27DF" w:rsidRPr="000A27DF">
        <w:rPr>
          <w:rFonts w:ascii="Times New Roman" w:hAnsi="Times New Roman" w:cs="Times New Roman"/>
          <w:i/>
          <w:sz w:val="24"/>
          <w:szCs w:val="24"/>
        </w:rPr>
        <w:t>rcid</w:t>
      </w:r>
      <w:proofErr w:type="spellEnd"/>
      <w:r w:rsidR="000A27DF" w:rsidRPr="000A27DF">
        <w:rPr>
          <w:rFonts w:ascii="Times New Roman" w:hAnsi="Times New Roman" w:cs="Times New Roman"/>
          <w:i/>
          <w:sz w:val="24"/>
          <w:szCs w:val="24"/>
        </w:rPr>
        <w:t>:</w:t>
      </w:r>
      <w:r w:rsidR="001262DD">
        <w:rPr>
          <w:rFonts w:ascii="Times New Roman" w:hAnsi="Times New Roman" w:cs="Times New Roman"/>
          <w:i/>
          <w:sz w:val="24"/>
          <w:szCs w:val="24"/>
        </w:rPr>
        <w:t xml:space="preserve"> </w:t>
      </w:r>
      <w:hyperlink r:id="rId8" w:history="1">
        <w:r w:rsidR="000A27DF" w:rsidRPr="000A27DF">
          <w:rPr>
            <w:rStyle w:val="Hipervnculo"/>
            <w:rFonts w:ascii="Times New Roman" w:hAnsi="Times New Roman" w:cs="Times New Roman"/>
            <w:sz w:val="24"/>
            <w:szCs w:val="24"/>
          </w:rPr>
          <w:t>https://orcid.org/0009-0005-1339-8999</w:t>
        </w:r>
      </w:hyperlink>
    </w:p>
    <w:p w:rsidR="00FE1BDE" w:rsidRDefault="000A27DF" w:rsidP="00B264F1">
      <w:pPr>
        <w:widowControl w:val="0"/>
        <w:spacing w:after="0" w:line="360" w:lineRule="auto"/>
        <w:ind w:left="426"/>
        <w:jc w:val="both"/>
        <w:rPr>
          <w:rFonts w:ascii="Times New Roman" w:hAnsi="Times New Roman" w:cs="Times New Roman"/>
          <w:sz w:val="24"/>
          <w:szCs w:val="24"/>
        </w:rPr>
      </w:pPr>
      <w:r w:rsidRPr="000A27DF">
        <w:rPr>
          <w:rFonts w:ascii="Times New Roman" w:hAnsi="Times New Roman" w:cs="Times New Roman"/>
          <w:sz w:val="24"/>
          <w:szCs w:val="24"/>
        </w:rPr>
        <w:t>Unidad Educativa Comunitaria Intercultural Bilingüe Ciudad de Macas- Ecuador</w:t>
      </w:r>
    </w:p>
    <w:p w:rsidR="00B264F1" w:rsidRDefault="00B264F1" w:rsidP="00B264F1">
      <w:pPr>
        <w:widowControl w:val="0"/>
        <w:spacing w:after="0" w:line="360" w:lineRule="auto"/>
        <w:ind w:left="426"/>
        <w:jc w:val="both"/>
        <w:rPr>
          <w:rFonts w:ascii="Times New Roman" w:hAnsi="Times New Roman" w:cs="Times New Roman"/>
          <w:sz w:val="24"/>
          <w:szCs w:val="24"/>
        </w:rPr>
      </w:pPr>
    </w:p>
    <w:p w:rsidR="00B264F1" w:rsidRPr="00CB0CC8" w:rsidRDefault="00B264F1" w:rsidP="00B264F1">
      <w:pPr>
        <w:widowControl w:val="0"/>
        <w:spacing w:after="0" w:line="360" w:lineRule="auto"/>
        <w:ind w:left="426"/>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tblPr>
      <w:tblGrid>
        <w:gridCol w:w="2942"/>
        <w:gridCol w:w="2943"/>
        <w:gridCol w:w="2943"/>
      </w:tblGrid>
      <w:tr w:rsidR="00FE1BDE" w:rsidRPr="00CB0CC8" w:rsidTr="00CF0E6C">
        <w:tc>
          <w:tcPr>
            <w:tcW w:w="2942" w:type="dxa"/>
            <w:shd w:val="clear" w:color="auto" w:fill="00B0F0"/>
          </w:tcPr>
          <w:p w:rsidR="00FE1BDE" w:rsidRPr="00CB0CC8" w:rsidRDefault="00FE1BDE" w:rsidP="00B01A71">
            <w:pPr>
              <w:widowControl w:val="0"/>
              <w:jc w:val="both"/>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rsidR="00FE1BDE" w:rsidRPr="00CB0CC8" w:rsidRDefault="00FE1BDE" w:rsidP="00B01A71">
            <w:pPr>
              <w:widowControl w:val="0"/>
              <w:jc w:val="both"/>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rsidR="00FE1BDE" w:rsidRPr="00CB0CC8" w:rsidRDefault="00FE1BDE" w:rsidP="00B01A71">
            <w:pPr>
              <w:widowControl w:val="0"/>
              <w:jc w:val="both"/>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rsidTr="00FE1BDE">
        <w:tc>
          <w:tcPr>
            <w:tcW w:w="2942" w:type="dxa"/>
          </w:tcPr>
          <w:p w:rsidR="00FE1BDE" w:rsidRPr="00CB0CC8" w:rsidRDefault="00364F08" w:rsidP="00B01A71">
            <w:pPr>
              <w:widowControl w:val="0"/>
              <w:jc w:val="both"/>
              <w:rPr>
                <w:rFonts w:ascii="Times New Roman" w:hAnsi="Times New Roman" w:cs="Times New Roman"/>
                <w:sz w:val="24"/>
              </w:rPr>
            </w:pPr>
            <w:r>
              <w:rPr>
                <w:rFonts w:ascii="Times New Roman" w:hAnsi="Times New Roman" w:cs="Times New Roman"/>
                <w:sz w:val="24"/>
              </w:rPr>
              <w:t>19 de octubre de 2024</w:t>
            </w:r>
          </w:p>
        </w:tc>
        <w:tc>
          <w:tcPr>
            <w:tcW w:w="2943" w:type="dxa"/>
          </w:tcPr>
          <w:p w:rsidR="00FE1BDE" w:rsidRPr="00CB0CC8" w:rsidRDefault="00364F08" w:rsidP="00B01A71">
            <w:pPr>
              <w:widowControl w:val="0"/>
              <w:jc w:val="both"/>
              <w:rPr>
                <w:rFonts w:ascii="Times New Roman" w:hAnsi="Times New Roman" w:cs="Times New Roman"/>
                <w:sz w:val="24"/>
              </w:rPr>
            </w:pPr>
            <w:r>
              <w:rPr>
                <w:rFonts w:ascii="Times New Roman" w:hAnsi="Times New Roman" w:cs="Times New Roman"/>
                <w:sz w:val="24"/>
              </w:rPr>
              <w:t xml:space="preserve">12 de diciembre de 2024 </w:t>
            </w:r>
          </w:p>
        </w:tc>
        <w:tc>
          <w:tcPr>
            <w:tcW w:w="2943" w:type="dxa"/>
          </w:tcPr>
          <w:p w:rsidR="00FE1BDE" w:rsidRPr="00CB0CC8" w:rsidRDefault="00364F08" w:rsidP="00B01A71">
            <w:pPr>
              <w:widowControl w:val="0"/>
              <w:jc w:val="both"/>
              <w:rPr>
                <w:rFonts w:ascii="Times New Roman" w:hAnsi="Times New Roman" w:cs="Times New Roman"/>
                <w:sz w:val="24"/>
              </w:rPr>
            </w:pPr>
            <w:r>
              <w:rPr>
                <w:rFonts w:ascii="Times New Roman" w:hAnsi="Times New Roman" w:cs="Times New Roman"/>
                <w:sz w:val="24"/>
              </w:rPr>
              <w:t xml:space="preserve">10 de enero de 2025 </w:t>
            </w:r>
          </w:p>
        </w:tc>
      </w:tr>
    </w:tbl>
    <w:p w:rsidR="00FE1BDE" w:rsidRPr="00CB0CC8" w:rsidRDefault="00FE1BDE" w:rsidP="00B01A71">
      <w:pPr>
        <w:widowControl w:val="0"/>
        <w:jc w:val="both"/>
        <w:rPr>
          <w:rFonts w:ascii="Times New Roman" w:hAnsi="Times New Roman" w:cs="Times New Roman"/>
          <w:sz w:val="24"/>
        </w:rPr>
      </w:pPr>
    </w:p>
    <w:p w:rsidR="001F51A5" w:rsidRDefault="001F51A5" w:rsidP="00B01A71">
      <w:pPr>
        <w:widowControl w:val="0"/>
        <w:spacing w:line="360" w:lineRule="auto"/>
        <w:jc w:val="both"/>
        <w:rPr>
          <w:rFonts w:ascii="Times New Roman" w:eastAsia="Calibri" w:hAnsi="Times New Roman" w:cs="Times New Roman"/>
          <w:b/>
          <w:bCs/>
          <w:sz w:val="28"/>
          <w:szCs w:val="24"/>
        </w:rPr>
      </w:pPr>
    </w:p>
    <w:p w:rsidR="001F51A5" w:rsidRPr="003B0B29" w:rsidRDefault="001F51A5" w:rsidP="001262DD">
      <w:pPr>
        <w:pStyle w:val="APASPTIMA"/>
        <w:ind w:firstLine="0"/>
        <w:jc w:val="both"/>
      </w:pPr>
      <w:r w:rsidRPr="003B0B29">
        <w:t>Resumen</w:t>
      </w:r>
    </w:p>
    <w:p w:rsidR="001F51A5" w:rsidRPr="00271178" w:rsidRDefault="000D40CF" w:rsidP="00B01A71">
      <w:pPr>
        <w:pStyle w:val="APASPTIMA"/>
        <w:ind w:firstLine="0"/>
        <w:jc w:val="both"/>
        <w:rPr>
          <w:b w:val="0"/>
          <w:color w:val="000000"/>
        </w:rPr>
      </w:pPr>
      <w:r w:rsidRPr="00271178">
        <w:rPr>
          <w:b w:val="0"/>
          <w:color w:val="000000"/>
        </w:rPr>
        <w:t>El presente, hace referencia a la aplicación de la metodología de Aprendizaje Basado en Proyectos</w:t>
      </w:r>
      <w:r w:rsidR="001262DD">
        <w:rPr>
          <w:b w:val="0"/>
          <w:color w:val="000000"/>
        </w:rPr>
        <w:t>. (ABP). S</w:t>
      </w:r>
      <w:r w:rsidRPr="00271178">
        <w:rPr>
          <w:b w:val="0"/>
          <w:color w:val="000000"/>
        </w:rPr>
        <w:t>e desarrollaron múltiples sesiones de clases para identificar la problemática y, como prioridad, se origina la propuesta cuyo tema es: El canto shuar como estrategia didáctica para fortalecer la enseñanza de la lengua materna para los estudiantes de séptimo nivel de Educación Básica de UECIB “Ciudad de Macas”, durante el período lectivo 2022 – 2023. Esta metodología se encamina hacia la mejora en la prác</w:t>
      </w:r>
      <w:r w:rsidR="001262DD">
        <w:rPr>
          <w:b w:val="0"/>
          <w:color w:val="000000"/>
        </w:rPr>
        <w:t xml:space="preserve">tica educativa. </w:t>
      </w:r>
      <w:r w:rsidRPr="00271178">
        <w:rPr>
          <w:b w:val="0"/>
          <w:color w:val="000000"/>
        </w:rPr>
        <w:t xml:space="preserve">Considerando que nos permitirá interactuar con los docentes intercambiando saberes, conocimientos, habilidades y destrezas. Los instrumentos que se utilizarán en este proyecto de investigación serán; la guía de observación, el diario de campo y la lista de cotejos donde se observarán diferentes comportamientos, así como las fortalezas y debilidades de nuestra </w:t>
      </w:r>
      <w:r w:rsidRPr="00271178">
        <w:rPr>
          <w:b w:val="0"/>
          <w:color w:val="000000"/>
        </w:rPr>
        <w:lastRenderedPageBreak/>
        <w:t>práctica durante el proceso de enseñanza aprendizaje. De igual manera, se realizará la réplica a los docentes, con el fin de involucrarlos en los procesos de innovación, facultando la reflexión, y el trabajo colaborativo. Con el propósito de mejorar la estrategia, y en busca de resultados satisfactorios, se modificarán contenidos en la replanificación efectuando de forma global e integral en los procesos de verificación y comparación del producto</w:t>
      </w:r>
    </w:p>
    <w:p w:rsidR="000D40CF" w:rsidRPr="007066C4" w:rsidRDefault="000D40CF" w:rsidP="00B01A71">
      <w:pPr>
        <w:pStyle w:val="APASPTIMA"/>
        <w:ind w:firstLine="0"/>
        <w:jc w:val="both"/>
        <w:rPr>
          <w:b w:val="0"/>
          <w:color w:val="000000"/>
        </w:rPr>
      </w:pPr>
      <w:r w:rsidRPr="00B01A71">
        <w:rPr>
          <w:b w:val="0"/>
          <w:i/>
          <w:iCs/>
          <w:color w:val="000000"/>
        </w:rPr>
        <w:t>Palabras clave</w:t>
      </w:r>
      <w:r w:rsidRPr="00271178">
        <w:rPr>
          <w:b w:val="0"/>
          <w:color w:val="000000"/>
        </w:rPr>
        <w:t xml:space="preserve">: (Lengua Materna, ABP), metodología, saberes, intercambiar, canto. </w:t>
      </w:r>
    </w:p>
    <w:p w:rsidR="00CB0CC8" w:rsidRPr="00271178" w:rsidRDefault="00CF0E6C" w:rsidP="00B01A71">
      <w:pPr>
        <w:pStyle w:val="APASPTIMA"/>
        <w:ind w:firstLine="0"/>
        <w:jc w:val="both"/>
        <w:rPr>
          <w:bCs/>
          <w:lang w:val="en-US"/>
        </w:rPr>
      </w:pPr>
      <w:r w:rsidRPr="00271178">
        <w:rPr>
          <w:bCs/>
          <w:lang w:val="en-US"/>
        </w:rPr>
        <w:t>Abstract</w:t>
      </w:r>
    </w:p>
    <w:p w:rsidR="009C6907" w:rsidRPr="00271178" w:rsidRDefault="0087686D" w:rsidP="00B01A71">
      <w:pPr>
        <w:pStyle w:val="APASPTIMA"/>
        <w:ind w:firstLine="0"/>
        <w:jc w:val="both"/>
        <w:rPr>
          <w:rFonts w:eastAsia="Times New Roman"/>
          <w:b w:val="0"/>
          <w:lang/>
        </w:rPr>
      </w:pPr>
      <w:r w:rsidRPr="0087686D">
        <w:rPr>
          <w:rFonts w:eastAsia="Times New Roman"/>
          <w:b w:val="0"/>
          <w:lang/>
        </w:rPr>
        <w:t xml:space="preserve">This work refers </w:t>
      </w:r>
      <w:r w:rsidR="009C6907" w:rsidRPr="00271178">
        <w:rPr>
          <w:rFonts w:eastAsia="Times New Roman"/>
          <w:b w:val="0"/>
          <w:lang/>
        </w:rPr>
        <w:t>to the application of the Project Based Learning (PBL) methodology, multiple class sessions were developed to identify the problem and, as a priority, the proposal originates whose theme is: Shuar singing as a didactic strategy to strengthen the teaching of the mother tongue for students of the seventh level of Basic Education at UECIB “Ciudad de Macas”, during the 2022 – 2023 school year. This methodology is aimed at improving educational practice.  Considering that it will allow us to interact with teachers by exchanging knowledge, knowledge, skills and abilities. The instruments that will be used in this research project will be; the observation guide, the field diary and the checklist where different behaviors will be observed, as well as the strengths and weaknesses of our practice during the teaching-learning process. Likewise, replication will be carried out with teachers, in order to involve them in innovation processes, empowering reflection and collaborative work. With the purpose of improving the strategy, and in search of satisfactory results, contents will be modified in the replanning, carrying out a global and comprehensive manner in the product verification and comparison processes.</w:t>
      </w:r>
    </w:p>
    <w:p w:rsidR="009C6907" w:rsidRPr="00271178" w:rsidRDefault="009C6907" w:rsidP="00B01A71">
      <w:pPr>
        <w:pStyle w:val="APASPTIMA"/>
        <w:ind w:firstLine="0"/>
        <w:jc w:val="both"/>
        <w:rPr>
          <w:rFonts w:eastAsia="Times New Roman"/>
          <w:b w:val="0"/>
          <w:lang w:val="en-US"/>
        </w:rPr>
      </w:pPr>
      <w:r w:rsidRPr="00B01A71">
        <w:rPr>
          <w:rFonts w:eastAsia="Times New Roman"/>
          <w:b w:val="0"/>
          <w:bCs/>
          <w:i/>
          <w:iCs/>
          <w:lang w:val="en-US"/>
        </w:rPr>
        <w:t>Keywords:</w:t>
      </w:r>
      <w:r w:rsidRPr="00271178">
        <w:rPr>
          <w:rFonts w:eastAsia="Times New Roman"/>
          <w:b w:val="0"/>
          <w:lang w:val="en-US"/>
        </w:rPr>
        <w:t xml:space="preserve"> (Mother Tongue, PBL), methodology, knowledge, exchange, singing.</w:t>
      </w:r>
    </w:p>
    <w:p w:rsidR="00CF0E6C" w:rsidRPr="00271178" w:rsidRDefault="00B01A71" w:rsidP="00B00C73">
      <w:pPr>
        <w:pStyle w:val="APASPTIMA"/>
        <w:jc w:val="center"/>
      </w:pPr>
      <w:r>
        <w:rPr>
          <w:sz w:val="28"/>
        </w:rPr>
        <w:t>I</w:t>
      </w:r>
      <w:r w:rsidR="00A41E4A" w:rsidRPr="00271178">
        <w:rPr>
          <w:sz w:val="28"/>
        </w:rPr>
        <w:t>NTRODUCCIÓN</w:t>
      </w:r>
    </w:p>
    <w:p w:rsidR="004E1D8A" w:rsidRPr="00271178" w:rsidRDefault="004E1D8A" w:rsidP="00B01A71">
      <w:pPr>
        <w:pStyle w:val="APASEPTIMA"/>
        <w:ind w:firstLine="0"/>
        <w:jc w:val="both"/>
        <w:rPr>
          <w:rFonts w:eastAsia="Calibri"/>
        </w:rPr>
      </w:pPr>
      <w:r w:rsidRPr="00271178">
        <w:t xml:space="preserve">El Ecuador es un país multicultural, declarada y reconocida por la Constitución de 2008, ya que su población básicamente está constituida de pueblos y nacionalidades indígenas, mestizos, blancos y </w:t>
      </w:r>
      <w:r w:rsidRPr="00271178">
        <w:lastRenderedPageBreak/>
        <w:t>negros. Dentro de este proceso existen diferentes mitigaciones culturales que intrínsecamente se hallan convergencias de discriminaciones raciales e imposiciones de la aplicación educativa ibérica que por muchos años buscaron expandir la dominación occidental en políticas educativas y culturales, así como también imponiendo una sola ideología, es decir, según sus ideas y juicios de valor con dictámenes de superioridad e influencias ecuménicas</w:t>
      </w:r>
    </w:p>
    <w:p w:rsidR="001262DD" w:rsidRDefault="004E1D8A" w:rsidP="00B01A71">
      <w:pPr>
        <w:pStyle w:val="APASPTIMA"/>
        <w:ind w:firstLine="0"/>
        <w:jc w:val="both"/>
        <w:rPr>
          <w:b w:val="0"/>
        </w:rPr>
      </w:pPr>
      <w:r w:rsidRPr="00271178">
        <w:rPr>
          <w:b w:val="0"/>
        </w:rPr>
        <w:t>Como docentes de la enseñanza-aprendizaje en los niños y niñas, se busca mejorar la práctica pedagógica por lo que nos llevó a buscar metodologías y estrategias adecuadas al entorno y a la realidad cultural de nuestros estudiantes, planteándonos nuevos retos y propósitos para despertar el interés en nuestros educandos la práctica de la identidad. Es por eso, que en la Unidad Educativa Intercultural Bilingüe, “Ciudad de Macas” se aplicarán los instrumentos como la guía  de observación, misma, que nos proporcionarán detectar y asimilar la información, y que a partir de ella, se revelaran la importancia de considerar  las características de las comunidades educativas donde se acontecerán el proceso de  enseñanza –aprendizaje en el cumplimiento de guías y orientaciones en la aplicación de conocimientos; así mismo, partiendo de la revelación del diagnóstico a realizarse, se determinara como prioridad, el problema del aprendizaje de la lengua materna.</w:t>
      </w:r>
    </w:p>
    <w:p w:rsidR="004E1D8A" w:rsidRPr="00271178" w:rsidRDefault="004E1D8A" w:rsidP="00B01A71">
      <w:pPr>
        <w:pStyle w:val="APASPTIMA"/>
        <w:ind w:firstLine="0"/>
        <w:jc w:val="both"/>
        <w:rPr>
          <w:b w:val="0"/>
        </w:rPr>
      </w:pPr>
      <w:r w:rsidRPr="00271178">
        <w:rPr>
          <w:b w:val="0"/>
        </w:rPr>
        <w:t xml:space="preserve">Luego de la discusión y el análisis que se conservará como pertinencia, y fundamentándonos en el aprendizaje Basado en Proyectos que surge como una metodología de innovación, creatividad y resolución de problemas para nuestra práctica, se decidirá trabajar en la siguiente propuesta: El canto shuar, como estrategia didáctica para fortalecer la enseñanza de la lengua materna, según la cual, se pretende promover el interés de aprender y hablar la lengua materna a través del canto, estas actividades lúdicas permiten al estudiante el desarrollo cerebral y ayuda a mejorar la memoria y a la concentración desarrollando una clase activa, innovadora, competitiva, inclusiva e incluyente, dentro y fuera del aula, tomando en cuenta  el entorno de los niños y niñas respetando la diversidad cultural de modo que nos permitirá mejorar nuestra labor docente planteándonos según la necesidad y la realidad de nuestros estudiantes facilitándonos la interrelación que nos posibilitarán visualizar los aciertos y </w:t>
      </w:r>
      <w:proofErr w:type="gramStart"/>
      <w:r w:rsidRPr="00271178">
        <w:rPr>
          <w:b w:val="0"/>
        </w:rPr>
        <w:lastRenderedPageBreak/>
        <w:t>desaciertos</w:t>
      </w:r>
      <w:proofErr w:type="gramEnd"/>
      <w:r w:rsidRPr="00271178">
        <w:rPr>
          <w:b w:val="0"/>
        </w:rPr>
        <w:t xml:space="preserve"> en el mejoramiento de nuestras prácticas docentes. Así como manifiesta Dra. Lourdes Galeana </w:t>
      </w:r>
      <w:r w:rsidR="00026AFF" w:rsidRPr="00271178">
        <w:rPr>
          <w:b w:val="0"/>
        </w:rPr>
        <w:t xml:space="preserve">que </w:t>
      </w:r>
      <w:r w:rsidRPr="00271178">
        <w:rPr>
          <w:b w:val="0"/>
        </w:rPr>
        <w:t xml:space="preserve">esta metodología: </w:t>
      </w:r>
    </w:p>
    <w:p w:rsidR="004E1D8A" w:rsidRPr="00271178" w:rsidRDefault="004E1D8A" w:rsidP="00B01A71">
      <w:pPr>
        <w:pStyle w:val="APASPTIMA"/>
        <w:ind w:firstLine="0"/>
        <w:jc w:val="both"/>
        <w:rPr>
          <w:b w:val="0"/>
          <w:noProof/>
        </w:rPr>
      </w:pPr>
      <w:r w:rsidRPr="00271178">
        <w:rPr>
          <w:b w:val="0"/>
        </w:rPr>
        <w:t>Estimula el crecimiento emocional, intelectual y personal mediante experiencias directas con personas y estudiantes de ubicados en diferentes contextos. Los estudiantes aprenden diferentes técnicas para la solución de problemas al estar en contacto con personas de diversas culturas y con puntos de vista diferentes. Aprenden a aprender el uno del otro y también aprenden la forma de ayudar a que sus compañeros aprendan. Aprenden a evaluar el trabajo de sus pares. Aprenden a dar retroalimentación constructiva tanto para ellos mismos como para sus compañeros. El proceso de elaborar un proyecto permite y alienta a los estudiantes a experimentar, realizar aprendizaje basado en descubrimientos, aprender de sus errores y enfrentar y superar retos difíciles e inesperados.</w:t>
      </w:r>
      <w:r w:rsidRPr="00271178">
        <w:rPr>
          <w:b w:val="0"/>
          <w:noProof/>
        </w:rPr>
        <w:t xml:space="preserve"> (2006) </w:t>
      </w:r>
    </w:p>
    <w:p w:rsidR="004E1D8A" w:rsidRPr="00271178" w:rsidRDefault="004E1D8A" w:rsidP="00B01A71">
      <w:pPr>
        <w:pStyle w:val="APASPTIMA"/>
        <w:ind w:firstLine="0"/>
        <w:jc w:val="both"/>
        <w:rPr>
          <w:rFonts w:eastAsia="Times New Roman"/>
          <w:b w:val="0"/>
          <w:color w:val="333333"/>
          <w:kern w:val="36"/>
          <w:szCs w:val="38"/>
        </w:rPr>
      </w:pPr>
      <w:r w:rsidRPr="00271178">
        <w:rPr>
          <w:b w:val="0"/>
          <w:noProof/>
        </w:rPr>
        <w:t xml:space="preserve">Por otro lado, la Educacion Intercultural Blingüe, nos compromete a disputar constantemente para que esta puede ser reconocida, valorada y difundida, ya que ha estado impuesta y subyugada por la enseñanza tradicional, </w:t>
      </w:r>
      <w:r w:rsidRPr="00271178">
        <w:rPr>
          <w:rFonts w:eastAsia="Times New Roman"/>
          <w:b w:val="0"/>
          <w:color w:val="333333"/>
          <w:kern w:val="36"/>
          <w:szCs w:val="38"/>
        </w:rPr>
        <w:t>para el desarrollo de esta propuesta, se pretende caracterizar las principales concepciones que han condicionado los programas educativos y las reformas del sistema educativo del Ecuador, así como también se deben valorar las limitaciones y logros fundamentales de las modificaciones del sistema educativo bilingüe, de la misma forma, reconocer y valorar la obra de los maestros y educadores en el desarrollo de la educación nacional, ya que a pesar de las reformas restauradas de los instrumentos legales, las relaciones del poder persisten enmarcadas en el eje central de las relaciones culturales y étnicas, es por eso que se debe ahondar el tema de la inter culturalidad alrededor de la educación intercultural bilingüe específicamente en el Ecuador</w:t>
      </w:r>
      <w:r w:rsidRPr="00271178">
        <w:rPr>
          <w:rFonts w:ascii="Helvetica" w:eastAsia="Times New Roman" w:hAnsi="Helvetica" w:cs="Helvetica"/>
          <w:b w:val="0"/>
          <w:color w:val="333333"/>
          <w:kern w:val="36"/>
          <w:szCs w:val="38"/>
        </w:rPr>
        <w:t xml:space="preserve">, </w:t>
      </w:r>
      <w:r w:rsidRPr="00271178">
        <w:rPr>
          <w:rFonts w:eastAsia="Times New Roman"/>
          <w:b w:val="0"/>
          <w:color w:val="333333"/>
          <w:kern w:val="36"/>
          <w:szCs w:val="38"/>
        </w:rPr>
        <w:t xml:space="preserve">donde actualmente existe el Modelo de Educación Intercultural Bilingüe (MOSEIB), tal como </w:t>
      </w:r>
      <w:r w:rsidR="00026AFF" w:rsidRPr="00271178">
        <w:rPr>
          <w:rFonts w:eastAsia="Times New Roman"/>
          <w:b w:val="0"/>
          <w:color w:val="333333"/>
          <w:kern w:val="36"/>
          <w:szCs w:val="38"/>
        </w:rPr>
        <w:t>se expone</w:t>
      </w:r>
      <w:r w:rsidRPr="00271178">
        <w:rPr>
          <w:rFonts w:eastAsia="Times New Roman"/>
          <w:b w:val="0"/>
          <w:color w:val="333333"/>
          <w:kern w:val="36"/>
          <w:szCs w:val="38"/>
        </w:rPr>
        <w:t xml:space="preserve"> en el currículo; </w:t>
      </w:r>
    </w:p>
    <w:p w:rsidR="004E1D8A" w:rsidRPr="00271178" w:rsidRDefault="004E1D8A" w:rsidP="00B01A71">
      <w:pPr>
        <w:pStyle w:val="APASPTIMA"/>
        <w:ind w:firstLine="0"/>
        <w:jc w:val="both"/>
        <w:rPr>
          <w:rFonts w:eastAsia="Times New Roman"/>
          <w:b w:val="0"/>
          <w:color w:val="333333"/>
          <w:kern w:val="36"/>
          <w:szCs w:val="38"/>
          <w:lang w:val="es-ES"/>
        </w:rPr>
      </w:pPr>
      <w:r w:rsidRPr="00271178">
        <w:rPr>
          <w:b w:val="0"/>
        </w:rPr>
        <w:t>El enfoque lingüístico toma en cuenta la lengua de la respectiva nacionalidad indígena y la lengua de interrelación cultural desde un enfoque de aprendizaje social de las lenguas. Las lenguas son una construcción social, que parten del aprendizaje desde la familia y se complementa en el centro educativo comunitario a través de la lectura y escritura y los diferentes procesos de enseñanza-</w:t>
      </w:r>
      <w:r w:rsidRPr="00271178">
        <w:rPr>
          <w:b w:val="0"/>
        </w:rPr>
        <w:lastRenderedPageBreak/>
        <w:t xml:space="preserve">aprendizaje que se articulen dentro y fuera del centro educativo. </w:t>
      </w:r>
      <w:sdt>
        <w:sdtPr>
          <w:rPr>
            <w:b w:val="0"/>
          </w:rPr>
          <w:id w:val="-4218006"/>
          <w:citation/>
        </w:sdtPr>
        <w:sdtContent>
          <w:r w:rsidR="0071423A" w:rsidRPr="00271178">
            <w:rPr>
              <w:b w:val="0"/>
            </w:rPr>
            <w:fldChar w:fldCharType="begin"/>
          </w:r>
          <w:r w:rsidRPr="00271178">
            <w:rPr>
              <w:b w:val="0"/>
            </w:rPr>
            <w:instrText xml:space="preserve"> CITATION Sis13 \l 1033 </w:instrText>
          </w:r>
          <w:r w:rsidR="0071423A" w:rsidRPr="00271178">
            <w:rPr>
              <w:b w:val="0"/>
            </w:rPr>
            <w:fldChar w:fldCharType="separate"/>
          </w:r>
          <w:r w:rsidRPr="00271178">
            <w:rPr>
              <w:b w:val="0"/>
              <w:noProof/>
            </w:rPr>
            <w:t>(Sistema de Educacion Intercultural Bilingue, 2013)</w:t>
          </w:r>
          <w:r w:rsidR="0071423A" w:rsidRPr="00271178">
            <w:rPr>
              <w:b w:val="0"/>
            </w:rPr>
            <w:fldChar w:fldCharType="end"/>
          </w:r>
        </w:sdtContent>
      </w:sdt>
    </w:p>
    <w:p w:rsidR="00CF0E6C" w:rsidRPr="00271178" w:rsidRDefault="00A41E4A" w:rsidP="00B00C73">
      <w:pPr>
        <w:pStyle w:val="APASPTIMA"/>
        <w:jc w:val="center"/>
        <w:rPr>
          <w:sz w:val="28"/>
        </w:rPr>
      </w:pPr>
      <w:r w:rsidRPr="00271178">
        <w:rPr>
          <w:sz w:val="28"/>
        </w:rPr>
        <w:t>DESARROLLO</w:t>
      </w:r>
    </w:p>
    <w:p w:rsidR="00026AFF" w:rsidRPr="00271178" w:rsidRDefault="00026AFF" w:rsidP="00B01A71">
      <w:pPr>
        <w:pStyle w:val="APASPTIMA"/>
        <w:ind w:firstLine="0"/>
        <w:jc w:val="both"/>
        <w:rPr>
          <w:rFonts w:eastAsia="Times New Roman"/>
          <w:b w:val="0"/>
        </w:rPr>
      </w:pPr>
      <w:r w:rsidRPr="00271178">
        <w:rPr>
          <w:b w:val="0"/>
        </w:rPr>
        <w:t xml:space="preserve">La presente investigación de Aprendizaje Basado en Proyectos (ABP) se aplicará en el aula de séptimo nivel de la Comunidad Educativa “Ciudad de Macas”. El Centro Educativo Comunitario Intercultural Bilingüe “Ciudad de Macas”, perteneciente al Distrito 14D01 Morona con el código AMIE 14B00030, está ubicado en la comunidad shuar Guadalupe, al margen derecho de la vía a Ángel </w:t>
      </w:r>
      <w:proofErr w:type="spellStart"/>
      <w:r w:rsidRPr="00271178">
        <w:rPr>
          <w:b w:val="0"/>
        </w:rPr>
        <w:t>Rouby</w:t>
      </w:r>
      <w:proofErr w:type="spellEnd"/>
      <w:r w:rsidRPr="00271178">
        <w:rPr>
          <w:b w:val="0"/>
        </w:rPr>
        <w:t xml:space="preserve">, que pertenece a la Parroquia Sevilla Don Bosco del Cantón Morona, de la provincia Morona Santiago. Es de sostenimiento fiscal, completo y funciona en horario matutino, la oferta académica es desde inicial 1 hasta tercero de bachillerato, existen 395, estudiantes, 157 varones y 178 mujeres, en el UECIB laboran 21 docentes, con un número total de </w:t>
      </w:r>
      <w:r w:rsidRPr="00271178">
        <w:rPr>
          <w:b w:val="0"/>
        </w:rPr>
        <w:softHyphen/>
      </w:r>
      <w:r w:rsidRPr="00271178">
        <w:rPr>
          <w:b w:val="0"/>
        </w:rPr>
        <w:softHyphen/>
      </w:r>
      <w:r w:rsidRPr="00271178">
        <w:rPr>
          <w:b w:val="0"/>
        </w:rPr>
        <w:softHyphen/>
      </w:r>
      <w:r w:rsidRPr="00271178">
        <w:rPr>
          <w:b w:val="0"/>
        </w:rPr>
        <w:softHyphen/>
        <w:t>160, padres de familia.</w:t>
      </w:r>
      <w:r w:rsidR="00B01A71">
        <w:rPr>
          <w:b w:val="0"/>
        </w:rPr>
        <w:t xml:space="preserve"> Tiene como objetivo general  </w:t>
      </w:r>
      <w:r w:rsidR="00B01A71">
        <w:rPr>
          <w:rFonts w:eastAsia="Times New Roman"/>
          <w:b w:val="0"/>
        </w:rPr>
        <w:t>i</w:t>
      </w:r>
      <w:proofErr w:type="spellStart"/>
      <w:r w:rsidR="00B01A71" w:rsidRPr="00271178">
        <w:rPr>
          <w:rFonts w:eastAsia="Times New Roman"/>
          <w:b w:val="0"/>
          <w:lang w:val="es-EC"/>
        </w:rPr>
        <w:t>mplementar</w:t>
      </w:r>
      <w:proofErr w:type="spellEnd"/>
      <w:r w:rsidRPr="00271178">
        <w:rPr>
          <w:rFonts w:eastAsia="Times New Roman"/>
          <w:b w:val="0"/>
          <w:lang w:val="es-EC"/>
        </w:rPr>
        <w:t xml:space="preserve"> el canto como estrategia didáctica para mejorar la práctica pedagógica y afianzar la lengua ancestral</w:t>
      </w:r>
      <w:r w:rsidR="00B01A71">
        <w:rPr>
          <w:rFonts w:eastAsia="Times New Roman"/>
          <w:b w:val="0"/>
          <w:lang w:val="es-EC"/>
        </w:rPr>
        <w:t xml:space="preserve"> y como objetivo específico: </w:t>
      </w:r>
      <w:r w:rsidR="00B01A71">
        <w:rPr>
          <w:rFonts w:eastAsia="Times New Roman"/>
          <w:b w:val="0"/>
          <w:bCs/>
          <w:lang w:val="es-EC"/>
        </w:rPr>
        <w:t>aplicar</w:t>
      </w:r>
      <w:r w:rsidRPr="00271178">
        <w:rPr>
          <w:rFonts w:eastAsia="Times New Roman"/>
          <w:b w:val="0"/>
          <w:lang w:val="es-EC"/>
        </w:rPr>
        <w:t xml:space="preserve"> el aprendizaje de la lengua materna en los niños de séptimo nivel mediante el canto </w:t>
      </w:r>
      <w:r w:rsidR="00B01A71">
        <w:rPr>
          <w:rFonts w:eastAsia="Times New Roman"/>
          <w:b w:val="0"/>
          <w:lang w:val="es-EC"/>
        </w:rPr>
        <w:t>c</w:t>
      </w:r>
      <w:r w:rsidRPr="00271178">
        <w:rPr>
          <w:rFonts w:eastAsia="Times New Roman"/>
          <w:b w:val="0"/>
          <w:lang w:val="es-EC"/>
        </w:rPr>
        <w:t>omo estrategia didáctica</w:t>
      </w:r>
      <w:r w:rsidR="00B01A71">
        <w:rPr>
          <w:rFonts w:eastAsia="Times New Roman"/>
          <w:b w:val="0"/>
          <w:lang w:val="es-EC"/>
        </w:rPr>
        <w:t xml:space="preserve"> y f</w:t>
      </w:r>
      <w:r w:rsidRPr="00271178">
        <w:rPr>
          <w:rFonts w:eastAsia="Times New Roman"/>
          <w:b w:val="0"/>
          <w:lang w:val="es-EC"/>
        </w:rPr>
        <w:t>undamentar teóricamente la importancia del canto como estrategia didáctica para mejorar y afianzar la lengua materna.</w:t>
      </w:r>
    </w:p>
    <w:p w:rsidR="00026AFF" w:rsidRPr="00271178" w:rsidRDefault="00026AFF" w:rsidP="00CE0B32">
      <w:pPr>
        <w:pStyle w:val="APASPTIMA"/>
        <w:ind w:firstLine="0"/>
        <w:jc w:val="both"/>
        <w:rPr>
          <w:noProof/>
        </w:rPr>
      </w:pPr>
      <w:r w:rsidRPr="00271178">
        <w:rPr>
          <w:noProof/>
        </w:rPr>
        <w:t>Metodología</w:t>
      </w:r>
    </w:p>
    <w:p w:rsidR="00026AFF" w:rsidRPr="00271178" w:rsidRDefault="00026AFF" w:rsidP="00B01A71">
      <w:pPr>
        <w:pStyle w:val="APASPTIMA"/>
        <w:ind w:firstLine="0"/>
        <w:jc w:val="both"/>
        <w:rPr>
          <w:b w:val="0"/>
          <w:noProof/>
        </w:rPr>
      </w:pPr>
      <w:r w:rsidRPr="00271178">
        <w:rPr>
          <w:b w:val="0"/>
          <w:noProof/>
        </w:rPr>
        <w:t xml:space="preserve">La metodologia de Aprendizaje Basado en Proyectos, conocida como una “metodologia que permite a los estudiantes adquirir los conocimientos y competencias claves en elsiglo XXI mediante la elaboracion de proyectos que dan respuestas a problemas de la vida real” </w:t>
      </w:r>
      <w:sdt>
        <w:sdtPr>
          <w:rPr>
            <w:b w:val="0"/>
            <w:noProof/>
          </w:rPr>
          <w:id w:val="-63265152"/>
          <w:citation/>
        </w:sdtPr>
        <w:sdtContent>
          <w:r w:rsidR="0071423A" w:rsidRPr="00271178">
            <w:rPr>
              <w:b w:val="0"/>
              <w:noProof/>
            </w:rPr>
            <w:fldChar w:fldCharType="begin"/>
          </w:r>
          <w:r w:rsidRPr="00271178">
            <w:rPr>
              <w:b w:val="0"/>
              <w:noProof/>
            </w:rPr>
            <w:instrText xml:space="preserve">CITATION GOI15 \n  \t  \l 1033 </w:instrText>
          </w:r>
          <w:r w:rsidR="0071423A" w:rsidRPr="00271178">
            <w:rPr>
              <w:b w:val="0"/>
              <w:noProof/>
            </w:rPr>
            <w:fldChar w:fldCharType="separate"/>
          </w:r>
          <w:r w:rsidRPr="00271178">
            <w:rPr>
              <w:b w:val="0"/>
              <w:noProof/>
            </w:rPr>
            <w:t>(2015)</w:t>
          </w:r>
          <w:r w:rsidR="0071423A" w:rsidRPr="00271178">
            <w:rPr>
              <w:b w:val="0"/>
              <w:noProof/>
            </w:rPr>
            <w:fldChar w:fldCharType="end"/>
          </w:r>
        </w:sdtContent>
      </w:sdt>
      <w:r w:rsidRPr="00271178">
        <w:rPr>
          <w:b w:val="0"/>
          <w:noProof/>
        </w:rPr>
        <w:t>, de la misma manera otros autores aquellos que ya han experimentado esta metodologia, hacen referencia que al practicar esta metodologia promueve al estudiante a desarrolla sus habilidades y competencias, aumentando la motivacion, y la integracion dentro de la sala de aprendizaje desde su entornos de modo que aprende a relacionarse con sus pares.</w:t>
      </w:r>
    </w:p>
    <w:p w:rsidR="00026AFF" w:rsidRPr="00271178" w:rsidRDefault="00026AFF" w:rsidP="00CE0B32">
      <w:pPr>
        <w:pStyle w:val="APASPTIMA"/>
        <w:ind w:firstLine="0"/>
        <w:jc w:val="both"/>
        <w:rPr>
          <w:b w:val="0"/>
          <w:noProof/>
        </w:rPr>
      </w:pPr>
      <w:bookmarkStart w:id="0" w:name="_Hlk146743917"/>
      <w:r w:rsidRPr="00271178">
        <w:rPr>
          <w:b w:val="0"/>
          <w:noProof/>
        </w:rPr>
        <w:t xml:space="preserve">Por otro lado la aplicación de esta, favorecerán no solo al desarrollo intelectual, si no tambien en la </w:t>
      </w:r>
      <w:r w:rsidRPr="00271178">
        <w:rPr>
          <w:b w:val="0"/>
          <w:noProof/>
        </w:rPr>
        <w:lastRenderedPageBreak/>
        <w:t>experimentacion de su talento creador, para el perfeccionamiento gognitivo y cognoscitivo al momento de experimentar actividades de gamificación o a su vez ludificación (juegos) posibilitando al mismo tiempo una oportunidad para expresar lo que siente y piensa, en cuanto a lo gognoscitivo</w:t>
      </w:r>
      <w:bookmarkEnd w:id="0"/>
      <w:r w:rsidRPr="00271178">
        <w:rPr>
          <w:b w:val="0"/>
          <w:noProof/>
        </w:rPr>
        <w:t>, el Dr. Paul refiere que a:</w:t>
      </w:r>
    </w:p>
    <w:p w:rsidR="00026AFF" w:rsidRPr="00271178" w:rsidRDefault="00026AFF" w:rsidP="00B01A71">
      <w:pPr>
        <w:pStyle w:val="APASPTIMA"/>
        <w:jc w:val="both"/>
        <w:rPr>
          <w:b w:val="0"/>
          <w:noProof/>
        </w:rPr>
      </w:pPr>
      <w:r w:rsidRPr="00271178">
        <w:rPr>
          <w:b w:val="0"/>
        </w:rPr>
        <w:t>las diferencias individuales relativas a los principios generales de la organización cognoscitiva (tendencias a la simplificación y a la consistencia) como a las diversas tendencias idiosincráticas y consistentes consigo mismas (intolerancia a la ambigüedad; memoria para clases especiales de experiencias), que no reflejan el funcionamiento cognoscitivo humano en general. Refleja diferencias de organización de la personalidad y otras determinadas genéticamente y por la experiencia, en cuanto a capacidad y funcionamiento cognoscitivos; y en sentido muy real, media entre la motivación y la emoción, por una parte, y entre la cognición por la otra</w:t>
      </w:r>
      <w:r w:rsidR="001262DD">
        <w:rPr>
          <w:b w:val="0"/>
          <w:noProof/>
        </w:rPr>
        <w:t xml:space="preserve"> (Ausubel, 1959). </w:t>
      </w:r>
    </w:p>
    <w:p w:rsidR="00026AFF" w:rsidRPr="00271178" w:rsidRDefault="00026AFF" w:rsidP="00CE0B32">
      <w:pPr>
        <w:pStyle w:val="APASPTIMA"/>
        <w:ind w:firstLine="0"/>
        <w:jc w:val="both"/>
        <w:rPr>
          <w:noProof/>
        </w:rPr>
      </w:pPr>
      <w:bookmarkStart w:id="1" w:name="_Hlk146744314"/>
      <w:r w:rsidRPr="00271178">
        <w:rPr>
          <w:noProof/>
        </w:rPr>
        <w:t>Procesos del Aprendizaje Basado en Proyectos:</w:t>
      </w:r>
    </w:p>
    <w:p w:rsidR="00026AFF" w:rsidRPr="00271178" w:rsidRDefault="00026AFF" w:rsidP="00CE0B32">
      <w:pPr>
        <w:pStyle w:val="APASPTIMA"/>
        <w:ind w:firstLine="0"/>
        <w:jc w:val="both"/>
        <w:rPr>
          <w:b w:val="0"/>
          <w:noProof/>
        </w:rPr>
      </w:pPr>
      <w:r w:rsidRPr="00271178">
        <w:rPr>
          <w:b w:val="0"/>
          <w:noProof/>
        </w:rPr>
        <w:t xml:space="preserve">Motivación: se </w:t>
      </w:r>
      <w:r w:rsidR="00E665FE">
        <w:rPr>
          <w:b w:val="0"/>
          <w:noProof/>
        </w:rPr>
        <w:t>buscará</w:t>
      </w:r>
      <w:r w:rsidRPr="00271178">
        <w:rPr>
          <w:b w:val="0"/>
          <w:noProof/>
        </w:rPr>
        <w:t xml:space="preserve"> insentivar a los estudiantes para que sus acciones y energias sean dirigidas para lograr alcanzar sus metas</w:t>
      </w:r>
    </w:p>
    <w:p w:rsidR="00026AFF" w:rsidRPr="00271178" w:rsidRDefault="00026AFF" w:rsidP="00CE0B32">
      <w:pPr>
        <w:pStyle w:val="APASPTIMA"/>
        <w:ind w:firstLine="0"/>
        <w:jc w:val="both"/>
        <w:rPr>
          <w:b w:val="0"/>
          <w:noProof/>
        </w:rPr>
      </w:pPr>
      <w:r w:rsidRPr="00271178">
        <w:rPr>
          <w:b w:val="0"/>
          <w:noProof/>
        </w:rPr>
        <w:t>Conocimiento: el estudiante tendra la capacidad de observar , anailizar e identificar la realidad y utilizar para su beneficio</w:t>
      </w:r>
    </w:p>
    <w:p w:rsidR="00026AFF" w:rsidRPr="00271178" w:rsidRDefault="00026AFF" w:rsidP="00CE0B32">
      <w:pPr>
        <w:pStyle w:val="APASPTIMA"/>
        <w:ind w:firstLine="0"/>
        <w:jc w:val="both"/>
        <w:rPr>
          <w:b w:val="0"/>
          <w:noProof/>
        </w:rPr>
      </w:pPr>
      <w:r w:rsidRPr="00271178">
        <w:rPr>
          <w:b w:val="0"/>
          <w:noProof/>
        </w:rPr>
        <w:t>Comprensión: el niño tendra la aptitud para alcanzar un entendimiento mediante la adquisicion de las ideas mas importantes de modo que estableeran vinculos con las ideas adquiridas y lo anterior.</w:t>
      </w:r>
    </w:p>
    <w:p w:rsidR="00026AFF" w:rsidRPr="00271178" w:rsidRDefault="00026AFF" w:rsidP="00CE0B32">
      <w:pPr>
        <w:pStyle w:val="APASPTIMA"/>
        <w:ind w:firstLine="0"/>
        <w:jc w:val="both"/>
        <w:rPr>
          <w:b w:val="0"/>
          <w:noProof/>
        </w:rPr>
      </w:pPr>
      <w:r w:rsidRPr="00271178">
        <w:rPr>
          <w:b w:val="0"/>
          <w:noProof/>
        </w:rPr>
        <w:t xml:space="preserve">Aplicación de conocimientos: el educando tendra la capacidad de utilizar y tranferir sus conocimientos adquiridos para realizar una actividad novedosa.  </w:t>
      </w:r>
    </w:p>
    <w:p w:rsidR="00026AFF" w:rsidRPr="00271178" w:rsidRDefault="00026AFF" w:rsidP="00CE0B32">
      <w:pPr>
        <w:pStyle w:val="APASPTIMA"/>
        <w:ind w:firstLine="0"/>
        <w:jc w:val="both"/>
        <w:rPr>
          <w:b w:val="0"/>
          <w:noProof/>
        </w:rPr>
      </w:pPr>
      <w:r w:rsidRPr="00271178">
        <w:rPr>
          <w:b w:val="0"/>
          <w:noProof/>
        </w:rPr>
        <w:t xml:space="preserve">Elaboracion del producto: una ves desarrollado sus actividades el </w:t>
      </w:r>
      <w:r w:rsidR="001A2D4D">
        <w:rPr>
          <w:b w:val="0"/>
          <w:noProof/>
        </w:rPr>
        <w:t>niñoestará</w:t>
      </w:r>
      <w:r w:rsidRPr="00271178">
        <w:rPr>
          <w:b w:val="0"/>
          <w:noProof/>
        </w:rPr>
        <w:t xml:space="preserve"> apto para comprobar el nivel alcanzado del aprendizaje adquirido en la asignatura.</w:t>
      </w:r>
    </w:p>
    <w:bookmarkEnd w:id="1"/>
    <w:p w:rsidR="00026AFF" w:rsidRPr="00CF128B" w:rsidRDefault="001262DD" w:rsidP="00CE0B32">
      <w:pPr>
        <w:pStyle w:val="APASPTIMA"/>
        <w:ind w:firstLine="0"/>
        <w:jc w:val="both"/>
        <w:rPr>
          <w:noProof/>
        </w:rPr>
      </w:pPr>
      <w:r>
        <w:rPr>
          <w:noProof/>
        </w:rPr>
        <w:t>Diseñ</w:t>
      </w:r>
      <w:r w:rsidR="00026AFF" w:rsidRPr="00CF128B">
        <w:rPr>
          <w:noProof/>
        </w:rPr>
        <w:t>o del Proyecto</w:t>
      </w:r>
    </w:p>
    <w:p w:rsidR="00026AFF" w:rsidRPr="00271178" w:rsidRDefault="00026AFF" w:rsidP="00CE0B32">
      <w:pPr>
        <w:pStyle w:val="APASPTIMA"/>
        <w:ind w:firstLine="0"/>
        <w:jc w:val="both"/>
        <w:rPr>
          <w:b w:val="0"/>
        </w:rPr>
      </w:pPr>
      <w:r w:rsidRPr="00271178">
        <w:rPr>
          <w:b w:val="0"/>
          <w:bCs/>
          <w:color w:val="000000"/>
        </w:rPr>
        <w:lastRenderedPageBreak/>
        <w:t xml:space="preserve">Para el diseño de este proyecto será necesario revisar los lineamientos del MOSEIB, de modo que nos permitirá desarrollar actividades, así como; </w:t>
      </w:r>
      <w:r w:rsidRPr="00271178">
        <w:rPr>
          <w:b w:val="0"/>
          <w:bCs/>
        </w:rPr>
        <w:t xml:space="preserve">la elaboración de las guías didácticas de aprendizaje, la guía de observación, el manejo y la utilización de las </w:t>
      </w:r>
      <w:proofErr w:type="spellStart"/>
      <w:r w:rsidRPr="00271178">
        <w:rPr>
          <w:b w:val="0"/>
          <w:bCs/>
        </w:rPr>
        <w:t>TICs</w:t>
      </w:r>
      <w:proofErr w:type="spellEnd"/>
      <w:r w:rsidRPr="00271178">
        <w:rPr>
          <w:b w:val="0"/>
          <w:bCs/>
        </w:rPr>
        <w:t>, una de las estrategias que nos sugiere que se debe “</w:t>
      </w:r>
      <w:r w:rsidRPr="00271178">
        <w:rPr>
          <w:b w:val="0"/>
        </w:rPr>
        <w:t xml:space="preserve">aplicar una metodología de aprendizaje que tome en cuenta las prácticas educativas de cada cultura y los avances de la ciencia” </w:t>
      </w:r>
      <w:sdt>
        <w:sdtPr>
          <w:rPr>
            <w:b w:val="0"/>
          </w:rPr>
          <w:id w:val="-1793122305"/>
          <w:citation/>
        </w:sdtPr>
        <w:sdtContent>
          <w:r w:rsidR="0071423A" w:rsidRPr="00271178">
            <w:rPr>
              <w:b w:val="0"/>
            </w:rPr>
            <w:fldChar w:fldCharType="begin"/>
          </w:r>
          <w:r w:rsidRPr="00271178">
            <w:rPr>
              <w:b w:val="0"/>
            </w:rPr>
            <w:instrText xml:space="preserve"> CITATION Sis13 \l 1033 </w:instrText>
          </w:r>
          <w:r w:rsidR="0071423A" w:rsidRPr="00271178">
            <w:rPr>
              <w:b w:val="0"/>
            </w:rPr>
            <w:fldChar w:fldCharType="separate"/>
          </w:r>
          <w:r w:rsidRPr="00271178">
            <w:rPr>
              <w:b w:val="0"/>
              <w:noProof/>
            </w:rPr>
            <w:t>(Sistema de Educacion Intercultural Bilingue, 2013)</w:t>
          </w:r>
          <w:r w:rsidR="0071423A" w:rsidRPr="00271178">
            <w:rPr>
              <w:b w:val="0"/>
            </w:rPr>
            <w:fldChar w:fldCharType="end"/>
          </w:r>
        </w:sdtContent>
      </w:sdt>
      <w:r w:rsidRPr="00271178">
        <w:rPr>
          <w:b w:val="0"/>
        </w:rPr>
        <w:t xml:space="preserve">; para </w:t>
      </w:r>
      <w:r w:rsidRPr="00271178">
        <w:rPr>
          <w:b w:val="0"/>
          <w:bCs/>
        </w:rPr>
        <w:t xml:space="preserve">el cumplimiento las mismas </w:t>
      </w:r>
      <w:r w:rsidRPr="00271178">
        <w:rPr>
          <w:b w:val="0"/>
          <w:bCs/>
          <w:color w:val="000000"/>
        </w:rPr>
        <w:t xml:space="preserve">exhortaremos </w:t>
      </w:r>
      <w:r w:rsidRPr="00271178">
        <w:rPr>
          <w:b w:val="0"/>
        </w:rPr>
        <w:t xml:space="preserve">una formación indispensable para conseguir un rendimiento óptimo en el desarrollo de las capacidades y llevar a cabo de manera satisfactoria la tarea </w:t>
      </w:r>
      <w:r w:rsidRPr="00271178">
        <w:rPr>
          <w:b w:val="0"/>
          <w:bCs/>
          <w:color w:val="000000"/>
        </w:rPr>
        <w:t xml:space="preserve">a través de las destrezas lúdicas, de la misma forma, para alcanzar los objetivos se utilizaran </w:t>
      </w:r>
      <w:r w:rsidRPr="00271178">
        <w:rPr>
          <w:b w:val="0"/>
        </w:rPr>
        <w:t xml:space="preserve">los recursos lúdicos y expresivos tales como; altavoces, la escritura creativa, y la escena psicodramática, aplicando al contexto real del niño para mejorar las cualidades básicas de aprendizaje. Así como expresa Karl Groos:el juego es un ejercicio de preparación para la vida adulta, ya que contribuye a la formación y capacitación de habilidades que requerirá de mayor. autor afirmó: "El gato jugando con el ovillo aprenderá a cazar ratones y el niño jugando con sus manos aprenderá a controlar su cuerpo. </w:t>
      </w:r>
      <w:sdt>
        <w:sdtPr>
          <w:rPr>
            <w:b w:val="0"/>
          </w:rPr>
          <w:id w:val="1844904922"/>
          <w:citation/>
        </w:sdtPr>
        <w:sdtContent>
          <w:r w:rsidR="0071423A" w:rsidRPr="00271178">
            <w:rPr>
              <w:b w:val="0"/>
            </w:rPr>
            <w:fldChar w:fldCharType="begin"/>
          </w:r>
          <w:r w:rsidRPr="00271178">
            <w:rPr>
              <w:b w:val="0"/>
            </w:rPr>
            <w:instrText xml:space="preserve">CITATION Kar \l 1033 </w:instrText>
          </w:r>
          <w:r w:rsidR="0071423A" w:rsidRPr="00271178">
            <w:rPr>
              <w:b w:val="0"/>
            </w:rPr>
            <w:fldChar w:fldCharType="separate"/>
          </w:r>
          <w:r w:rsidRPr="00271178">
            <w:rPr>
              <w:b w:val="0"/>
              <w:noProof/>
            </w:rPr>
            <w:t>(Groos)</w:t>
          </w:r>
          <w:r w:rsidR="0071423A" w:rsidRPr="00271178">
            <w:rPr>
              <w:b w:val="0"/>
            </w:rPr>
            <w:fldChar w:fldCharType="end"/>
          </w:r>
        </w:sdtContent>
      </w:sdt>
    </w:p>
    <w:p w:rsidR="00026AFF" w:rsidRPr="00271178" w:rsidRDefault="00026AFF" w:rsidP="00CE0B32">
      <w:pPr>
        <w:pStyle w:val="APASPTIMA"/>
        <w:ind w:firstLine="0"/>
        <w:jc w:val="both"/>
        <w:rPr>
          <w:b w:val="0"/>
          <w:color w:val="000000"/>
        </w:rPr>
      </w:pPr>
      <w:r w:rsidRPr="00271178">
        <w:rPr>
          <w:b w:val="0"/>
        </w:rPr>
        <w:t>Además, en el proceso de enseñanza se evaluarán, aprendizajes, de actividades individuales, y grupales mediante preguntas complejas para medir la calidad que reflejó la interacción en la enseñanza con los estudiantes.</w:t>
      </w:r>
      <w:r w:rsidRPr="00271178">
        <w:rPr>
          <w:b w:val="0"/>
          <w:color w:val="000000"/>
        </w:rPr>
        <w:t xml:space="preserve"> Es de vital importancia recalcar momentos de experiencias que se vivirán en los trabajos cooperativos, que será para los docentes como un crecimiento personal y profesional de modo, que nos proporcionará una seguridad emocional en nuestra carrera docencia teniendo en cuenta la satisfacción emocional, así como expresan; </w:t>
      </w:r>
      <w:r w:rsidRPr="00271178">
        <w:rPr>
          <w:rFonts w:eastAsia="Times New Roman"/>
          <w:b w:val="0"/>
          <w:noProof/>
          <w:szCs w:val="26"/>
        </w:rPr>
        <w:t>Vicente Coronado, Lopez Arroyo, Trejo Marín , &amp; González Balleter</w:t>
      </w:r>
      <w:r w:rsidRPr="00271178">
        <w:rPr>
          <w:b w:val="0"/>
          <w:color w:val="000000"/>
        </w:rPr>
        <w:t xml:space="preserve"> que: </w:t>
      </w:r>
    </w:p>
    <w:p w:rsidR="00026AFF" w:rsidRPr="00271178" w:rsidRDefault="00026AFF" w:rsidP="00CE0B32">
      <w:pPr>
        <w:pStyle w:val="APASPTIMA"/>
        <w:ind w:firstLine="0"/>
        <w:jc w:val="both"/>
        <w:rPr>
          <w:rFonts w:ascii="Arial" w:eastAsia="Times New Roman" w:hAnsi="Arial" w:cs="Arial"/>
          <w:b w:val="0"/>
          <w:sz w:val="26"/>
          <w:szCs w:val="26"/>
        </w:rPr>
      </w:pPr>
      <w:r w:rsidRPr="00271178">
        <w:rPr>
          <w:b w:val="0"/>
        </w:rPr>
        <w:t>La actividad docente se sitúa dentro del grupo de “profesiones de ayuda”, ya que para una intervención eficaz es determinante la relación personal y el contacto directo, además se considera como un trabajo de desgaste y con riesgos para la salud física, mental y emocional</w:t>
      </w:r>
      <w:r w:rsidRPr="00271178">
        <w:rPr>
          <w:rFonts w:eastAsia="Times New Roman"/>
          <w:b w:val="0"/>
          <w:noProof/>
          <w:szCs w:val="26"/>
        </w:rPr>
        <w:t xml:space="preserve"> (2019)</w:t>
      </w:r>
      <w:r w:rsidR="00CE0B32">
        <w:rPr>
          <w:rFonts w:eastAsia="Times New Roman"/>
          <w:b w:val="0"/>
          <w:noProof/>
          <w:szCs w:val="26"/>
        </w:rPr>
        <w:t xml:space="preserve">. </w:t>
      </w:r>
    </w:p>
    <w:p w:rsidR="00026AFF" w:rsidRPr="00271178" w:rsidRDefault="00CB6D2E" w:rsidP="00CE0B32">
      <w:pPr>
        <w:pStyle w:val="APASPTIMA"/>
        <w:ind w:firstLine="0"/>
        <w:jc w:val="both"/>
        <w:rPr>
          <w:b w:val="0"/>
          <w:color w:val="000000"/>
        </w:rPr>
      </w:pPr>
      <w:r>
        <w:rPr>
          <w:b w:val="0"/>
          <w:color w:val="000000"/>
        </w:rPr>
        <w:t>De la misma forma</w:t>
      </w:r>
      <w:r w:rsidR="00026AFF" w:rsidRPr="00271178">
        <w:rPr>
          <w:b w:val="0"/>
          <w:color w:val="000000"/>
        </w:rPr>
        <w:t xml:space="preserve">, esta práctica, se ejecutará en el mismo centro educativo, mejorando </w:t>
      </w:r>
      <w:r w:rsidR="004E7968">
        <w:rPr>
          <w:b w:val="0"/>
          <w:color w:val="000000"/>
        </w:rPr>
        <w:t>los</w:t>
      </w:r>
      <w:r w:rsidR="00026AFF" w:rsidRPr="00271178">
        <w:rPr>
          <w:b w:val="0"/>
          <w:color w:val="000000"/>
        </w:rPr>
        <w:t xml:space="preserve"> vínculos, facilitando la relación y la observación, facultando a la organización de la docencia que favorezca en la </w:t>
      </w:r>
      <w:r w:rsidR="00026AFF" w:rsidRPr="00271178">
        <w:rPr>
          <w:b w:val="0"/>
          <w:color w:val="000000"/>
        </w:rPr>
        <w:lastRenderedPageBreak/>
        <w:t xml:space="preserve">movilidad interna en los procesos de innovación e investigación. Razón por la cual </w:t>
      </w:r>
      <w:r w:rsidR="004E7968">
        <w:rPr>
          <w:b w:val="0"/>
          <w:color w:val="000000"/>
        </w:rPr>
        <w:t xml:space="preserve">se ha </w:t>
      </w:r>
      <w:r w:rsidR="00026AFF" w:rsidRPr="00271178">
        <w:rPr>
          <w:b w:val="0"/>
          <w:color w:val="000000"/>
        </w:rPr>
        <w:t xml:space="preserve">sobredimensiona del procedimiento, renovando e incorporando las variaciones en nuestra labor en constante práctica a lo largo del tiempo, </w:t>
      </w:r>
      <w:r>
        <w:rPr>
          <w:b w:val="0"/>
          <w:color w:val="000000"/>
        </w:rPr>
        <w:t>buscando</w:t>
      </w:r>
      <w:r w:rsidR="00026AFF" w:rsidRPr="00271178">
        <w:rPr>
          <w:b w:val="0"/>
          <w:color w:val="000000"/>
        </w:rPr>
        <w:t xml:space="preserve"> promover la práctica de la lengua materna. Por lo expuesto, el trabajo en la práctica de la lengua materna la mejor opción es, la ayuda y colaboración de los padres de familia, el entorno, y la sociedad, así como también en los dominios, los saberes y conocimientos tomándose cuenta la fundamentación teórico-metodológica para la construcción colaborativa de la lección.</w:t>
      </w:r>
      <w:bookmarkStart w:id="2" w:name="_Toc43388687"/>
    </w:p>
    <w:p w:rsidR="00026AFF" w:rsidRPr="00CF128B" w:rsidRDefault="00026AFF" w:rsidP="00CE0B32">
      <w:pPr>
        <w:pStyle w:val="APASPTIMA"/>
        <w:ind w:firstLine="0"/>
        <w:jc w:val="both"/>
      </w:pPr>
      <w:r w:rsidRPr="00CF128B">
        <w:t>Implementación</w:t>
      </w:r>
      <w:bookmarkEnd w:id="2"/>
      <w:r w:rsidRPr="00CF128B">
        <w:t xml:space="preserve"> para la observación </w:t>
      </w:r>
    </w:p>
    <w:p w:rsidR="00026AFF" w:rsidRPr="00271178" w:rsidRDefault="00026AFF" w:rsidP="00CE0B32">
      <w:pPr>
        <w:pStyle w:val="APASPTIMA"/>
        <w:ind w:firstLine="0"/>
        <w:jc w:val="both"/>
        <w:rPr>
          <w:b w:val="0"/>
          <w:color w:val="000000"/>
        </w:rPr>
      </w:pPr>
      <w:r w:rsidRPr="00271178">
        <w:rPr>
          <w:b w:val="0"/>
          <w:color w:val="000000"/>
        </w:rPr>
        <w:t>En cuanto a la implementación para la observación, se elaborará una guía de observación de clases basadaen los estándares de calidad y en los enfoques curriculares del MOSEIB. En estilos, rítmicos y etapas de aprendizaje de los niños y niñas aplicando la metodología deAprendizaje Basado en Proyectos (ABP) mediante los trabajos colaborativos, “e</w:t>
      </w:r>
      <w:r w:rsidRPr="00271178">
        <w:rPr>
          <w:b w:val="0"/>
        </w:rPr>
        <w:t>l grupo debe asumir la responsabilidad de alcanzar sus objetivos, y cada miembro será responsable de cumplir con la parte del trabajo que le corresponde”</w:t>
      </w:r>
      <w:sdt>
        <w:sdtPr>
          <w:rPr>
            <w:b w:val="0"/>
          </w:rPr>
          <w:id w:val="146413211"/>
          <w:citation/>
        </w:sdtPr>
        <w:sdtContent>
          <w:r w:rsidR="0071423A" w:rsidRPr="00271178">
            <w:rPr>
              <w:b w:val="0"/>
            </w:rPr>
            <w:fldChar w:fldCharType="begin"/>
          </w:r>
          <w:r w:rsidRPr="00271178">
            <w:rPr>
              <w:b w:val="0"/>
            </w:rPr>
            <w:instrText xml:space="preserve"> CITATION TuM23 \l 1033 </w:instrText>
          </w:r>
          <w:r w:rsidR="0071423A" w:rsidRPr="00271178">
            <w:rPr>
              <w:b w:val="0"/>
            </w:rPr>
            <w:fldChar w:fldCharType="separate"/>
          </w:r>
          <w:r w:rsidRPr="00271178">
            <w:rPr>
              <w:b w:val="0"/>
              <w:noProof/>
            </w:rPr>
            <w:t xml:space="preserve"> (Tu MAESTRO, 2023)</w:t>
          </w:r>
          <w:r w:rsidR="0071423A" w:rsidRPr="00271178">
            <w:rPr>
              <w:b w:val="0"/>
            </w:rPr>
            <w:fldChar w:fldCharType="end"/>
          </w:r>
        </w:sdtContent>
      </w:sdt>
      <w:r w:rsidRPr="00271178">
        <w:rPr>
          <w:b w:val="0"/>
        </w:rPr>
        <w:t xml:space="preserve"> así mismo para tener la firmeza sobre el trabajo colaborativo Hernández Rodríguez expresa que</w:t>
      </w:r>
      <w:r w:rsidRPr="00271178">
        <w:rPr>
          <w:b w:val="0"/>
          <w:color w:val="000000"/>
        </w:rPr>
        <w:t>:</w:t>
      </w:r>
    </w:p>
    <w:p w:rsidR="00026AFF" w:rsidRPr="00271178" w:rsidRDefault="00026AFF" w:rsidP="00CE0B32">
      <w:pPr>
        <w:pStyle w:val="APASPTIMA"/>
        <w:ind w:firstLine="0"/>
        <w:jc w:val="both"/>
        <w:rPr>
          <w:b w:val="0"/>
          <w:color w:val="000000"/>
        </w:rPr>
      </w:pPr>
      <w:r w:rsidRPr="00271178">
        <w:rPr>
          <w:b w:val="0"/>
          <w:color w:val="000000"/>
        </w:rPr>
        <w:t xml:space="preserve">Es una cultura </w:t>
      </w:r>
      <w:r w:rsidR="00CF128B" w:rsidRPr="00271178">
        <w:rPr>
          <w:b w:val="0"/>
          <w:color w:val="000000"/>
        </w:rPr>
        <w:t>más</w:t>
      </w:r>
      <w:r w:rsidRPr="00271178">
        <w:rPr>
          <w:b w:val="0"/>
          <w:color w:val="000000"/>
        </w:rPr>
        <w:t xml:space="preserve"> elaborada en la que todos sus integrantes comparten sus esfuerzos individuales frente al grupo, ya que implica compartir conocimientos y recursos adjudicando la importancia de la aportación personal el trabajo el equipo y viceversa, este enfoque no surge espontáneamente, debe construirse con el alumnado, para ello pueden ser útiles los llamados juegos socioafectivos que implican emocionalmente a los participantes y promueven las actitudes colaborativas y la mejora de las relaciones interpersonales.</w:t>
      </w:r>
      <w:r w:rsidRPr="00271178">
        <w:rPr>
          <w:b w:val="0"/>
          <w:noProof/>
          <w:color w:val="000000"/>
        </w:rPr>
        <w:t xml:space="preserve"> (2005, p. 38)</w:t>
      </w:r>
    </w:p>
    <w:p w:rsidR="00026AFF" w:rsidRPr="00271178" w:rsidRDefault="00026AFF" w:rsidP="00CE0B32">
      <w:pPr>
        <w:pStyle w:val="APASPTIMA"/>
        <w:ind w:firstLine="0"/>
        <w:jc w:val="both"/>
        <w:rPr>
          <w:b w:val="0"/>
          <w:color w:val="000000"/>
        </w:rPr>
      </w:pPr>
      <w:r w:rsidRPr="00271178">
        <w:rPr>
          <w:rFonts w:cs="Helvetica World"/>
          <w:b w:val="0"/>
          <w:color w:val="201F1E"/>
        </w:rPr>
        <w:t xml:space="preserve">Por otro lado, como docentes debemos estar preparados en nuestras prácticas pedagógicas para asistir a los estudiantes porque “posee el conocimiento y como parte de creencias y saberes; ubica los contenidos” </w:t>
      </w:r>
      <w:r w:rsidRPr="00271178">
        <w:rPr>
          <w:b w:val="0"/>
        </w:rPr>
        <w:t xml:space="preserve">Hernández Rodríguez, de modo que </w:t>
      </w:r>
      <w:r w:rsidRPr="00271178">
        <w:rPr>
          <w:rFonts w:cs="Helvetica World"/>
          <w:b w:val="0"/>
          <w:color w:val="201F1E"/>
        </w:rPr>
        <w:t>nos servirá</w:t>
      </w:r>
      <w:r w:rsidRPr="00271178">
        <w:rPr>
          <w:b w:val="0"/>
          <w:color w:val="000000"/>
        </w:rPr>
        <w:t xml:space="preserve"> como estrategia clave para obtener buenos resultados en el aprendizaje cognitivo psicopedagógico para que el aprendizaje y el objetivo puedan </w:t>
      </w:r>
      <w:r w:rsidRPr="00271178">
        <w:rPr>
          <w:b w:val="0"/>
          <w:color w:val="000000"/>
        </w:rPr>
        <w:lastRenderedPageBreak/>
        <w:t>plasmarse en las necesidades de aprendizaje de cada estudiante. fundamentándonos en la aseveración del Br. Aparicio Castillo, donde expresa que:</w:t>
      </w:r>
    </w:p>
    <w:p w:rsidR="00026AFF" w:rsidRPr="00271178" w:rsidRDefault="00026AFF" w:rsidP="00CE0B32">
      <w:pPr>
        <w:pStyle w:val="APASPTIMA"/>
        <w:ind w:firstLine="0"/>
        <w:jc w:val="both"/>
        <w:rPr>
          <w:b w:val="0"/>
          <w:color w:val="000000"/>
        </w:rPr>
      </w:pPr>
      <w:r w:rsidRPr="00271178">
        <w:rPr>
          <w:b w:val="0"/>
        </w:rPr>
        <w:t>El canto en el campo educativo es un medio que afina el oído, ayuda a identificar fonemas de las lenguas del entorno de los niños y niñas, coadyuva y facilita el desarrollo del aprendizaje de la lectoescritura y en la construcción de conocimientos con emotividad y alegría dentro del marco de una visión holística. Además, el canto constituye un valioso recurso educativo para el desarrollo de las diferentes competencias curriculares.</w:t>
      </w:r>
      <w:r w:rsidRPr="00271178">
        <w:rPr>
          <w:b w:val="0"/>
          <w:noProof/>
          <w:color w:val="000000"/>
        </w:rPr>
        <w:t xml:space="preserve"> (pág. 15)</w:t>
      </w:r>
    </w:p>
    <w:p w:rsidR="00026AFF" w:rsidRPr="00271178" w:rsidRDefault="00026AFF" w:rsidP="00CE0B32">
      <w:pPr>
        <w:pStyle w:val="APASPTIMA"/>
        <w:ind w:firstLine="0"/>
        <w:jc w:val="both"/>
        <w:rPr>
          <w:b w:val="0"/>
          <w:bCs/>
          <w:color w:val="000000"/>
        </w:rPr>
      </w:pPr>
      <w:r w:rsidRPr="00271178">
        <w:rPr>
          <w:b w:val="0"/>
          <w:color w:val="000000"/>
        </w:rPr>
        <w:t>Frente al criterio y</w:t>
      </w:r>
      <w:r w:rsidR="00CB6D2E">
        <w:rPr>
          <w:b w:val="0"/>
          <w:color w:val="000000"/>
        </w:rPr>
        <w:t>,</w:t>
      </w:r>
      <w:r w:rsidRPr="00271178">
        <w:rPr>
          <w:b w:val="0"/>
          <w:color w:val="000000"/>
        </w:rPr>
        <w:t xml:space="preserve"> con la certeza de que nuestros estudiantes puedan expresarse con total   desenvolvimiento en el manejo de la lengua en la utilización de los recursos y materiales didácticos, existen posibilidades de lograr identificar nuestras fortalezas al aplicar la planificación sobre “</w:t>
      </w:r>
      <w:r w:rsidRPr="00271178">
        <w:rPr>
          <w:b w:val="0"/>
        </w:rPr>
        <w:t>El canto shuar, como estrategia didáctica para fortalecer la enseñanza de la lengua materna</w:t>
      </w:r>
      <w:r w:rsidRPr="00271178">
        <w:rPr>
          <w:b w:val="0"/>
          <w:bCs/>
        </w:rPr>
        <w:t>”</w:t>
      </w:r>
      <w:r w:rsidRPr="00271178">
        <w:rPr>
          <w:b w:val="0"/>
          <w:color w:val="000000"/>
        </w:rPr>
        <w:t xml:space="preserve">. En cuanto a nuestras debilidades se verificará al momento de </w:t>
      </w:r>
      <w:r w:rsidR="00CB6D2E">
        <w:rPr>
          <w:b w:val="0"/>
          <w:color w:val="000000"/>
        </w:rPr>
        <w:t xml:space="preserve">la </w:t>
      </w:r>
      <w:r w:rsidR="00CB6D2E" w:rsidRPr="00271178">
        <w:rPr>
          <w:b w:val="0"/>
          <w:color w:val="000000"/>
        </w:rPr>
        <w:t>práctica</w:t>
      </w:r>
      <w:r w:rsidR="00CB6D2E">
        <w:rPr>
          <w:b w:val="0"/>
          <w:color w:val="000000"/>
        </w:rPr>
        <w:t>.</w:t>
      </w:r>
    </w:p>
    <w:p w:rsidR="00026AFF" w:rsidRPr="00271178" w:rsidRDefault="00026AFF" w:rsidP="00CE0B32">
      <w:pPr>
        <w:pStyle w:val="APASPTIMA"/>
        <w:ind w:firstLine="0"/>
        <w:jc w:val="both"/>
        <w:rPr>
          <w:b w:val="0"/>
        </w:rPr>
      </w:pPr>
      <w:r w:rsidRPr="00271178">
        <w:rPr>
          <w:b w:val="0"/>
          <w:color w:val="000000"/>
        </w:rPr>
        <w:t>Otro punto es que se utilizara el diario de campo con la finalidad de recopilar evidencias de las actividades que se desarrollaran durante el periodo de la clase para perfeccionar de esta manera nuestra enseñanza- aprendizaje en los niños y niñas</w:t>
      </w:r>
      <w:r w:rsidRPr="00271178">
        <w:rPr>
          <w:b w:val="0"/>
        </w:rPr>
        <w:t>.</w:t>
      </w:r>
    </w:p>
    <w:p w:rsidR="00026AFF" w:rsidRPr="00271178" w:rsidRDefault="00026AFF" w:rsidP="00CE0B32">
      <w:pPr>
        <w:pStyle w:val="APASPTIMA"/>
        <w:ind w:firstLine="0"/>
        <w:jc w:val="both"/>
        <w:rPr>
          <w:b w:val="0"/>
        </w:rPr>
      </w:pPr>
      <w:r w:rsidRPr="00B83541">
        <w:t>Sensopercepción</w:t>
      </w:r>
      <w:r w:rsidRPr="00271178">
        <w:rPr>
          <w:b w:val="0"/>
        </w:rPr>
        <w:t xml:space="preserve">: en este contenido abordaremos fundamentándonos en la expresión de Marcela Cena donde expresa que: </w:t>
      </w:r>
    </w:p>
    <w:p w:rsidR="00026AFF" w:rsidRPr="00271178" w:rsidRDefault="00026AFF" w:rsidP="00CE0B32">
      <w:pPr>
        <w:pStyle w:val="APASPTIMA"/>
        <w:ind w:firstLine="0"/>
        <w:jc w:val="both"/>
        <w:rPr>
          <w:b w:val="0"/>
        </w:rPr>
      </w:pPr>
      <w:r w:rsidRPr="00271178">
        <w:rPr>
          <w:b w:val="0"/>
        </w:rPr>
        <w:t xml:space="preserve">la sensopercepción nos posibilita un proceso de sensibilización, reencuentro y recuperación del propio cuerpo con su consecuente realimentación creativa. La Sensopercepción cumple un doble papel: recoge y evoca la realidad en forma cada vez más detallada, clara y diferenciada, y además estimula la asociación y producción de imágenes que darán lugar a la fantasía creadora del sujeto. El camino de creación se estructura sobre dos tipos de representaciones: la imagen reproductiva que interioriza, lo más fielmente posible, lo sucedido o vivido; y la imagen productiva que, sobre la base de la anterior, produce nuevas imágenes, nuevas maneras de ver al mundo. </w:t>
      </w:r>
      <w:sdt>
        <w:sdtPr>
          <w:rPr>
            <w:b w:val="0"/>
          </w:rPr>
          <w:id w:val="1664045762"/>
          <w:citation/>
        </w:sdtPr>
        <w:sdtContent>
          <w:r w:rsidR="0071423A" w:rsidRPr="00271178">
            <w:rPr>
              <w:b w:val="0"/>
            </w:rPr>
            <w:fldChar w:fldCharType="begin"/>
          </w:r>
          <w:r w:rsidRPr="00271178">
            <w:rPr>
              <w:b w:val="0"/>
            </w:rPr>
            <w:instrText xml:space="preserve"> CITATION LcC \l 1033 </w:instrText>
          </w:r>
          <w:r w:rsidR="0071423A" w:rsidRPr="00271178">
            <w:rPr>
              <w:b w:val="0"/>
            </w:rPr>
            <w:fldChar w:fldCharType="separate"/>
          </w:r>
          <w:r w:rsidRPr="00271178">
            <w:rPr>
              <w:b w:val="0"/>
              <w:noProof/>
            </w:rPr>
            <w:t>(Lc. Cena)</w:t>
          </w:r>
          <w:r w:rsidR="0071423A" w:rsidRPr="00271178">
            <w:rPr>
              <w:b w:val="0"/>
            </w:rPr>
            <w:fldChar w:fldCharType="end"/>
          </w:r>
        </w:sdtContent>
      </w:sdt>
    </w:p>
    <w:p w:rsidR="00026AFF" w:rsidRPr="00271178" w:rsidRDefault="00026AFF" w:rsidP="00CE0B32">
      <w:pPr>
        <w:pStyle w:val="APASPTIMA"/>
        <w:ind w:firstLine="0"/>
        <w:jc w:val="both"/>
        <w:rPr>
          <w:b w:val="0"/>
        </w:rPr>
      </w:pPr>
      <w:r w:rsidRPr="00271178">
        <w:rPr>
          <w:b w:val="0"/>
        </w:rPr>
        <w:lastRenderedPageBreak/>
        <w:t>De esta manera se ejecutará mediante las preguntas mixtas entre cerradas y abiertas para despertar el interés y dar solución a las inquietudes que surgirá al momento de responder:</w:t>
      </w:r>
    </w:p>
    <w:p w:rsidR="00026AFF" w:rsidRPr="00271178" w:rsidRDefault="00026AFF" w:rsidP="00B01A71">
      <w:pPr>
        <w:pStyle w:val="APASPTIMA"/>
        <w:jc w:val="both"/>
        <w:rPr>
          <w:b w:val="0"/>
        </w:rPr>
      </w:pPr>
      <w:r w:rsidRPr="00271178">
        <w:rPr>
          <w:b w:val="0"/>
        </w:rPr>
        <w:t>¿Crees que el idioma shuar es importante?</w:t>
      </w:r>
    </w:p>
    <w:p w:rsidR="00026AFF" w:rsidRPr="00271178" w:rsidRDefault="00026AFF" w:rsidP="00B01A71">
      <w:pPr>
        <w:pStyle w:val="APASPTIMA"/>
        <w:jc w:val="both"/>
        <w:rPr>
          <w:b w:val="0"/>
        </w:rPr>
      </w:pPr>
      <w:r w:rsidRPr="00271178">
        <w:rPr>
          <w:b w:val="0"/>
        </w:rPr>
        <w:t>¿Cuál es el idioma que más hablan en la casa para comunicarse?</w:t>
      </w:r>
    </w:p>
    <w:p w:rsidR="00026AFF" w:rsidRPr="00271178" w:rsidRDefault="00026AFF" w:rsidP="00B01A71">
      <w:pPr>
        <w:pStyle w:val="APASPTIMA"/>
        <w:jc w:val="both"/>
        <w:rPr>
          <w:b w:val="0"/>
        </w:rPr>
      </w:pPr>
      <w:r w:rsidRPr="00271178">
        <w:rPr>
          <w:b w:val="0"/>
        </w:rPr>
        <w:t>¿Entiendes cuando tus padres hablan el idioma shuar?</w:t>
      </w:r>
    </w:p>
    <w:p w:rsidR="00026AFF" w:rsidRPr="00271178" w:rsidRDefault="00026AFF" w:rsidP="00B01A71">
      <w:pPr>
        <w:pStyle w:val="APASPTIMA"/>
        <w:jc w:val="both"/>
        <w:rPr>
          <w:b w:val="0"/>
        </w:rPr>
      </w:pPr>
      <w:r w:rsidRPr="00271178">
        <w:rPr>
          <w:b w:val="0"/>
        </w:rPr>
        <w:t>Técnica: Gamificación, o ludificación (juegos)</w:t>
      </w:r>
    </w:p>
    <w:p w:rsidR="00026AFF" w:rsidRPr="00271178" w:rsidRDefault="00026AFF" w:rsidP="00CE0B32">
      <w:pPr>
        <w:pStyle w:val="APASPTIMA"/>
        <w:ind w:firstLine="0"/>
        <w:jc w:val="both"/>
        <w:rPr>
          <w:b w:val="0"/>
        </w:rPr>
      </w:pPr>
      <w:r w:rsidRPr="00271178">
        <w:rPr>
          <w:b w:val="0"/>
        </w:rPr>
        <w:t xml:space="preserve">Antes continuar con la técnica de gamificación, o ludificación (juegos) explicaremos en la brevedad posible la definición de estas según, </w:t>
      </w:r>
      <w:r w:rsidRPr="00271178">
        <w:rPr>
          <w:b w:val="0"/>
          <w:noProof/>
        </w:rPr>
        <w:t>Castillo-Mora, Barragán-Murillo, Escobar-Murillo, &amp; Cárdenas-Moyano</w:t>
      </w:r>
      <w:r w:rsidRPr="00271178">
        <w:rPr>
          <w:b w:val="0"/>
        </w:rPr>
        <w:t>:</w:t>
      </w:r>
    </w:p>
    <w:p w:rsidR="00026AFF" w:rsidRPr="00271178" w:rsidRDefault="00026AFF" w:rsidP="00CE0B32">
      <w:pPr>
        <w:pStyle w:val="APASPTIMA"/>
        <w:ind w:firstLine="0"/>
        <w:jc w:val="both"/>
        <w:rPr>
          <w:b w:val="0"/>
        </w:rPr>
      </w:pPr>
      <w:r w:rsidRPr="00271178">
        <w:rPr>
          <w:b w:val="0"/>
        </w:rPr>
        <w:t xml:space="preserve">La gamificación es la incorporación de elementos de los juegos en los escenarios del aula, para proporcionar a los estudiantes oportunidades de actuar de forma autónoma, mostrar competencia y aprender en relación con los demás. Los elementos de los juegos son un lenguaje familiar que hablan los niños y jóvenes a la vez que puede convertirse en un canal adicional para que los profesores puedan comunicarse con sus alumnos. </w:t>
      </w:r>
      <w:r w:rsidRPr="00271178">
        <w:rPr>
          <w:b w:val="0"/>
          <w:noProof/>
        </w:rPr>
        <w:t>(2022)</w:t>
      </w:r>
    </w:p>
    <w:p w:rsidR="00026AFF" w:rsidRPr="00271178" w:rsidRDefault="00026AFF" w:rsidP="00CE0B32">
      <w:pPr>
        <w:pStyle w:val="APASPTIMA"/>
        <w:ind w:firstLine="0"/>
        <w:jc w:val="both"/>
        <w:rPr>
          <w:b w:val="0"/>
        </w:rPr>
      </w:pPr>
      <w:r w:rsidRPr="00271178">
        <w:rPr>
          <w:b w:val="0"/>
        </w:rPr>
        <w:t xml:space="preserve">Según la constitución del Ecuador, en el </w:t>
      </w:r>
      <w:r w:rsidR="001620E2" w:rsidRPr="00271178">
        <w:rPr>
          <w:b w:val="0"/>
        </w:rPr>
        <w:t>capítulo</w:t>
      </w:r>
      <w:r w:rsidRPr="00271178">
        <w:rPr>
          <w:b w:val="0"/>
        </w:rPr>
        <w:t xml:space="preserve"> IV, articulo 57, literal 14 que se debe. Desarrollar, fortalecer y potenciar el sistema de educación intercultural bilingüe, con criterios de calidad, desde la estimulación temprana hasta el nivel superior, conforme a la diversidad cultural, para el cuidado y preservación de las identidades en consonancia con sus metodologías de enseñanza y aprendizaje. (</w:t>
      </w:r>
      <w:r w:rsidRPr="00271178">
        <w:rPr>
          <w:b w:val="0"/>
          <w:noProof/>
        </w:rPr>
        <w:t>2008)</w:t>
      </w:r>
    </w:p>
    <w:p w:rsidR="00026AFF" w:rsidRDefault="00026AFF" w:rsidP="00CE0B32">
      <w:pPr>
        <w:pStyle w:val="APASPTIMA"/>
        <w:ind w:firstLine="0"/>
        <w:jc w:val="both"/>
        <w:rPr>
          <w:b w:val="0"/>
        </w:rPr>
      </w:pPr>
      <w:r w:rsidRPr="00271178">
        <w:rPr>
          <w:b w:val="0"/>
        </w:rPr>
        <w:t xml:space="preserve">Se aplicará esta técnica de acuerdo a la realidad y entorno de los niños ya que se les permitirá manipular elementos pictóricos, concretos y </w:t>
      </w:r>
      <w:proofErr w:type="spellStart"/>
      <w:r w:rsidRPr="00271178">
        <w:rPr>
          <w:b w:val="0"/>
        </w:rPr>
        <w:t>semi</w:t>
      </w:r>
      <w:proofErr w:type="spellEnd"/>
      <w:r w:rsidRPr="00271178">
        <w:rPr>
          <w:b w:val="0"/>
        </w:rPr>
        <w:t xml:space="preserve">-concretos, a través de actividades dirigidas, trabajos colaborativos y de interactuación, con el propósito de desarrollar sus conocimientos previos y concientizar en el alumno la importancia de la lengua materna para la práctica diaria, ya sea, en la casa </w:t>
      </w:r>
      <w:r w:rsidRPr="00271178">
        <w:rPr>
          <w:b w:val="0"/>
        </w:rPr>
        <w:lastRenderedPageBreak/>
        <w:t>en la escuela y entre sus pares, esto con el propósito de que cada niño pueda identificar sus errores y puedan corregirlos, de la misma forma, será una manera dinámica y entretenida en la cual el niño podrá desarrollar sus habilidades, para la búsqueda de nuevos recursos y protagonistas de su propio aprendizaje.</w:t>
      </w:r>
    </w:p>
    <w:p w:rsidR="00DC22D6" w:rsidRPr="000B6F43" w:rsidRDefault="004E3963" w:rsidP="00CE0B32">
      <w:pPr>
        <w:pStyle w:val="APASPTIMA"/>
        <w:ind w:firstLine="0"/>
        <w:jc w:val="both"/>
        <w:rPr>
          <w:lang w:val="es-ES"/>
        </w:rPr>
      </w:pPr>
      <w:r w:rsidRPr="000B6F43">
        <w:rPr>
          <w:bCs/>
          <w:lang w:val="es-ES"/>
        </w:rPr>
        <w:t>Resultados</w:t>
      </w:r>
      <w:r w:rsidR="001262DD">
        <w:rPr>
          <w:bCs/>
          <w:lang w:val="es-ES"/>
        </w:rPr>
        <w:t xml:space="preserve"> </w:t>
      </w:r>
      <w:r w:rsidR="000B6F43" w:rsidRPr="000B6F43">
        <w:rPr>
          <w:lang w:val="es-ES"/>
        </w:rPr>
        <w:t xml:space="preserve">para la aplicación </w:t>
      </w:r>
    </w:p>
    <w:p w:rsidR="00CE0B32" w:rsidRDefault="00842D08" w:rsidP="00B01A71">
      <w:pPr>
        <w:pStyle w:val="APASPTIMA"/>
        <w:ind w:firstLine="0"/>
        <w:jc w:val="both"/>
        <w:rPr>
          <w:b w:val="0"/>
          <w:lang w:val="es-ES"/>
        </w:rPr>
      </w:pPr>
      <w:r w:rsidRPr="007066C4">
        <w:rPr>
          <w:b w:val="0"/>
          <w:bCs/>
          <w:lang w:val="es-ES"/>
        </w:rPr>
        <w:t>Mayor dominio oral y escrito:</w:t>
      </w:r>
      <w:r w:rsidRPr="007066C4">
        <w:rPr>
          <w:b w:val="0"/>
          <w:lang w:val="es-ES"/>
        </w:rPr>
        <w:t xml:space="preserve"> Los estudiantes </w:t>
      </w:r>
      <w:r w:rsidR="00764C4B" w:rsidRPr="007066C4">
        <w:rPr>
          <w:b w:val="0"/>
          <w:lang w:val="es-ES"/>
        </w:rPr>
        <w:t>mejorarán</w:t>
      </w:r>
      <w:r w:rsidRPr="007066C4">
        <w:rPr>
          <w:b w:val="0"/>
          <w:lang w:val="es-ES"/>
        </w:rPr>
        <w:t xml:space="preserve"> la pronunciación, y gramática shuar, al aprender e interpretar canciones tradicionales.</w:t>
      </w:r>
    </w:p>
    <w:p w:rsidR="00CE0B32" w:rsidRDefault="00842D08" w:rsidP="00B01A71">
      <w:pPr>
        <w:pStyle w:val="APASPTIMA"/>
        <w:ind w:firstLine="0"/>
        <w:jc w:val="both"/>
        <w:rPr>
          <w:b w:val="0"/>
          <w:lang w:val="es-ES"/>
        </w:rPr>
      </w:pPr>
      <w:r w:rsidRPr="007066C4">
        <w:rPr>
          <w:b w:val="0"/>
          <w:bCs/>
          <w:lang w:val="es-ES"/>
        </w:rPr>
        <w:t>Refuerzo de la comprensión auditiva:</w:t>
      </w:r>
      <w:r w:rsidRPr="007066C4">
        <w:rPr>
          <w:b w:val="0"/>
          <w:lang w:val="es-ES"/>
        </w:rPr>
        <w:t xml:space="preserve"> Escucharán y </w:t>
      </w:r>
      <w:r w:rsidR="0094609B" w:rsidRPr="007066C4">
        <w:rPr>
          <w:b w:val="0"/>
          <w:lang w:val="es-ES"/>
        </w:rPr>
        <w:t>analizarán</w:t>
      </w:r>
      <w:r w:rsidRPr="007066C4">
        <w:rPr>
          <w:b w:val="0"/>
          <w:lang w:val="es-ES"/>
        </w:rPr>
        <w:t xml:space="preserve"> letras de canciones para mejorar la capacidad de comprensión del idioma.</w:t>
      </w:r>
    </w:p>
    <w:p w:rsidR="00842D08" w:rsidRPr="00842D08" w:rsidRDefault="00842D08" w:rsidP="00B01A71">
      <w:pPr>
        <w:pStyle w:val="APASPTIMA"/>
        <w:ind w:firstLine="0"/>
        <w:jc w:val="both"/>
        <w:rPr>
          <w:b w:val="0"/>
          <w:lang w:val="es-ES"/>
        </w:rPr>
      </w:pPr>
      <w:r w:rsidRPr="007066C4">
        <w:rPr>
          <w:b w:val="0"/>
          <w:bCs/>
          <w:lang w:val="es-ES"/>
        </w:rPr>
        <w:t>Expresión creativa en la lengua materna</w:t>
      </w:r>
      <w:r w:rsidRPr="00842D08">
        <w:rPr>
          <w:b w:val="0"/>
          <w:bCs/>
          <w:lang w:val="es-ES"/>
        </w:rPr>
        <w:t>:</w:t>
      </w:r>
      <w:r w:rsidRPr="00842D08">
        <w:rPr>
          <w:b w:val="0"/>
          <w:lang w:val="es-ES"/>
        </w:rPr>
        <w:t xml:space="preserve"> Los estudiantes </w:t>
      </w:r>
      <w:r w:rsidR="00B83541" w:rsidRPr="00842D08">
        <w:rPr>
          <w:b w:val="0"/>
          <w:lang w:val="es-ES"/>
        </w:rPr>
        <w:t>adapta</w:t>
      </w:r>
      <w:r w:rsidR="00B83541">
        <w:rPr>
          <w:b w:val="0"/>
          <w:lang w:val="es-ES"/>
        </w:rPr>
        <w:t>rán</w:t>
      </w:r>
      <w:r w:rsidRPr="00842D08">
        <w:rPr>
          <w:b w:val="0"/>
          <w:lang w:val="es-ES"/>
        </w:rPr>
        <w:t xml:space="preserve"> canciones en shuar, fortaleciendo sus habilidades comunicativas.</w:t>
      </w:r>
    </w:p>
    <w:p w:rsidR="00842D08" w:rsidRPr="00B83541" w:rsidRDefault="00842D08" w:rsidP="00B01A71">
      <w:pPr>
        <w:pStyle w:val="APASPTIMA"/>
        <w:numPr>
          <w:ilvl w:val="0"/>
          <w:numId w:val="6"/>
        </w:numPr>
        <w:jc w:val="both"/>
        <w:rPr>
          <w:bCs/>
          <w:lang w:val="es-ES"/>
        </w:rPr>
      </w:pPr>
      <w:r w:rsidRPr="00B83541">
        <w:rPr>
          <w:bCs/>
          <w:lang w:val="es-ES"/>
        </w:rPr>
        <w:t>Impacto en la identidad cultural</w:t>
      </w:r>
    </w:p>
    <w:p w:rsidR="00CE0B32" w:rsidRDefault="00842D08" w:rsidP="00B01A71">
      <w:pPr>
        <w:pStyle w:val="APASPTIMA"/>
        <w:ind w:firstLine="0"/>
        <w:jc w:val="both"/>
        <w:rPr>
          <w:b w:val="0"/>
          <w:lang w:val="es-ES"/>
        </w:rPr>
      </w:pPr>
      <w:r w:rsidRPr="007066C4">
        <w:rPr>
          <w:b w:val="0"/>
          <w:bCs/>
          <w:lang w:val="es-ES"/>
        </w:rPr>
        <w:t>Revalorización de la cultura shuar:</w:t>
      </w:r>
      <w:r w:rsidRPr="007066C4">
        <w:rPr>
          <w:b w:val="0"/>
          <w:lang w:val="es-ES"/>
        </w:rPr>
        <w:t xml:space="preserve"> Los estudiantes </w:t>
      </w:r>
      <w:r w:rsidR="0094609B" w:rsidRPr="007066C4">
        <w:rPr>
          <w:b w:val="0"/>
          <w:lang w:val="es-ES"/>
        </w:rPr>
        <w:t>desarrollarán</w:t>
      </w:r>
      <w:r w:rsidRPr="007066C4">
        <w:rPr>
          <w:b w:val="0"/>
          <w:lang w:val="es-ES"/>
        </w:rPr>
        <w:t xml:space="preserve"> un sentido de </w:t>
      </w:r>
      <w:bookmarkStart w:id="3" w:name="_GoBack"/>
      <w:bookmarkEnd w:id="3"/>
      <w:r w:rsidRPr="007066C4">
        <w:rPr>
          <w:b w:val="0"/>
          <w:lang w:val="es-ES"/>
        </w:rPr>
        <w:t>pertenencia a su identidad cultural.</w:t>
      </w:r>
    </w:p>
    <w:p w:rsidR="00CE0B32" w:rsidRDefault="00842D08" w:rsidP="00B01A71">
      <w:pPr>
        <w:pStyle w:val="APASPTIMA"/>
        <w:ind w:firstLine="0"/>
        <w:jc w:val="both"/>
        <w:rPr>
          <w:b w:val="0"/>
          <w:lang w:val="es-ES"/>
        </w:rPr>
      </w:pPr>
      <w:r w:rsidRPr="007066C4">
        <w:rPr>
          <w:b w:val="0"/>
          <w:bCs/>
          <w:lang w:val="es-ES"/>
        </w:rPr>
        <w:t>Conexión intergeneracional</w:t>
      </w:r>
      <w:r w:rsidRPr="00842D08">
        <w:rPr>
          <w:b w:val="0"/>
          <w:bCs/>
          <w:lang w:val="es-ES"/>
        </w:rPr>
        <w:t>:</w:t>
      </w:r>
      <w:r w:rsidRPr="00842D08">
        <w:rPr>
          <w:b w:val="0"/>
          <w:lang w:val="es-ES"/>
        </w:rPr>
        <w:t xml:space="preserve"> A través del canto, los estudiantes interactua</w:t>
      </w:r>
      <w:r>
        <w:rPr>
          <w:b w:val="0"/>
          <w:lang w:val="es-ES"/>
        </w:rPr>
        <w:t>rá</w:t>
      </w:r>
      <w:r w:rsidRPr="00842D08">
        <w:rPr>
          <w:b w:val="0"/>
          <w:lang w:val="es-ES"/>
        </w:rPr>
        <w:t>n con ancianos y sabios de la comunidad, fomentando la transmisión oral del conocimiento ancestral.</w:t>
      </w:r>
    </w:p>
    <w:p w:rsidR="00842D08" w:rsidRPr="00842D08" w:rsidRDefault="00842D08" w:rsidP="00B01A71">
      <w:pPr>
        <w:pStyle w:val="APASPTIMA"/>
        <w:ind w:firstLine="0"/>
        <w:jc w:val="both"/>
        <w:rPr>
          <w:b w:val="0"/>
          <w:lang w:val="es-ES"/>
        </w:rPr>
      </w:pPr>
      <w:r w:rsidRPr="00842D08">
        <w:rPr>
          <w:b w:val="0"/>
          <w:bCs/>
          <w:lang w:val="es-ES"/>
        </w:rPr>
        <w:t>Preservación de saberes tradicionales:</w:t>
      </w:r>
      <w:r w:rsidRPr="00842D08">
        <w:rPr>
          <w:b w:val="0"/>
          <w:lang w:val="es-ES"/>
        </w:rPr>
        <w:t xml:space="preserve"> Se </w:t>
      </w:r>
      <w:r w:rsidR="0094609B" w:rsidRPr="00842D08">
        <w:rPr>
          <w:b w:val="0"/>
          <w:lang w:val="es-ES"/>
        </w:rPr>
        <w:t>rescata</w:t>
      </w:r>
      <w:r w:rsidR="0094609B">
        <w:rPr>
          <w:b w:val="0"/>
          <w:lang w:val="es-ES"/>
        </w:rPr>
        <w:t>rá</w:t>
      </w:r>
      <w:r w:rsidRPr="00842D08">
        <w:rPr>
          <w:b w:val="0"/>
          <w:lang w:val="es-ES"/>
        </w:rPr>
        <w:t>cantos antiguos que transmiten la cosmovisión y valores del pueblo shuar.</w:t>
      </w:r>
    </w:p>
    <w:p w:rsidR="000B6F43" w:rsidRDefault="00842D08" w:rsidP="00B01A71">
      <w:pPr>
        <w:pStyle w:val="APASPTIMA"/>
        <w:numPr>
          <w:ilvl w:val="0"/>
          <w:numId w:val="6"/>
        </w:numPr>
        <w:jc w:val="both"/>
        <w:rPr>
          <w:bCs/>
          <w:lang w:val="es-ES"/>
        </w:rPr>
      </w:pPr>
      <w:r w:rsidRPr="00B83541">
        <w:rPr>
          <w:bCs/>
          <w:lang w:val="es-ES"/>
        </w:rPr>
        <w:t>Desarrollo de habilidades transversales</w:t>
      </w:r>
    </w:p>
    <w:p w:rsidR="000B6F43" w:rsidRPr="000B6F43" w:rsidRDefault="00842D08" w:rsidP="00B01A71">
      <w:pPr>
        <w:pStyle w:val="APASPTIMA"/>
        <w:ind w:firstLine="0"/>
        <w:jc w:val="both"/>
        <w:rPr>
          <w:b w:val="0"/>
          <w:lang w:val="es-ES"/>
        </w:rPr>
      </w:pPr>
      <w:r w:rsidRPr="000B6F43">
        <w:rPr>
          <w:b w:val="0"/>
          <w:bCs/>
          <w:lang w:val="es-ES"/>
        </w:rPr>
        <w:t>Trabajo en equipo:</w:t>
      </w:r>
      <w:r w:rsidRPr="000B6F43">
        <w:rPr>
          <w:b w:val="0"/>
          <w:lang w:val="es-ES"/>
        </w:rPr>
        <w:t xml:space="preserve"> Los estudiantes colaboran en la producción y presentación de canciones.</w:t>
      </w:r>
    </w:p>
    <w:p w:rsidR="000B6F43" w:rsidRPr="000B6F43" w:rsidRDefault="00842D08" w:rsidP="00B01A71">
      <w:pPr>
        <w:pStyle w:val="APASPTIMA"/>
        <w:ind w:firstLine="0"/>
        <w:jc w:val="both"/>
        <w:rPr>
          <w:b w:val="0"/>
          <w:bCs/>
          <w:lang w:val="es-ES"/>
        </w:rPr>
      </w:pPr>
      <w:r w:rsidRPr="000B6F43">
        <w:rPr>
          <w:b w:val="0"/>
          <w:bCs/>
          <w:lang w:val="es-ES"/>
        </w:rPr>
        <w:t>Creatividad e innovación:</w:t>
      </w:r>
      <w:r w:rsidRPr="000B6F43">
        <w:rPr>
          <w:b w:val="0"/>
          <w:lang w:val="es-ES"/>
        </w:rPr>
        <w:t xml:space="preserve"> Se fomenta la creación de nuevas letras y melodías en shuar.</w:t>
      </w:r>
    </w:p>
    <w:p w:rsidR="00842D08" w:rsidRPr="000B6F43" w:rsidRDefault="00842D08" w:rsidP="00B01A71">
      <w:pPr>
        <w:pStyle w:val="APASPTIMA"/>
        <w:ind w:firstLine="0"/>
        <w:jc w:val="both"/>
        <w:rPr>
          <w:bCs/>
          <w:lang w:val="es-ES"/>
        </w:rPr>
      </w:pPr>
      <w:r w:rsidRPr="000B6F43">
        <w:rPr>
          <w:b w:val="0"/>
          <w:bCs/>
          <w:lang w:val="es-ES"/>
        </w:rPr>
        <w:lastRenderedPageBreak/>
        <w:t>Aprendizaje significativo</w:t>
      </w:r>
      <w:r w:rsidRPr="00842D08">
        <w:rPr>
          <w:b w:val="0"/>
          <w:bCs/>
          <w:lang w:val="es-ES"/>
        </w:rPr>
        <w:t>:</w:t>
      </w:r>
      <w:r w:rsidRPr="00842D08">
        <w:rPr>
          <w:b w:val="0"/>
          <w:lang w:val="es-ES"/>
        </w:rPr>
        <w:t xml:space="preserve"> La enseñanza se </w:t>
      </w:r>
      <w:r w:rsidR="0094609B">
        <w:rPr>
          <w:b w:val="0"/>
          <w:lang w:val="es-ES"/>
        </w:rPr>
        <w:t>vinculará</w:t>
      </w:r>
      <w:r w:rsidRPr="00842D08">
        <w:rPr>
          <w:b w:val="0"/>
          <w:lang w:val="es-ES"/>
        </w:rPr>
        <w:t xml:space="preserve"> con la realidad de los estudiantes, aumentando su motivación.</w:t>
      </w:r>
    </w:p>
    <w:p w:rsidR="000B6F43" w:rsidRDefault="00842D08" w:rsidP="00B01A71">
      <w:pPr>
        <w:pStyle w:val="APASPTIMA"/>
        <w:numPr>
          <w:ilvl w:val="0"/>
          <w:numId w:val="6"/>
        </w:numPr>
        <w:jc w:val="both"/>
        <w:rPr>
          <w:bCs/>
          <w:lang w:val="es-ES"/>
        </w:rPr>
      </w:pPr>
      <w:r w:rsidRPr="004E7968">
        <w:rPr>
          <w:bCs/>
          <w:lang w:val="es-ES"/>
        </w:rPr>
        <w:t>Impacto en la comunidad</w:t>
      </w:r>
    </w:p>
    <w:p w:rsidR="00842D08" w:rsidRPr="000B6F43" w:rsidRDefault="00842D08" w:rsidP="002E0B12">
      <w:pPr>
        <w:pStyle w:val="APASPTIMA"/>
        <w:ind w:firstLine="0"/>
        <w:jc w:val="both"/>
        <w:rPr>
          <w:bCs/>
          <w:lang w:val="es-ES"/>
        </w:rPr>
      </w:pPr>
      <w:r w:rsidRPr="00842D08">
        <w:rPr>
          <w:b w:val="0"/>
          <w:bCs/>
          <w:lang w:val="es-ES"/>
        </w:rPr>
        <w:t>Participación activa de las familias:</w:t>
      </w:r>
      <w:r w:rsidRPr="00842D08">
        <w:rPr>
          <w:b w:val="0"/>
          <w:lang w:val="es-ES"/>
        </w:rPr>
        <w:t xml:space="preserve"> Los padres y ancianos pueden ser parte del proceso de enseñanza, fortaleciendo la transmisión del idioma.</w:t>
      </w:r>
    </w:p>
    <w:p w:rsidR="001038D0" w:rsidRPr="001038D0" w:rsidRDefault="001038D0" w:rsidP="00B01A71">
      <w:pPr>
        <w:pStyle w:val="APASPTIMA"/>
        <w:ind w:firstLine="0"/>
        <w:jc w:val="both"/>
      </w:pPr>
      <w:bookmarkStart w:id="4" w:name="_Toc43388688"/>
      <w:r w:rsidRPr="001038D0">
        <w:t>Discusión y análisis</w:t>
      </w:r>
      <w:bookmarkEnd w:id="4"/>
    </w:p>
    <w:p w:rsidR="001038D0" w:rsidRPr="001038D0" w:rsidRDefault="001038D0" w:rsidP="002E0B12">
      <w:pPr>
        <w:pStyle w:val="APASPTIMA"/>
        <w:ind w:firstLine="0"/>
        <w:jc w:val="both"/>
        <w:rPr>
          <w:b w:val="0"/>
          <w:lang w:val="es-EC"/>
        </w:rPr>
      </w:pPr>
      <w:r w:rsidRPr="001038D0">
        <w:rPr>
          <w:b w:val="0"/>
          <w:lang w:val="es-EC"/>
        </w:rPr>
        <w:t xml:space="preserve">Luego de haber realizado la clase demostrativa con los niños de </w:t>
      </w:r>
      <w:r>
        <w:rPr>
          <w:b w:val="0"/>
          <w:lang w:val="es-EC"/>
        </w:rPr>
        <w:t>séptimo</w:t>
      </w:r>
      <w:r w:rsidRPr="001038D0">
        <w:rPr>
          <w:b w:val="0"/>
          <w:lang w:val="es-EC"/>
        </w:rPr>
        <w:t xml:space="preserve"> año de educación básica </w:t>
      </w:r>
      <w:r w:rsidR="00B83541">
        <w:rPr>
          <w:b w:val="0"/>
          <w:lang w:val="es-EC"/>
        </w:rPr>
        <w:t xml:space="preserve">se </w:t>
      </w:r>
      <w:r w:rsidR="00E665FE">
        <w:rPr>
          <w:b w:val="0"/>
          <w:lang w:val="es-EC"/>
        </w:rPr>
        <w:t>buscará</w:t>
      </w:r>
      <w:r w:rsidRPr="001038D0">
        <w:rPr>
          <w:b w:val="0"/>
          <w:lang w:val="es-EC"/>
        </w:rPr>
        <w:t xml:space="preserve"> alcanzar el objetivo de aprendizaje por los siguientes motivos:</w:t>
      </w:r>
    </w:p>
    <w:p w:rsidR="001038D0" w:rsidRPr="001038D0" w:rsidRDefault="00B83541" w:rsidP="00B01A71">
      <w:pPr>
        <w:pStyle w:val="APASPTIMA"/>
        <w:numPr>
          <w:ilvl w:val="0"/>
          <w:numId w:val="4"/>
        </w:numPr>
        <w:jc w:val="both"/>
        <w:rPr>
          <w:b w:val="0"/>
          <w:lang w:val="es-EC"/>
        </w:rPr>
      </w:pPr>
      <w:r>
        <w:rPr>
          <w:b w:val="0"/>
          <w:lang w:val="es-EC"/>
        </w:rPr>
        <w:t xml:space="preserve">El </w:t>
      </w:r>
      <w:r w:rsidR="001038D0" w:rsidRPr="001038D0">
        <w:rPr>
          <w:b w:val="0"/>
          <w:lang w:val="es-EC"/>
        </w:rPr>
        <w:t>interés de los niños con el tema de clase.</w:t>
      </w:r>
    </w:p>
    <w:p w:rsidR="001038D0" w:rsidRPr="001038D0" w:rsidRDefault="001038D0" w:rsidP="00B01A71">
      <w:pPr>
        <w:pStyle w:val="APASPTIMA"/>
        <w:numPr>
          <w:ilvl w:val="0"/>
          <w:numId w:val="4"/>
        </w:numPr>
        <w:jc w:val="both"/>
        <w:rPr>
          <w:b w:val="0"/>
          <w:lang w:val="es-EC"/>
        </w:rPr>
      </w:pPr>
      <w:r w:rsidRPr="001038D0">
        <w:rPr>
          <w:b w:val="0"/>
          <w:lang w:val="es-EC"/>
        </w:rPr>
        <w:t xml:space="preserve">El material didáctico </w:t>
      </w:r>
      <w:r w:rsidR="00B83541">
        <w:rPr>
          <w:b w:val="0"/>
          <w:lang w:val="es-EC"/>
        </w:rPr>
        <w:t>elaborado</w:t>
      </w:r>
      <w:r w:rsidRPr="001038D0">
        <w:rPr>
          <w:b w:val="0"/>
          <w:lang w:val="es-EC"/>
        </w:rPr>
        <w:t xml:space="preserve"> según l</w:t>
      </w:r>
      <w:r w:rsidR="004E7968">
        <w:rPr>
          <w:b w:val="0"/>
          <w:lang w:val="es-EC"/>
        </w:rPr>
        <w:t>a</w:t>
      </w:r>
      <w:r w:rsidR="00B83541">
        <w:rPr>
          <w:b w:val="0"/>
          <w:lang w:val="es-EC"/>
        </w:rPr>
        <w:t>planificación</w:t>
      </w:r>
      <w:r w:rsidRPr="001038D0">
        <w:rPr>
          <w:b w:val="0"/>
          <w:lang w:val="es-EC"/>
        </w:rPr>
        <w:t xml:space="preserve">. </w:t>
      </w:r>
    </w:p>
    <w:p w:rsidR="004E7968" w:rsidRPr="000B6F43" w:rsidRDefault="00B83541" w:rsidP="00B01A71">
      <w:pPr>
        <w:pStyle w:val="APASPTIMA"/>
        <w:numPr>
          <w:ilvl w:val="0"/>
          <w:numId w:val="4"/>
        </w:numPr>
        <w:jc w:val="both"/>
        <w:rPr>
          <w:b w:val="0"/>
          <w:lang w:val="es-EC"/>
        </w:rPr>
      </w:pPr>
      <w:r>
        <w:rPr>
          <w:b w:val="0"/>
          <w:lang w:val="es-EC"/>
        </w:rPr>
        <w:t>Se dará</w:t>
      </w:r>
      <w:r w:rsidR="001038D0" w:rsidRPr="001038D0">
        <w:rPr>
          <w:b w:val="0"/>
          <w:lang w:val="es-EC"/>
        </w:rPr>
        <w:t xml:space="preserve"> seguimiento y control individual y grupal </w:t>
      </w:r>
      <w:r>
        <w:rPr>
          <w:b w:val="0"/>
          <w:lang w:val="es-EC"/>
        </w:rPr>
        <w:t>a</w:t>
      </w:r>
      <w:r w:rsidR="001038D0" w:rsidRPr="001038D0">
        <w:rPr>
          <w:b w:val="0"/>
          <w:lang w:val="es-EC"/>
        </w:rPr>
        <w:t xml:space="preserve"> los niños/as durante el desarrollo de la clase.</w:t>
      </w:r>
    </w:p>
    <w:p w:rsidR="00CF0E6C" w:rsidRPr="00271178" w:rsidRDefault="00A41E4A" w:rsidP="002E0B12">
      <w:pPr>
        <w:pStyle w:val="APASPTIMA"/>
        <w:ind w:firstLine="0"/>
        <w:jc w:val="center"/>
      </w:pPr>
      <w:r w:rsidRPr="00271178">
        <w:t>CONCLUSIONES</w:t>
      </w:r>
    </w:p>
    <w:p w:rsidR="00E24196" w:rsidRPr="00271178" w:rsidRDefault="00E24196" w:rsidP="002E0B12">
      <w:pPr>
        <w:pStyle w:val="APASPTIMA"/>
        <w:ind w:firstLine="0"/>
        <w:jc w:val="both"/>
        <w:rPr>
          <w:b w:val="0"/>
        </w:rPr>
      </w:pPr>
      <w:r w:rsidRPr="00271178">
        <w:rPr>
          <w:b w:val="0"/>
        </w:rPr>
        <w:t xml:space="preserve">Se concluye que el Aprendizaje Basado en Proyectos (ABP) es una metodología que permite al niño involucrarse y ser los protagonistas de su propio aprendizaje, a diferencia del aprendizaje tradicional, en donde el niño aprende para tener éxito en sus exámenes convirtiéndose en receptores pasivos.  </w:t>
      </w:r>
    </w:p>
    <w:p w:rsidR="00E24196" w:rsidRPr="00271178" w:rsidRDefault="00E24196" w:rsidP="002E0B12">
      <w:pPr>
        <w:pStyle w:val="APASPTIMA"/>
        <w:ind w:firstLine="0"/>
        <w:jc w:val="both"/>
        <w:rPr>
          <w:b w:val="0"/>
        </w:rPr>
      </w:pPr>
      <w:r w:rsidRPr="00271178">
        <w:rPr>
          <w:b w:val="0"/>
        </w:rPr>
        <w:t>Las reuniones, globales en un dialogo y el análisis, son acciones viables que conducen a la evaluación de los procesos de enseñanza – aprendizaje, de modo que estos forman la parte importante en la transformación de la Investigación cuyo fin último es mejorar la práctica docente y a la vez contribuir al desarrollo profesional.</w:t>
      </w:r>
    </w:p>
    <w:p w:rsidR="00E24196" w:rsidRPr="00271178" w:rsidRDefault="00E24196" w:rsidP="002E0B12">
      <w:pPr>
        <w:pStyle w:val="APASPTIMA"/>
        <w:ind w:firstLine="0"/>
        <w:jc w:val="both"/>
        <w:rPr>
          <w:b w:val="0"/>
          <w:bCs/>
        </w:rPr>
      </w:pPr>
      <w:r w:rsidRPr="00271178">
        <w:rPr>
          <w:b w:val="0"/>
          <w:bCs/>
        </w:rPr>
        <w:t>Observar y adquirir consciencia de nuestras fortalezas y debilidades en el campo educativo, constituye una experiencia enriquecedora, donde todos salimos ganando aportando con un granito de arena a la transformación de nuestra practica pedagógica en la educación.</w:t>
      </w:r>
    </w:p>
    <w:p w:rsidR="00E24196" w:rsidRPr="00271178" w:rsidRDefault="00E24196" w:rsidP="002E0B12">
      <w:pPr>
        <w:pStyle w:val="APASPTIMA"/>
        <w:ind w:firstLine="0"/>
        <w:jc w:val="both"/>
        <w:rPr>
          <w:b w:val="0"/>
        </w:rPr>
      </w:pPr>
      <w:r w:rsidRPr="00271178">
        <w:rPr>
          <w:b w:val="0"/>
          <w:color w:val="000000"/>
        </w:rPr>
        <w:lastRenderedPageBreak/>
        <w:t xml:space="preserve">Concretamente, en la presente propuesta investigativa, para la aplicación del (ABP) se deduce que la estrategia del canto es parte de </w:t>
      </w:r>
      <w:r w:rsidRPr="00271178">
        <w:rPr>
          <w:b w:val="0"/>
        </w:rPr>
        <w:t xml:space="preserve">una formación indispensable que motiva a los estudiantes a aprender, no solo la lengua materna, sino que es aplicable en todas las áreas del conocimiento. </w:t>
      </w:r>
    </w:p>
    <w:p w:rsidR="005B7AB2" w:rsidRPr="000B6F43" w:rsidRDefault="00E24196" w:rsidP="002E0B12">
      <w:pPr>
        <w:pStyle w:val="APASPTIMA"/>
        <w:ind w:firstLine="0"/>
        <w:jc w:val="both"/>
        <w:rPr>
          <w:b w:val="0"/>
          <w:lang w:val="es-ES"/>
        </w:rPr>
      </w:pPr>
      <w:r w:rsidRPr="00271178">
        <w:rPr>
          <w:b w:val="0"/>
        </w:rPr>
        <w:t>El Aprendizaje Basado en Proyecto (ABP) es una metodología de trabajo colaborativo que permitirá visibilizar los aspectos fundamentales de las experiencias pedagógicas, siguiendo y cumpliendo todas las actividades de las fases que contempla esta metodología.</w:t>
      </w:r>
    </w:p>
    <w:p w:rsidR="00E24196" w:rsidRPr="002E0B12" w:rsidRDefault="00A41E4A" w:rsidP="002E0B12">
      <w:pPr>
        <w:pStyle w:val="APASPTIMA"/>
        <w:jc w:val="center"/>
        <w:rPr>
          <w:bCs/>
          <w:sz w:val="28"/>
        </w:rPr>
      </w:pPr>
      <w:r w:rsidRPr="002E0B12">
        <w:rPr>
          <w:bCs/>
          <w:sz w:val="28"/>
        </w:rPr>
        <w:t>REFERENCIAS BIBLIOGRÁFICAS</w:t>
      </w:r>
    </w:p>
    <w:p w:rsidR="00E24196" w:rsidRPr="002E0B12" w:rsidRDefault="0071423A" w:rsidP="00B01A71">
      <w:pPr>
        <w:pStyle w:val="APASPTIMA"/>
        <w:jc w:val="both"/>
        <w:rPr>
          <w:b w:val="0"/>
          <w:iCs/>
          <w:noProof/>
        </w:rPr>
      </w:pPr>
      <w:r w:rsidRPr="00271178">
        <w:rPr>
          <w:b w:val="0"/>
          <w:i/>
        </w:rPr>
        <w:fldChar w:fldCharType="begin"/>
      </w:r>
      <w:r w:rsidR="00E24196" w:rsidRPr="00271178">
        <w:rPr>
          <w:b w:val="0"/>
          <w:i/>
        </w:rPr>
        <w:instrText xml:space="preserve"> BIBLIOGRAPHY  \l 1033 </w:instrText>
      </w:r>
      <w:r w:rsidRPr="00271178">
        <w:rPr>
          <w:b w:val="0"/>
          <w:i/>
        </w:rPr>
        <w:fldChar w:fldCharType="separate"/>
      </w:r>
      <w:r w:rsidR="00E24196" w:rsidRPr="002E0B12">
        <w:rPr>
          <w:b w:val="0"/>
          <w:iCs/>
          <w:noProof/>
        </w:rPr>
        <w:t xml:space="preserve">Br. Aparicio Castillo, E. (s.f.). </w:t>
      </w:r>
      <w:r w:rsidR="00E24196" w:rsidRPr="002E0B12">
        <w:rPr>
          <w:b w:val="0"/>
          <w:i/>
          <w:noProof/>
        </w:rPr>
        <w:t xml:space="preserve">Aplicación del canto como recurso didáctico en el aprendizaje de la lectoescritura en la institución educativa </w:t>
      </w:r>
      <w:r w:rsidR="00E24196" w:rsidRPr="002E0B12">
        <w:rPr>
          <w:b w:val="0"/>
          <w:iCs/>
          <w:noProof/>
        </w:rPr>
        <w:t>N° 86783. Aplicación del canto como recurso didáctico en el aprendizaje de la lectoescritura en la institución educativa N° 86783 . Escuela de Post Grado Universidad CesarVallejo, Ankash.</w:t>
      </w:r>
    </w:p>
    <w:p w:rsidR="00E24196" w:rsidRPr="00271178" w:rsidRDefault="00E24196" w:rsidP="00B01A71">
      <w:pPr>
        <w:pStyle w:val="APASPTIMA"/>
        <w:jc w:val="both"/>
        <w:rPr>
          <w:b w:val="0"/>
          <w:i/>
          <w:noProof/>
        </w:rPr>
      </w:pPr>
      <w:r w:rsidRPr="002E0B12">
        <w:rPr>
          <w:b w:val="0"/>
          <w:iCs/>
          <w:noProof/>
        </w:rPr>
        <w:t xml:space="preserve">Castillo-Mora, M., Barragán-Murillo, R., Escobar-Murillo, M., &amp; Cárdenas-Moyano, M. (2022). </w:t>
      </w:r>
      <w:r w:rsidRPr="00271178">
        <w:rPr>
          <w:b w:val="0"/>
          <w:i/>
          <w:noProof/>
        </w:rPr>
        <w:t xml:space="preserve">La Gamificación como herramienta metodológica en la enseñanza. </w:t>
      </w:r>
      <w:r w:rsidRPr="00271178">
        <w:rPr>
          <w:b w:val="0"/>
          <w:i/>
          <w:iCs/>
          <w:noProof/>
        </w:rPr>
        <w:t>Polo de Conocimiento</w:t>
      </w:r>
      <w:r w:rsidRPr="00271178">
        <w:rPr>
          <w:b w:val="0"/>
          <w:i/>
          <w:noProof/>
        </w:rPr>
        <w:t>, 691.</w:t>
      </w:r>
    </w:p>
    <w:p w:rsidR="00E24196" w:rsidRPr="00271178" w:rsidRDefault="002E0B12" w:rsidP="00B01A71">
      <w:pPr>
        <w:pStyle w:val="APASPTIMA"/>
        <w:jc w:val="both"/>
        <w:rPr>
          <w:b w:val="0"/>
          <w:i/>
          <w:noProof/>
        </w:rPr>
      </w:pPr>
      <w:r w:rsidRPr="00271178">
        <w:rPr>
          <w:b w:val="0"/>
          <w:i/>
          <w:noProof/>
        </w:rPr>
        <w:t xml:space="preserve">Constitucion de la </w:t>
      </w:r>
      <w:r>
        <w:rPr>
          <w:b w:val="0"/>
          <w:i/>
          <w:noProof/>
        </w:rPr>
        <w:t>R</w:t>
      </w:r>
      <w:r w:rsidRPr="00271178">
        <w:rPr>
          <w:b w:val="0"/>
          <w:i/>
          <w:noProof/>
        </w:rPr>
        <w:t>ep</w:t>
      </w:r>
      <w:r>
        <w:rPr>
          <w:b w:val="0"/>
          <w:i/>
          <w:noProof/>
        </w:rPr>
        <w:t>ú</w:t>
      </w:r>
      <w:r w:rsidRPr="00271178">
        <w:rPr>
          <w:b w:val="0"/>
          <w:i/>
          <w:noProof/>
        </w:rPr>
        <w:t xml:space="preserve">blica del </w:t>
      </w:r>
      <w:r>
        <w:rPr>
          <w:b w:val="0"/>
          <w:i/>
          <w:noProof/>
        </w:rPr>
        <w:t>E</w:t>
      </w:r>
      <w:r w:rsidRPr="00271178">
        <w:rPr>
          <w:b w:val="0"/>
          <w:i/>
          <w:noProof/>
        </w:rPr>
        <w:t>cuador</w:t>
      </w:r>
      <w:r w:rsidR="00E24196" w:rsidRPr="00271178">
        <w:rPr>
          <w:b w:val="0"/>
          <w:i/>
          <w:noProof/>
        </w:rPr>
        <w:t xml:space="preserve"> 2008. (2008). </w:t>
      </w:r>
      <w:r w:rsidR="00E24196" w:rsidRPr="00271178">
        <w:rPr>
          <w:b w:val="0"/>
          <w:i/>
          <w:iCs/>
          <w:noProof/>
        </w:rPr>
        <w:t>Derechos de las comunidades, pueblos y nacionalidades.</w:t>
      </w:r>
      <w:r w:rsidR="00E24196" w:rsidRPr="00271178">
        <w:rPr>
          <w:b w:val="0"/>
          <w:i/>
          <w:noProof/>
        </w:rPr>
        <w:t xml:space="preserve"> Quito.</w:t>
      </w:r>
    </w:p>
    <w:p w:rsidR="00E24196" w:rsidRPr="00271178" w:rsidRDefault="00E24196" w:rsidP="00B01A71">
      <w:pPr>
        <w:pStyle w:val="APASPTIMA"/>
        <w:jc w:val="both"/>
        <w:rPr>
          <w:b w:val="0"/>
          <w:i/>
          <w:noProof/>
        </w:rPr>
      </w:pPr>
      <w:r w:rsidRPr="00271178">
        <w:rPr>
          <w:b w:val="0"/>
          <w:i/>
          <w:noProof/>
        </w:rPr>
        <w:t xml:space="preserve">Ausubel. (1959). </w:t>
      </w:r>
      <w:r w:rsidRPr="00271178">
        <w:rPr>
          <w:b w:val="0"/>
          <w:i/>
          <w:iCs/>
          <w:noProof/>
        </w:rPr>
        <w:t>Significado y aprendizaje significativo.</w:t>
      </w:r>
    </w:p>
    <w:p w:rsidR="00E24196" w:rsidRPr="00271178" w:rsidRDefault="00E24196" w:rsidP="00B01A71">
      <w:pPr>
        <w:pStyle w:val="APASPTIMA"/>
        <w:jc w:val="both"/>
        <w:rPr>
          <w:b w:val="0"/>
          <w:i/>
          <w:noProof/>
        </w:rPr>
      </w:pPr>
      <w:r w:rsidRPr="00271178">
        <w:rPr>
          <w:b w:val="0"/>
          <w:i/>
          <w:noProof/>
        </w:rPr>
        <w:t xml:space="preserve">Groos, K. (n.d.). </w:t>
      </w:r>
      <w:r w:rsidRPr="00271178">
        <w:rPr>
          <w:b w:val="0"/>
          <w:i/>
          <w:iCs/>
          <w:noProof/>
        </w:rPr>
        <w:t>La Teoria del Juego.</w:t>
      </w:r>
    </w:p>
    <w:p w:rsidR="00E24196" w:rsidRPr="00271178" w:rsidRDefault="00E24196" w:rsidP="00B01A71">
      <w:pPr>
        <w:pStyle w:val="APASPTIMA"/>
        <w:jc w:val="both"/>
        <w:rPr>
          <w:b w:val="0"/>
          <w:i/>
          <w:noProof/>
        </w:rPr>
      </w:pPr>
      <w:r w:rsidRPr="002E0B12">
        <w:rPr>
          <w:b w:val="0"/>
          <w:iCs/>
          <w:noProof/>
        </w:rPr>
        <w:t>Lc. Cena, M. (n.d.).</w:t>
      </w:r>
      <w:r w:rsidRPr="00271178">
        <w:rPr>
          <w:b w:val="0"/>
          <w:i/>
          <w:noProof/>
        </w:rPr>
        <w:t xml:space="preserve"> Sensopercepción. </w:t>
      </w:r>
      <w:r w:rsidRPr="00271178">
        <w:rPr>
          <w:b w:val="0"/>
          <w:i/>
          <w:iCs/>
          <w:noProof/>
        </w:rPr>
        <w:t>Movimiento Expresivo I</w:t>
      </w:r>
      <w:r w:rsidRPr="00271178">
        <w:rPr>
          <w:b w:val="0"/>
          <w:i/>
          <w:noProof/>
        </w:rPr>
        <w:t>.</w:t>
      </w:r>
    </w:p>
    <w:p w:rsidR="00614BEE" w:rsidRPr="00271178" w:rsidRDefault="00E24196" w:rsidP="00452F5C">
      <w:pPr>
        <w:pStyle w:val="APASPTIMA"/>
        <w:jc w:val="both"/>
        <w:rPr>
          <w:b w:val="0"/>
          <w:i/>
          <w:noProof/>
        </w:rPr>
      </w:pPr>
      <w:r w:rsidRPr="002E0B12">
        <w:rPr>
          <w:b w:val="0"/>
          <w:iCs/>
          <w:noProof/>
        </w:rPr>
        <w:t xml:space="preserve">Ministerio de Educacion del Ecuador (MinEduc). (2017). </w:t>
      </w:r>
      <w:r w:rsidRPr="00271178">
        <w:rPr>
          <w:b w:val="0"/>
          <w:i/>
          <w:iCs/>
          <w:noProof/>
        </w:rPr>
        <w:t>Curriculo de Educacion Intercultural Bilingue.</w:t>
      </w:r>
      <w:r w:rsidRPr="00271178">
        <w:rPr>
          <w:b w:val="0"/>
          <w:i/>
          <w:noProof/>
        </w:rPr>
        <w:t xml:space="preserve"> Quito.</w:t>
      </w:r>
    </w:p>
    <w:p w:rsidR="00E24196" w:rsidRPr="00271178" w:rsidRDefault="002E0B12" w:rsidP="00614BEE">
      <w:pPr>
        <w:pStyle w:val="APASPTIMA"/>
        <w:jc w:val="both"/>
        <w:rPr>
          <w:b w:val="0"/>
          <w:i/>
          <w:noProof/>
        </w:rPr>
      </w:pPr>
      <w:r>
        <w:rPr>
          <w:b w:val="0"/>
          <w:iCs/>
          <w:noProof/>
        </w:rPr>
        <w:t>T</w:t>
      </w:r>
      <w:r w:rsidRPr="002E0B12">
        <w:rPr>
          <w:b w:val="0"/>
          <w:iCs/>
          <w:noProof/>
        </w:rPr>
        <w:t>u maestro.</w:t>
      </w:r>
      <w:r w:rsidR="00E24196" w:rsidRPr="002E0B12">
        <w:rPr>
          <w:b w:val="0"/>
          <w:iCs/>
          <w:noProof/>
        </w:rPr>
        <w:t xml:space="preserve"> (2023, Enero 14).</w:t>
      </w:r>
      <w:r w:rsidR="00E24196" w:rsidRPr="00271178">
        <w:rPr>
          <w:b w:val="0"/>
          <w:i/>
          <w:iCs/>
          <w:noProof/>
        </w:rPr>
        <w:t>T</w:t>
      </w:r>
      <w:r w:rsidRPr="00271178">
        <w:rPr>
          <w:b w:val="0"/>
          <w:i/>
          <w:iCs/>
          <w:noProof/>
        </w:rPr>
        <w:t>rabajo colaborativo en el aula</w:t>
      </w:r>
      <w:r w:rsidRPr="00271178">
        <w:rPr>
          <w:b w:val="0"/>
          <w:i/>
          <w:noProof/>
        </w:rPr>
        <w:t>.</w:t>
      </w:r>
      <w:r w:rsidR="00E24196" w:rsidRPr="00271178">
        <w:rPr>
          <w:b w:val="0"/>
          <w:i/>
          <w:noProof/>
        </w:rPr>
        <w:t xml:space="preserve"> Retrieved from Recursos educativos: https://tumaestros.co/trabajo-colaborativo-en-el-aula/</w:t>
      </w:r>
    </w:p>
    <w:p w:rsidR="00E24196" w:rsidRDefault="00E24196" w:rsidP="00B01A71">
      <w:pPr>
        <w:pStyle w:val="APASPTIMA"/>
        <w:jc w:val="both"/>
        <w:rPr>
          <w:b w:val="0"/>
          <w:i/>
          <w:noProof/>
          <w:lang w:val="es-ES"/>
        </w:rPr>
      </w:pPr>
      <w:r w:rsidRPr="002E0B12">
        <w:rPr>
          <w:b w:val="0"/>
          <w:iCs/>
          <w:noProof/>
        </w:rPr>
        <w:lastRenderedPageBreak/>
        <w:t>Vicente Coronado, M., Lopez Arroyo, P., Trejo Marín , C., &amp; González Balleter, S. (2019).</w:t>
      </w:r>
      <w:r w:rsidR="002E0B12" w:rsidRPr="00271178">
        <w:rPr>
          <w:b w:val="0"/>
          <w:i/>
          <w:noProof/>
        </w:rPr>
        <w:t xml:space="preserve">Satisfacción docente y su influencia en la satisfacción del alumnado. </w:t>
      </w:r>
      <w:r w:rsidR="002E0B12" w:rsidRPr="00271178">
        <w:rPr>
          <w:b w:val="0"/>
          <w:i/>
          <w:iCs/>
          <w:noProof/>
          <w:lang w:val="es-ES"/>
        </w:rPr>
        <w:t>Psicología de la educación y saberes originarios</w:t>
      </w:r>
      <w:r w:rsidRPr="00271178">
        <w:rPr>
          <w:b w:val="0"/>
          <w:i/>
          <w:noProof/>
          <w:lang w:val="es-ES"/>
        </w:rPr>
        <w:t>.</w:t>
      </w:r>
    </w:p>
    <w:p w:rsidR="00452F5C" w:rsidRPr="00F521D0" w:rsidRDefault="0071423A" w:rsidP="00452F5C">
      <w:pPr>
        <w:pStyle w:val="Bibliografa"/>
        <w:spacing w:after="0"/>
        <w:ind w:left="720" w:hanging="720"/>
        <w:rPr>
          <w:rFonts w:asciiTheme="majorBidi" w:hAnsiTheme="majorBidi" w:cstheme="majorBidi"/>
          <w:i/>
          <w:iCs/>
          <w:noProof/>
          <w:sz w:val="24"/>
          <w:szCs w:val="24"/>
        </w:rPr>
      </w:pPr>
      <w:r w:rsidRPr="0071423A">
        <w:rPr>
          <w:rFonts w:asciiTheme="majorBidi" w:hAnsiTheme="majorBidi" w:cstheme="majorBidi"/>
          <w:i/>
          <w:iCs/>
          <w:sz w:val="24"/>
          <w:szCs w:val="24"/>
          <w:lang w:val="es-ES"/>
        </w:rPr>
        <w:fldChar w:fldCharType="begin"/>
      </w:r>
      <w:r w:rsidR="00452F5C" w:rsidRPr="00F521D0">
        <w:rPr>
          <w:rFonts w:asciiTheme="majorBidi" w:hAnsiTheme="majorBidi" w:cstheme="majorBidi"/>
          <w:i/>
          <w:iCs/>
          <w:sz w:val="24"/>
          <w:szCs w:val="24"/>
        </w:rPr>
        <w:instrText xml:space="preserve"> BIBLIOGRAPHY  \l 1033 </w:instrText>
      </w:r>
      <w:r w:rsidRPr="0071423A">
        <w:rPr>
          <w:rFonts w:asciiTheme="majorBidi" w:hAnsiTheme="majorBidi" w:cstheme="majorBidi"/>
          <w:i/>
          <w:iCs/>
          <w:sz w:val="24"/>
          <w:szCs w:val="24"/>
          <w:lang w:val="es-ES"/>
        </w:rPr>
        <w:fldChar w:fldCharType="separate"/>
      </w:r>
      <w:r w:rsidR="00452F5C" w:rsidRPr="00F521D0">
        <w:rPr>
          <w:rFonts w:asciiTheme="majorBidi" w:hAnsiTheme="majorBidi" w:cstheme="majorBidi"/>
          <w:i/>
          <w:iCs/>
          <w:noProof/>
          <w:sz w:val="24"/>
          <w:szCs w:val="24"/>
        </w:rPr>
        <w:t>Ministerio de Educacion Gobierno de Chile. (2019). Trabajo colaborativo y Desarrollo Profesional Docente en la escuela.</w:t>
      </w:r>
    </w:p>
    <w:p w:rsidR="00452F5C" w:rsidRPr="00452F5C" w:rsidRDefault="0071423A" w:rsidP="00452F5C">
      <w:pPr>
        <w:pStyle w:val="APASPTIMA"/>
        <w:jc w:val="both"/>
        <w:rPr>
          <w:b w:val="0"/>
          <w:i/>
          <w:noProof/>
          <w:lang w:val="es-ES"/>
        </w:rPr>
      </w:pPr>
      <w:r w:rsidRPr="00F521D0">
        <w:rPr>
          <w:rFonts w:asciiTheme="majorBidi" w:hAnsiTheme="majorBidi" w:cstheme="majorBidi"/>
          <w:i/>
          <w:iCs/>
          <w:lang w:val="es-ES"/>
        </w:rPr>
        <w:fldChar w:fldCharType="end"/>
      </w:r>
      <w:r w:rsidR="00452F5C" w:rsidRPr="00452F5C">
        <w:rPr>
          <w:b w:val="0"/>
          <w:i/>
        </w:rPr>
        <w:t>Quispe, K. L., Sebrián, A. S., &amp;Yaranga, L. A. (2023). El trabajo colaborativo en la educación.</w:t>
      </w:r>
    </w:p>
    <w:p w:rsidR="00A41E4A" w:rsidRPr="00A14C1C" w:rsidRDefault="0071423A" w:rsidP="00B01A71">
      <w:pPr>
        <w:pStyle w:val="APASPTIMA"/>
        <w:jc w:val="both"/>
        <w:rPr>
          <w:rFonts w:eastAsia="Times New Roman"/>
          <w:lang w:eastAsia="es-ES"/>
        </w:rPr>
      </w:pPr>
      <w:r w:rsidRPr="00271178">
        <w:rPr>
          <w:b w:val="0"/>
          <w:i/>
        </w:rPr>
        <w:fldChar w:fldCharType="end"/>
      </w:r>
      <w:r w:rsidR="00A41E4A" w:rsidRPr="00A14C1C">
        <w:rPr>
          <w:rFonts w:eastAsia="Times New Roman"/>
          <w:lang w:eastAsia="es-ES"/>
        </w:rPr>
        <w:t xml:space="preserve">DECLARACIÓN DE CONFLICTO Y CONTRIBUCIÓN DE LOS AUTORES </w:t>
      </w:r>
    </w:p>
    <w:p w:rsidR="00531D56" w:rsidRPr="00271178" w:rsidRDefault="004F550D" w:rsidP="001262DD">
      <w:pPr>
        <w:pStyle w:val="APASPTIMA"/>
        <w:ind w:firstLine="0"/>
        <w:jc w:val="both"/>
        <w:rPr>
          <w:b w:val="0"/>
        </w:rPr>
      </w:pPr>
      <w:r w:rsidRPr="00271178">
        <w:rPr>
          <w:b w:val="0"/>
        </w:rPr>
        <w:t>Declaro que este manuscrito es de mi autoría y no tengo conflictos de interés en la conceptualización, redacción e investigación, asumiendo mi total responsabilidad por el contenido.</w:t>
      </w:r>
    </w:p>
    <w:sectPr w:rsidR="00531D56" w:rsidRPr="00271178" w:rsidSect="00271178">
      <w:headerReference w:type="default" r:id="rId9"/>
      <w:footerReference w:type="default" r:id="rId10"/>
      <w:pgSz w:w="12240" w:h="15840" w:code="1"/>
      <w:pgMar w:top="1134" w:right="1134" w:bottom="1134" w:left="1134" w:header="811"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8D3" w:rsidRDefault="006648D3" w:rsidP="00531D56">
      <w:pPr>
        <w:spacing w:after="0" w:line="240" w:lineRule="auto"/>
      </w:pPr>
      <w:r>
        <w:separator/>
      </w:r>
    </w:p>
  </w:endnote>
  <w:endnote w:type="continuationSeparator" w:id="1">
    <w:p w:rsidR="006648D3" w:rsidRDefault="006648D3" w:rsidP="00531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Helvetica World">
    <w:altName w:val="Arial"/>
    <w:charset w:val="00"/>
    <w:family w:val="swiss"/>
    <w:pitch w:val="variable"/>
    <w:sig w:usb0="A0002AEF" w:usb1="C0007FFB"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5"/>
      <w:gridCol w:w="8280"/>
    </w:tblGrid>
    <w:tr w:rsidR="007C1741" w:rsidTr="007C1741">
      <w:trPr>
        <w:trHeight w:val="310"/>
        <w:jc w:val="center"/>
      </w:trPr>
      <w:tc>
        <w:tcPr>
          <w:tcW w:w="1804" w:type="dxa"/>
          <w:shd w:val="clear" w:color="auto" w:fill="00B0F0"/>
          <w:tcMar>
            <w:top w:w="144" w:type="dxa"/>
            <w:left w:w="115" w:type="dxa"/>
            <w:bottom w:w="144" w:type="dxa"/>
            <w:right w:w="115" w:type="dxa"/>
          </w:tcMar>
          <w:vAlign w:val="center"/>
        </w:tcPr>
        <w:p w:rsidR="007C1741" w:rsidRPr="00424BC2" w:rsidRDefault="007C1741" w:rsidP="007C1741">
          <w:pPr>
            <w:rPr>
              <w:b/>
              <w:color w:val="FFFFFF" w:themeColor="background1"/>
            </w:rPr>
          </w:pPr>
          <w:r>
            <w:rPr>
              <w:noProof/>
              <w:lang w:eastAsia="es-ES"/>
            </w:rPr>
            <w:drawing>
              <wp:inline distT="0" distB="0" distL="0" distR="0">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00A14C1C">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rsidR="007C1741" w:rsidRPr="00424BC2" w:rsidRDefault="007C1741" w:rsidP="007C1741">
          <w:pPr>
            <w:rPr>
              <w:b/>
              <w:color w:val="FFFFFF" w:themeColor="background1"/>
            </w:rPr>
          </w:pPr>
          <w:r w:rsidRPr="007C1741">
            <w:rPr>
              <w:color w:val="FFFFFF" w:themeColor="background1"/>
              <w:sz w:val="20"/>
            </w:rPr>
            <w:t>Reconocimiento-No</w:t>
          </w:r>
          <w:r w:rsidR="00A14C1C">
            <w:rPr>
              <w:color w:val="FFFFFF" w:themeColor="background1"/>
              <w:sz w:val="20"/>
            </w:rPr>
            <w:t xml:space="preserve"> </w:t>
          </w:r>
          <w:r w:rsidRPr="007C1741">
            <w:rPr>
              <w:color w:val="FFFFFF" w:themeColor="background1"/>
              <w:sz w:val="20"/>
            </w:rPr>
            <w:t>Comercial 4.0 Internacional (CC BY-NC 4.0)</w:t>
          </w:r>
        </w:p>
      </w:tc>
    </w:tr>
    <w:tr w:rsidR="007C1741"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rsidR="00424BC2" w:rsidRDefault="00424BC2" w:rsidP="00424BC2">
    <w:pPr>
      <w:pStyle w:val="Piedepgina"/>
      <w:tabs>
        <w:tab w:val="clear" w:pos="4680"/>
        <w:tab w:val="clear" w:pos="9360"/>
      </w:tabs>
      <w:rPr>
        <w:caps/>
        <w:color w:val="5B9BD5" w:themeColor="accent1"/>
      </w:rPr>
    </w:pPr>
  </w:p>
  <w:p w:rsidR="00424BC2" w:rsidRDefault="0071423A">
    <w:pPr>
      <w:pStyle w:val="Piedepgina"/>
      <w:tabs>
        <w:tab w:val="clear" w:pos="4680"/>
        <w:tab w:val="clear" w:pos="9360"/>
      </w:tabs>
      <w:jc w:val="center"/>
      <w:rPr>
        <w:caps/>
        <w:color w:val="5B9BD5" w:themeColor="accent1"/>
      </w:rPr>
    </w:pPr>
    <w:r>
      <w:rPr>
        <w:caps/>
        <w:color w:val="5B9BD5" w:themeColor="accent1"/>
      </w:rPr>
      <w:fldChar w:fldCharType="begin"/>
    </w:r>
    <w:r w:rsidR="00424BC2">
      <w:rPr>
        <w:caps/>
        <w:color w:val="5B9BD5" w:themeColor="accent1"/>
      </w:rPr>
      <w:instrText>PAGE   \* MERGEFORMAT</w:instrText>
    </w:r>
    <w:r>
      <w:rPr>
        <w:caps/>
        <w:color w:val="5B9BD5" w:themeColor="accent1"/>
      </w:rPr>
      <w:fldChar w:fldCharType="separate"/>
    </w:r>
    <w:r w:rsidR="00A14C1C">
      <w:rPr>
        <w:caps/>
        <w:noProof/>
        <w:color w:val="5B9BD5" w:themeColor="accent1"/>
      </w:rPr>
      <w:t>14</w:t>
    </w:r>
    <w:r>
      <w:rPr>
        <w:caps/>
        <w:color w:val="5B9BD5" w:themeColor="accent1"/>
      </w:rPr>
      <w:fldChar w:fldCharType="end"/>
    </w:r>
  </w:p>
  <w:p w:rsidR="00424BC2" w:rsidRDefault="00424B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8D3" w:rsidRDefault="006648D3" w:rsidP="00531D56">
      <w:pPr>
        <w:spacing w:after="0" w:line="240" w:lineRule="auto"/>
      </w:pPr>
      <w:r>
        <w:separator/>
      </w:r>
    </w:p>
  </w:footnote>
  <w:footnote w:type="continuationSeparator" w:id="1">
    <w:p w:rsidR="006648D3" w:rsidRDefault="006648D3" w:rsidP="00531D56">
      <w:pPr>
        <w:spacing w:after="0" w:line="240" w:lineRule="auto"/>
      </w:pPr>
      <w:r>
        <w:continuationSeparator/>
      </w:r>
    </w:p>
  </w:footnote>
  <w:footnote w:id="2">
    <w:p w:rsidR="00B01A71" w:rsidRDefault="00B01A71">
      <w:pPr>
        <w:pStyle w:val="Textonotapie"/>
      </w:pPr>
      <w:r>
        <w:rPr>
          <w:rStyle w:val="Refdenotaalpie"/>
        </w:rPr>
        <w:footnoteRef/>
      </w:r>
      <w:r w:rsidR="00364F08" w:rsidRPr="00364F08">
        <w:t xml:space="preserve">Licenciatura, en Educación Intercultural Bilingüe, Docente de séptimo nivel.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insideH w:val="none" w:sz="0" w:space="0" w:color="auto"/>
        <w:insideV w:val="none" w:sz="0" w:space="0" w:color="auto"/>
      </w:tblBorders>
      <w:tblLook w:val="04A0"/>
    </w:tblPr>
    <w:tblGrid>
      <w:gridCol w:w="5600"/>
      <w:gridCol w:w="3840"/>
    </w:tblGrid>
    <w:tr w:rsidR="00424BC2" w:rsidTr="00CF0E6C">
      <w:tc>
        <w:tcPr>
          <w:tcW w:w="5600" w:type="dxa"/>
          <w:tcMar>
            <w:top w:w="72" w:type="dxa"/>
            <w:left w:w="115" w:type="dxa"/>
            <w:bottom w:w="72" w:type="dxa"/>
            <w:right w:w="115" w:type="dxa"/>
          </w:tcMar>
          <w:vAlign w:val="center"/>
        </w:tcPr>
        <w:p w:rsidR="00424BC2" w:rsidRDefault="00424BC2" w:rsidP="00424BC2">
          <w:pPr>
            <w:jc w:val="center"/>
            <w:rPr>
              <w:rFonts w:ascii="Arial" w:hAnsi="Arial" w:cs="Arial"/>
              <w:b/>
              <w:sz w:val="28"/>
              <w:szCs w:val="24"/>
            </w:rPr>
          </w:pPr>
          <w:r w:rsidRPr="00531D56">
            <w:rPr>
              <w:noProof/>
              <w:lang w:eastAsia="es-ES"/>
            </w:rPr>
            <w:drawing>
              <wp:inline distT="0" distB="0" distL="0" distR="0">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rsidR="00424BC2" w:rsidRDefault="00424BC2" w:rsidP="00424BC2">
          <w:pPr>
            <w:jc w:val="center"/>
            <w:rPr>
              <w:b/>
              <w:color w:val="FFFFFF" w:themeColor="background1"/>
            </w:rPr>
          </w:pPr>
          <w:r w:rsidRPr="00531D56">
            <w:rPr>
              <w:b/>
              <w:color w:val="FFFFFF" w:themeColor="background1"/>
            </w:rPr>
            <w:t>ISSN: 1605 – 5888    RNPS: 1844</w:t>
          </w:r>
        </w:p>
        <w:p w:rsidR="00424BC2" w:rsidRDefault="00424BC2" w:rsidP="00424BC2">
          <w:pPr>
            <w:jc w:val="center"/>
            <w:rPr>
              <w:b/>
              <w:color w:val="FFFFFF" w:themeColor="background1"/>
            </w:rPr>
          </w:pPr>
          <w:r w:rsidRPr="00531D56">
            <w:rPr>
              <w:b/>
              <w:color w:val="FFFFFF" w:themeColor="background1"/>
            </w:rPr>
            <w:t>V.</w:t>
          </w:r>
          <w:r w:rsidR="00B01A71">
            <w:rPr>
              <w:b/>
              <w:color w:val="FFFFFF" w:themeColor="background1"/>
            </w:rPr>
            <w:t>18</w:t>
          </w:r>
          <w:r w:rsidRPr="00531D56">
            <w:rPr>
              <w:b/>
              <w:color w:val="FFFFFF" w:themeColor="background1"/>
            </w:rPr>
            <w:t>. No.</w:t>
          </w:r>
          <w:r w:rsidR="00B01A71">
            <w:rPr>
              <w:b/>
              <w:color w:val="FFFFFF" w:themeColor="background1"/>
            </w:rPr>
            <w:t>1</w:t>
          </w:r>
          <w:r w:rsidRPr="00531D56">
            <w:rPr>
              <w:b/>
              <w:color w:val="FFFFFF" w:themeColor="background1"/>
            </w:rPr>
            <w:t xml:space="preserve"> (</w:t>
          </w:r>
          <w:r w:rsidR="00B01A71">
            <w:rPr>
              <w:b/>
              <w:color w:val="FFFFFF" w:themeColor="background1"/>
            </w:rPr>
            <w:t>enero-abril</w:t>
          </w:r>
          <w:r>
            <w:rPr>
              <w:b/>
              <w:color w:val="FFFFFF" w:themeColor="background1"/>
            </w:rPr>
            <w:t>) Año 202</w:t>
          </w:r>
          <w:r w:rsidR="00B01A71">
            <w:rPr>
              <w:b/>
              <w:color w:val="FFFFFF" w:themeColor="background1"/>
            </w:rPr>
            <w:t>5</w:t>
          </w:r>
          <w:r>
            <w:rPr>
              <w:b/>
              <w:color w:val="FFFFFF" w:themeColor="background1"/>
            </w:rPr>
            <w:t xml:space="preserve">, 4ta Etapa </w:t>
          </w:r>
        </w:p>
        <w:p w:rsidR="00424BC2" w:rsidRDefault="00424BC2" w:rsidP="00424BC2">
          <w:pPr>
            <w:jc w:val="center"/>
            <w:rPr>
              <w:rFonts w:ascii="Arial" w:hAnsi="Arial" w:cs="Arial"/>
              <w:b/>
              <w:sz w:val="28"/>
              <w:szCs w:val="24"/>
            </w:rPr>
          </w:pPr>
          <w:r>
            <w:rPr>
              <w:b/>
              <w:color w:val="FFFFFF" w:themeColor="background1"/>
            </w:rPr>
            <w:t>Págs.</w:t>
          </w:r>
        </w:p>
      </w:tc>
    </w:tr>
  </w:tbl>
  <w:p w:rsidR="00531D56" w:rsidRDefault="00531D56" w:rsidP="00FE1BDE">
    <w:pPr>
      <w:pStyle w:val="Encabezado"/>
      <w:ind w:left="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650C5"/>
    <w:multiLevelType w:val="hybridMultilevel"/>
    <w:tmpl w:val="7F0C5F5C"/>
    <w:lvl w:ilvl="0" w:tplc="D5C20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3365B6"/>
    <w:multiLevelType w:val="hybridMultilevel"/>
    <w:tmpl w:val="B9349B7C"/>
    <w:lvl w:ilvl="0" w:tplc="2CB69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6F7D7A"/>
    <w:multiLevelType w:val="hybridMultilevel"/>
    <w:tmpl w:val="8A78B308"/>
    <w:lvl w:ilvl="0" w:tplc="E9F4B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252D9"/>
    <w:multiLevelType w:val="hybridMultilevel"/>
    <w:tmpl w:val="B70CC630"/>
    <w:lvl w:ilvl="0" w:tplc="E55EC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FF5D96"/>
    <w:multiLevelType w:val="hybridMultilevel"/>
    <w:tmpl w:val="AD60DC44"/>
    <w:lvl w:ilvl="0" w:tplc="B750066C">
      <w:start w:val="7"/>
      <w:numFmt w:val="bullet"/>
      <w:lvlText w:val="-"/>
      <w:lvlJc w:val="left"/>
      <w:pPr>
        <w:ind w:left="644" w:hanging="360"/>
      </w:pPr>
      <w:rPr>
        <w:rFonts w:ascii="Arial" w:eastAsia="Times New Roman" w:hAnsi="Arial" w:cs="Arial" w:hint="default"/>
        <w:b/>
        <w:color w:val="auto"/>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7">
    <w:nsid w:val="694F4AA5"/>
    <w:multiLevelType w:val="hybridMultilevel"/>
    <w:tmpl w:val="BEBCEE3C"/>
    <w:lvl w:ilvl="0" w:tplc="09403444">
      <w:start w:val="4"/>
      <w:numFmt w:val="bullet"/>
      <w:lvlText w:val=""/>
      <w:lvlJc w:val="left"/>
      <w:pPr>
        <w:ind w:left="720" w:hanging="360"/>
      </w:pPr>
      <w:rPr>
        <w:rFonts w:ascii="Symbol" w:eastAsia="Calibri" w:hAnsi="Symbol" w:cstheme="minorBidi"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7"/>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7"/>
  </w:hdrShapeDefaults>
  <w:footnotePr>
    <w:footnote w:id="0"/>
    <w:footnote w:id="1"/>
  </w:footnotePr>
  <w:endnotePr>
    <w:endnote w:id="0"/>
    <w:endnote w:id="1"/>
  </w:endnotePr>
  <w:compat/>
  <w:rsids>
    <w:rsidRoot w:val="00531D56"/>
    <w:rsid w:val="00026AFF"/>
    <w:rsid w:val="000A27DF"/>
    <w:rsid w:val="000B6F43"/>
    <w:rsid w:val="000D40CF"/>
    <w:rsid w:val="001038D0"/>
    <w:rsid w:val="001262DD"/>
    <w:rsid w:val="00154C9D"/>
    <w:rsid w:val="001620E2"/>
    <w:rsid w:val="001A2D4D"/>
    <w:rsid w:val="001D33EA"/>
    <w:rsid w:val="001F51A5"/>
    <w:rsid w:val="0025227A"/>
    <w:rsid w:val="0026601E"/>
    <w:rsid w:val="00271178"/>
    <w:rsid w:val="002E0B12"/>
    <w:rsid w:val="00364F08"/>
    <w:rsid w:val="003B0B29"/>
    <w:rsid w:val="00411B0A"/>
    <w:rsid w:val="00424BC2"/>
    <w:rsid w:val="00441DC7"/>
    <w:rsid w:val="00452F5C"/>
    <w:rsid w:val="004E1D8A"/>
    <w:rsid w:val="004E3963"/>
    <w:rsid w:val="004E7968"/>
    <w:rsid w:val="004F550D"/>
    <w:rsid w:val="004F66AB"/>
    <w:rsid w:val="00501F05"/>
    <w:rsid w:val="00505971"/>
    <w:rsid w:val="00531D56"/>
    <w:rsid w:val="005B7AB2"/>
    <w:rsid w:val="006050DE"/>
    <w:rsid w:val="00614BEE"/>
    <w:rsid w:val="0063134D"/>
    <w:rsid w:val="0063501C"/>
    <w:rsid w:val="00651675"/>
    <w:rsid w:val="006648D3"/>
    <w:rsid w:val="00691090"/>
    <w:rsid w:val="006D41EF"/>
    <w:rsid w:val="007066C4"/>
    <w:rsid w:val="0071423A"/>
    <w:rsid w:val="00764C4B"/>
    <w:rsid w:val="007C1741"/>
    <w:rsid w:val="00842D08"/>
    <w:rsid w:val="0087686D"/>
    <w:rsid w:val="008C1281"/>
    <w:rsid w:val="008D68D9"/>
    <w:rsid w:val="0094609B"/>
    <w:rsid w:val="00975652"/>
    <w:rsid w:val="009C6907"/>
    <w:rsid w:val="009D5417"/>
    <w:rsid w:val="00A1136A"/>
    <w:rsid w:val="00A14C1C"/>
    <w:rsid w:val="00A41E4A"/>
    <w:rsid w:val="00AC6A8E"/>
    <w:rsid w:val="00AE7C97"/>
    <w:rsid w:val="00B00C73"/>
    <w:rsid w:val="00B01A71"/>
    <w:rsid w:val="00B264F1"/>
    <w:rsid w:val="00B5280D"/>
    <w:rsid w:val="00B83541"/>
    <w:rsid w:val="00B90609"/>
    <w:rsid w:val="00BA3F8D"/>
    <w:rsid w:val="00BC1E82"/>
    <w:rsid w:val="00BD78E0"/>
    <w:rsid w:val="00CA7B36"/>
    <w:rsid w:val="00CB0CC8"/>
    <w:rsid w:val="00CB3013"/>
    <w:rsid w:val="00CB6D2E"/>
    <w:rsid w:val="00CE0B32"/>
    <w:rsid w:val="00CF0E6C"/>
    <w:rsid w:val="00CF128B"/>
    <w:rsid w:val="00D24070"/>
    <w:rsid w:val="00D45E9B"/>
    <w:rsid w:val="00DC22D6"/>
    <w:rsid w:val="00E24196"/>
    <w:rsid w:val="00E30705"/>
    <w:rsid w:val="00E665FE"/>
    <w:rsid w:val="00F33D51"/>
    <w:rsid w:val="00FB22B4"/>
    <w:rsid w:val="00FD2794"/>
    <w:rsid w:val="00FE1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3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UnresolvedMention">
    <w:name w:val="Unresolved Mention"/>
    <w:basedOn w:val="Fuentedeprrafopredeter"/>
    <w:uiPriority w:val="99"/>
    <w:semiHidden/>
    <w:unhideWhenUsed/>
    <w:rsid w:val="000A27DF"/>
    <w:rPr>
      <w:color w:val="605E5C"/>
      <w:shd w:val="clear" w:color="auto" w:fill="E1DFDD"/>
    </w:rPr>
  </w:style>
  <w:style w:type="paragraph" w:styleId="HTMLconformatoprevio">
    <w:name w:val="HTML Preformatted"/>
    <w:basedOn w:val="Normal"/>
    <w:link w:val="HTMLconformatoprevioCar"/>
    <w:uiPriority w:val="99"/>
    <w:semiHidden/>
    <w:unhideWhenUsed/>
    <w:rsid w:val="009C690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C6907"/>
    <w:rPr>
      <w:rFonts w:ascii="Consolas" w:hAnsi="Consolas"/>
      <w:sz w:val="20"/>
      <w:szCs w:val="20"/>
      <w:lang w:val="es-ES"/>
    </w:rPr>
  </w:style>
  <w:style w:type="paragraph" w:customStyle="1" w:styleId="APASPTIMA">
    <w:name w:val="APA SÉPTIMA"/>
    <w:basedOn w:val="Normal"/>
    <w:link w:val="APASPTIMAChar"/>
    <w:qFormat/>
    <w:rsid w:val="001620E2"/>
    <w:pPr>
      <w:widowControl w:val="0"/>
      <w:spacing w:line="360" w:lineRule="auto"/>
      <w:ind w:firstLine="720"/>
    </w:pPr>
    <w:rPr>
      <w:rFonts w:ascii="Times New Roman" w:eastAsia="Calibri" w:hAnsi="Times New Roman" w:cs="Times New Roman"/>
      <w:b/>
      <w:sz w:val="24"/>
      <w:szCs w:val="24"/>
      <w:lang w:val="es-MX"/>
    </w:rPr>
  </w:style>
  <w:style w:type="paragraph" w:customStyle="1" w:styleId="APASEPTIMA">
    <w:name w:val="APA SEPTIMA"/>
    <w:basedOn w:val="APASPTIMA"/>
    <w:link w:val="APASEPTIMAChar"/>
    <w:qFormat/>
    <w:rsid w:val="00271178"/>
    <w:rPr>
      <w:rFonts w:eastAsia="Times New Roman"/>
      <w:b w:val="0"/>
      <w:kern w:val="36"/>
      <w:szCs w:val="38"/>
    </w:rPr>
  </w:style>
  <w:style w:type="character" w:customStyle="1" w:styleId="APASPTIMAChar">
    <w:name w:val="APA SÉPTIMA Char"/>
    <w:basedOn w:val="Fuentedeprrafopredeter"/>
    <w:link w:val="APASPTIMA"/>
    <w:rsid w:val="001620E2"/>
    <w:rPr>
      <w:rFonts w:ascii="Times New Roman" w:eastAsia="Calibri" w:hAnsi="Times New Roman" w:cs="Times New Roman"/>
      <w:b/>
      <w:sz w:val="24"/>
      <w:szCs w:val="24"/>
      <w:lang w:val="es-MX"/>
    </w:rPr>
  </w:style>
  <w:style w:type="character" w:customStyle="1" w:styleId="APASEPTIMAChar">
    <w:name w:val="APA SEPTIMA Char"/>
    <w:basedOn w:val="APASPTIMAChar"/>
    <w:link w:val="APASEPTIMA"/>
    <w:rsid w:val="00271178"/>
    <w:rPr>
      <w:rFonts w:ascii="Times New Roman" w:eastAsia="Times New Roman" w:hAnsi="Times New Roman" w:cs="Times New Roman"/>
      <w:b w:val="0"/>
      <w:kern w:val="36"/>
      <w:sz w:val="24"/>
      <w:szCs w:val="38"/>
      <w:lang w:val="es-MX"/>
    </w:rPr>
  </w:style>
  <w:style w:type="paragraph" w:styleId="Textonotapie">
    <w:name w:val="footnote text"/>
    <w:basedOn w:val="Normal"/>
    <w:link w:val="TextonotapieCar"/>
    <w:uiPriority w:val="99"/>
    <w:semiHidden/>
    <w:unhideWhenUsed/>
    <w:rsid w:val="00B01A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1A71"/>
    <w:rPr>
      <w:sz w:val="20"/>
      <w:szCs w:val="20"/>
      <w:lang w:val="es-ES"/>
    </w:rPr>
  </w:style>
  <w:style w:type="character" w:styleId="Refdenotaalpie">
    <w:name w:val="footnote reference"/>
    <w:basedOn w:val="Fuentedeprrafopredeter"/>
    <w:uiPriority w:val="99"/>
    <w:semiHidden/>
    <w:unhideWhenUsed/>
    <w:rsid w:val="00B01A71"/>
    <w:rPr>
      <w:vertAlign w:val="superscript"/>
    </w:rPr>
  </w:style>
  <w:style w:type="paragraph" w:styleId="Ttulo">
    <w:name w:val="Title"/>
    <w:basedOn w:val="Normal"/>
    <w:next w:val="Normal"/>
    <w:link w:val="TtuloCar"/>
    <w:uiPriority w:val="10"/>
    <w:qFormat/>
    <w:rsid w:val="00614BEE"/>
    <w:pPr>
      <w:spacing w:after="240" w:line="240" w:lineRule="auto"/>
      <w:contextualSpacing/>
    </w:pPr>
    <w:rPr>
      <w:rFonts w:ascii="Georgia" w:eastAsiaTheme="majorEastAsia" w:hAnsi="Georgia" w:cstheme="majorBidi"/>
      <w:b/>
      <w:spacing w:val="-10"/>
      <w:kern w:val="28"/>
      <w:szCs w:val="56"/>
      <w:lang w:val="es-EC"/>
    </w:rPr>
  </w:style>
  <w:style w:type="character" w:customStyle="1" w:styleId="TtuloCar">
    <w:name w:val="Título Car"/>
    <w:basedOn w:val="Fuentedeprrafopredeter"/>
    <w:link w:val="Ttulo"/>
    <w:uiPriority w:val="10"/>
    <w:rsid w:val="00614BEE"/>
    <w:rPr>
      <w:rFonts w:ascii="Georgia" w:eastAsiaTheme="majorEastAsia" w:hAnsi="Georgia" w:cstheme="majorBidi"/>
      <w:b/>
      <w:spacing w:val="-10"/>
      <w:kern w:val="28"/>
      <w:szCs w:val="56"/>
      <w:lang w:val="es-EC"/>
    </w:rPr>
  </w:style>
  <w:style w:type="paragraph" w:styleId="Bibliografa">
    <w:name w:val="Bibliography"/>
    <w:basedOn w:val="Normal"/>
    <w:next w:val="Normal"/>
    <w:uiPriority w:val="37"/>
    <w:unhideWhenUsed/>
    <w:rsid w:val="00614BEE"/>
    <w:pPr>
      <w:spacing w:line="360" w:lineRule="auto"/>
    </w:pPr>
    <w:rPr>
      <w:rFonts w:ascii="Georgia" w:hAnsi="Georgia"/>
      <w:lang w:val="es-EC"/>
    </w:rPr>
  </w:style>
  <w:style w:type="paragraph" w:styleId="Textodeglobo">
    <w:name w:val="Balloon Text"/>
    <w:basedOn w:val="Normal"/>
    <w:link w:val="TextodegloboCar"/>
    <w:uiPriority w:val="99"/>
    <w:semiHidden/>
    <w:unhideWhenUsed/>
    <w:rsid w:val="001262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2DD"/>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54091680">
      <w:bodyDiv w:val="1"/>
      <w:marLeft w:val="0"/>
      <w:marRight w:val="0"/>
      <w:marTop w:val="0"/>
      <w:marBottom w:val="0"/>
      <w:divBdr>
        <w:top w:val="none" w:sz="0" w:space="0" w:color="auto"/>
        <w:left w:val="none" w:sz="0" w:space="0" w:color="auto"/>
        <w:bottom w:val="none" w:sz="0" w:space="0" w:color="auto"/>
        <w:right w:val="none" w:sz="0" w:space="0" w:color="auto"/>
      </w:divBdr>
    </w:div>
    <w:div w:id="830949343">
      <w:bodyDiv w:val="1"/>
      <w:marLeft w:val="0"/>
      <w:marRight w:val="0"/>
      <w:marTop w:val="0"/>
      <w:marBottom w:val="0"/>
      <w:divBdr>
        <w:top w:val="none" w:sz="0" w:space="0" w:color="auto"/>
        <w:left w:val="none" w:sz="0" w:space="0" w:color="auto"/>
        <w:bottom w:val="none" w:sz="0" w:space="0" w:color="auto"/>
        <w:right w:val="none" w:sz="0" w:space="0" w:color="auto"/>
      </w:divBdr>
    </w:div>
    <w:div w:id="1470242966">
      <w:bodyDiv w:val="1"/>
      <w:marLeft w:val="0"/>
      <w:marRight w:val="0"/>
      <w:marTop w:val="0"/>
      <w:marBottom w:val="0"/>
      <w:divBdr>
        <w:top w:val="none" w:sz="0" w:space="0" w:color="auto"/>
        <w:left w:val="none" w:sz="0" w:space="0" w:color="auto"/>
        <w:bottom w:val="none" w:sz="0" w:space="0" w:color="auto"/>
        <w:right w:val="none" w:sz="0" w:space="0" w:color="auto"/>
      </w:divBdr>
    </w:div>
    <w:div w:id="2083866815">
      <w:bodyDiv w:val="1"/>
      <w:marLeft w:val="0"/>
      <w:marRight w:val="0"/>
      <w:marTop w:val="0"/>
      <w:marBottom w:val="0"/>
      <w:divBdr>
        <w:top w:val="none" w:sz="0" w:space="0" w:color="auto"/>
        <w:left w:val="none" w:sz="0" w:space="0" w:color="auto"/>
        <w:bottom w:val="none" w:sz="0" w:space="0" w:color="auto"/>
        <w:right w:val="none" w:sz="0" w:space="0" w:color="auto"/>
      </w:divBdr>
    </w:div>
    <w:div w:id="21334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1339-89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Sis13</b:Tag>
    <b:SourceType>Book</b:SourceType>
    <b:Guid>{7893A6B6-E363-4015-8BEC-F9D691668799}</b:Guid>
    <b:Author>
      <b:Author>
        <b:Corporate>Sistema de Educacion Intercultural Bilingue</b:Corporate>
      </b:Author>
    </b:Author>
    <b:Title>Modelo del Sistema de Educacion Intercultural Bilingue (MOSEIB)</b:Title>
    <b:Year>2013</b:Year>
    <b:City>Quito</b:City>
    <b:RefOrder>1</b:RefOrder>
  </b:Source>
  <b:Source>
    <b:Tag>GOI15</b:Tag>
    <b:SourceType>Book</b:SourceType>
    <b:Guid>{59CCB43B-326B-4983-9D77-844907A91A2E}</b:Guid>
    <b:Title>Aprendizaje Basado En Proyectos. Infantil, Primaria y secundaria</b:Title>
    <b:Year>2015</b:Year>
    <b:Author>
      <b:Author>
        <b:Corporate>GOIERNO DE ESPANA MINISTERIO DE EDUCACION, CULTURA Y DEPORTE</b:Corporate>
      </b:Author>
    </b:Author>
    <b:RefOrder>2</b:RefOrder>
  </b:Source>
  <b:Source>
    <b:Tag>Kar</b:Tag>
    <b:SourceType>Book</b:SourceType>
    <b:Guid>{4FC7B96A-B28C-4D2C-AF33-D4650D866148}</b:Guid>
    <b:Title>La Teoria del Juego</b:Title>
    <b:Author>
      <b:Author>
        <b:NameList>
          <b:Person>
            <b:Last>Groos</b:Last>
            <b:First>Karl</b:First>
          </b:Person>
        </b:NameList>
      </b:Author>
    </b:Author>
    <b:RefOrder>4</b:RefOrder>
  </b:Source>
  <b:Source>
    <b:Tag>TuM23</b:Tag>
    <b:SourceType>InternetSite</b:SourceType>
    <b:Guid>{4080BDED-7A2D-4E6C-87A2-247A93922995}</b:Guid>
    <b:Title>TRABAJO COLABORATIVO EN EL AULA</b:Title>
    <b:Year>2023</b:Year>
    <b:Author>
      <b:Author>
        <b:Corporate>Tu MAESTRO</b:Corporate>
      </b:Author>
    </b:Author>
    <b:InternetSiteTitle>Recursos educativos</b:InternetSiteTitle>
    <b:Month>Enero</b:Month>
    <b:Day>14</b:Day>
    <b:URL>https://tumaestros.co/trabajo-colaborativo-en-el-aula/</b:URL>
    <b:RefOrder>5</b:RefOrder>
  </b:Source>
  <b:Source>
    <b:Tag>LcC</b:Tag>
    <b:SourceType>JournalArticle</b:SourceType>
    <b:Guid>{9D471B4E-D8B5-47CC-88B5-A5DFAD156214}</b:Guid>
    <b:Title>Sensopercepción</b:Title>
    <b:Author>
      <b:Author>
        <b:NameList>
          <b:Person>
            <b:Last>Lc. Cena</b:Last>
            <b:First>Marcela</b:First>
          </b:Person>
        </b:NameList>
      </b:Author>
    </b:Author>
    <b:JournalName>Movimiento Expresivo I</b:JournalName>
    <b:RefOrder>6</b:RefOrder>
  </b:Source>
  <b:Source>
    <b:Tag>DrG06</b:Tag>
    <b:SourceType>JournalArticle</b:SourceType>
    <b:Guid>{CF8465BA-D0E8-415C-8CD3-2FAA57A54823}</b:Guid>
    <b:Title>Aprendizaje basado en proyectos</b:Title>
    <b:Year>2006</b:Year>
    <b:Author>
      <b:Author>
        <b:NameList>
          <b:Person>
            <b:Last>Dr. Galeana</b:Last>
            <b:First>Lourdes</b:First>
          </b:Person>
        </b:NameList>
      </b:Author>
    </b:Author>
    <b:JournalName>Revista Ceupromed</b:JournalName>
    <b:RefOrder>8</b:RefOrder>
  </b:Source>
  <b:Source>
    <b:Tag>Her05</b:Tag>
    <b:SourceType>Book</b:SourceType>
    <b:Guid>{9BA424A4-EF48-4C7A-9621-F6FE365ED617}</b:Guid>
    <b:Title>EL TRABAJO COLABORATIVO EN LA CONSTRUCCION DEL CONOCIMIENTO DE LOS ALUMNOS DE QUINTO AÑO DE PRIMARIA</b:Title>
    <b:Year>2005</b:Year>
    <b:Author>
      <b:Author>
        <b:NameList>
          <b:Person>
            <b:Last>Hernández Rodriguez</b:Last>
            <b:First>Cuitlahuac Víctor </b:First>
          </b:Person>
        </b:NameList>
      </b:Author>
    </b:Author>
    <b:City>Mexico D.F.</b:City>
    <b:RefOrder>9</b:RefOrder>
  </b:Source>
  <b:Source>
    <b:Tag>DrA59</b:Tag>
    <b:SourceType>Book</b:SourceType>
    <b:Guid>{1B703323-7BD8-42A8-AB28-F68545E86C01}</b:Guid>
    <b:Title>Significado y aprendizaje significativo.</b:Title>
    <b:Year>1959</b:Year>
    <b:Author>
      <b:Author>
        <b:NameList>
          <b:Person>
            <b:Last>Dr. Ausubel</b:Last>
          </b:Person>
        </b:NameList>
      </b:Author>
    </b:Author>
    <b:RefOrder>3</b:RefOrder>
  </b:Source>
  <b:Source>
    <b:Tag>BrA</b:Tag>
    <b:SourceType>Art</b:SourceType>
    <b:Guid>{308A6356-383E-40B7-B44C-69B025253167}</b:Guid>
    <b:Title>Aplicación del canto como recurso didáctico en el aprendizaje de la lectoescritura en la institución educativa N° 86783</b:Title>
    <b:City>Ankash</b:City>
    <b:LCID>es-ES</b:LCID>
    <b:Institution>Escuela de Post Grado Universidad CesarVallejo</b:Institution>
    <b:PublicationTitle>Aplicación del canto como recurso didáctico en el aprendizaje de la lectoescritura en la institución educativa N° 86783 </b:PublicationTitle>
    <b:Author>
      <b:Artist>
        <b:NameList>
          <b:Person>
            <b:Last>Br. Aparicio Castillo</b:Last>
            <b:First>Evelyn Genma</b:First>
          </b:Person>
        </b:NameList>
      </b:Artist>
    </b:Author>
    <b:RefOrder>10</b:RefOrder>
  </b:Source>
  <b:Source>
    <b:Tag>Cas22</b:Tag>
    <b:SourceType>JournalArticle</b:SourceType>
    <b:Guid>{981D0459-5B2B-4447-A5F7-113C4AA55763}</b:Guid>
    <b:Title>La Gamificación como herramienta metodológica en la enseñanza</b:Title>
    <b:JournalName>Polo de Conocimiento</b:JournalName>
    <b:Year>2022</b:Year>
    <b:Pages>691</b:Pages>
    <b:Author>
      <b:Author>
        <b:NameList>
          <b:Person>
            <b:Last>Castillo-Mora</b:Last>
            <b:First>Mónica Janeth</b:First>
          </b:Person>
          <b:Person>
            <b:Last>Barragán-Murillo</b:Last>
            <b:First>Rocío de los Ángeles</b:First>
          </b:Person>
          <b:Person>
            <b:Last>Escobar-Murillo</b:Last>
            <b:First>María Guadalupe</b:First>
          </b:Person>
          <b:Person>
            <b:Last>Cárdenas-Moyano</b:Last>
            <b:First>María Yadira</b:First>
          </b:Person>
        </b:NameList>
      </b:Author>
    </b:Author>
    <b:RefOrder>7</b:RefOrder>
  </b:Source>
  <b:Source>
    <b:Tag>CON08</b:Tag>
    <b:SourceType>Book</b:SourceType>
    <b:Guid>{75336085-C8FB-409E-85A8-5E4183EC0E7D}</b:Guid>
    <b:Author>
      <b:Author>
        <b:Corporate>CONSTITUCION DE LA REPUBLICA DEL ECUADOR 2008</b:Corporate>
      </b:Author>
    </b:Author>
    <b:Title>Derechos de las comunidades, pueblos y nacionalidades</b:Title>
    <b:Year>2008</b:Year>
    <b:City>Quito</b:City>
    <b:RefOrder>11</b:RefOrder>
  </b:Source>
  <b:Source>
    <b:Tag>Min17</b:Tag>
    <b:SourceType>Book</b:SourceType>
    <b:Guid>{DECB15B4-8088-4C9F-8AC3-BC08A60C9618}</b:Guid>
    <b:Title>Curriculo de Educacion Intercultural Bilingue</b:Title>
    <b:Year>2017</b:Year>
    <b:Author>
      <b:Author>
        <b:Corporate>Ministerio de Educacion del Ecuador (MinEduc)</b:Corporate>
      </b:Author>
    </b:Author>
    <b:City>Quito</b:City>
    <b:RefOrder>12</b:RefOrder>
  </b:Source>
  <b:Source>
    <b:Tag>Vic19</b:Tag>
    <b:SourceType>JournalArticle</b:SourceType>
    <b:Guid>{467678E6-3866-46B7-B341-1E9754393445}</b:Guid>
    <b:Title>SATISFACCIÓN DOCENTE Y SU INFLUENCIA EN LA SATISFACCIÓN DEL ALUMNADO</b:Title>
    <b:JournalName>PSICOLOGÍA DE LA EDUCACIÓN Y SABERES ORIGINARIOS</b:JournalName>
    <b:Year>2019</b:Year>
    <b:Author>
      <b:Author>
        <b:NameList>
          <b:Person>
            <b:Last>Vicente Coronado</b:Last>
            <b:First>Ma Soledad</b:First>
          </b:Person>
          <b:Person>
            <b:Last>Lopez Arroyo</b:Last>
            <b:First>Patricia</b:First>
          </b:Person>
          <b:Person>
            <b:Last>Trejo Marín </b:Last>
            <b:First>Carmen</b:First>
          </b:Person>
          <b:Person>
            <b:Last>González Balleter</b:Last>
            <b:First>Sergio</b:First>
          </b:Person>
        </b:NameList>
      </b:Author>
    </b:Author>
    <b:RefOrder>13</b:RefOrder>
  </b:Source>
  <b:Source>
    <b:Tag>Per11</b:Tag>
    <b:SourceType>Book</b:SourceType>
    <b:Guid>{842C6628-61A0-4700-8FB9-5CAB54BD237B}</b:Guid>
    <b:Author>
      <b:Author>
        <b:NameList>
          <b:Person>
            <b:Last>Perez Gómez y Soto Gómez</b:Last>
            <b:First>2011).</b:First>
          </b:Person>
        </b:NameList>
      </b:Author>
    </b:Author>
    <b:Title>metodologia de lesson study</b:Title>
    <b:Year>2011</b:Year>
    <b:RefOrder>2</b:RefOrder>
  </b:Source>
  <b:Source>
    <b:Tag>MarcadorDePosición1</b:Tag>
    <b:SourceType>Book</b:SourceType>
    <b:Guid>{1E0A2647-0CD0-41F2-9688-AC78934CC96C}</b:Guid>
    <b:Author>
      <b:Author>
        <b:NameList>
          <b:Person>
            <b:Last>Perez Gómez y Soto Gómez</b:Last>
            <b:First>2017).</b:First>
          </b:Person>
        </b:NameList>
      </b:Author>
    </b:Author>
    <b:Title>Metodologia de Lesson Study</b:Title>
    <b:Year>2011</b:Year>
    <b:City>España</b:City>
    <b:RefOrder>3</b:RefOrder>
  </b:Source>
  <b:Source>
    <b:Tag>Min19</b:Tag>
    <b:SourceType>JournalArticle</b:SourceType>
    <b:Guid>{DD7FE08C-89D8-4F84-A046-22D130006390}</b:Guid>
    <b:Author>
      <b:Author>
        <b:Corporate>Ministerio de Educacion Gobierno de Chile</b:Corporate>
      </b:Author>
    </b:Author>
    <b:Title>Trabajo colaborativo y Desarrollo Profesional Docente en la escuela</b:Title>
    <b:Year>2019</b:Year>
    <b:RefOrder>4</b:RefOrder>
  </b:Source>
  <b:Source>
    <b:Tag>Vai16</b:Tag>
    <b:SourceType>JournalArticle</b:SourceType>
    <b:Guid>{B3CF82CA-B1CD-42E7-8FA4-CB5C9FA6ACD9}</b:Guid>
    <b:Author>
      <b:Author>
        <b:NameList>
          <b:Person>
            <b:Last>Vaillant</b:Last>
            <b:First>Denise</b:First>
          </b:Person>
        </b:NameList>
      </b:Author>
    </b:Author>
    <b:Year>2016</b:Year>
    <b:RefOrder>5</b:RefOrder>
  </b:Source>
  <b:Source>
    <b:Tag>Min182</b:Tag>
    <b:SourceType>Book</b:SourceType>
    <b:Guid>{C28928B8-AAD4-471F-8299-679AC2CCC5E4}</b:Guid>
    <b:Author>
      <b:Author>
        <b:Corporate>Ministerio de Educacion Secretaria de Educacion Intercultural Bilingue. </b:Corporate>
      </b:Author>
    </b:Author>
    <b:Title>Diccionario Shuar</b:Title>
    <b:Year>2018</b:Year>
    <b:City>Quito</b:City>
    <b:Publisher>Produgraficas</b:Publisher>
    <b:RefOrder>6</b:RefOrder>
  </b:Source>
  <b:Source>
    <b:Tag>Min1711</b:Tag>
    <b:SourceType>Book</b:SourceType>
    <b:Guid>{E882594C-D1A5-4595-A136-08EE62E8DE0E}</b:Guid>
    <b:Author>
      <b:Author>
        <b:Corporate>Subsecretaria de Fundamentos Educativos- Ministerio de Educación</b:Corporate>
      </b:Author>
    </b:Author>
    <b:Title>Instructivo: Planificaciones Curriculares para el Sistema Nacional de Educacion</b:Title>
    <b:Year>2017</b:Year>
    <b:City>Quito</b:City>
    <b:RefOrder>7</b:RefOrder>
  </b:Source>
  <b:Source>
    <b:Tag>Min178</b:Tag>
    <b:SourceType>Book</b:SourceType>
    <b:Guid>{7D6BC7F0-1148-4E9F-8043-C628E2BA98E0}</b:Guid>
    <b:Author>
      <b:Author>
        <b:Corporate>Ministerio de Educacion del Ecuador (MinEduc)</b:Corporate>
      </b:Author>
    </b:Author>
    <b:Title>Nunka Tepakmanum SHUAR Jimiara chichamjai Unuimiattairi</b:Title>
    <b:Year>2017</b:Year>
    <b:City>Quito</b:City>
    <b:RefOrder>8</b:RefOrder>
  </b:Source>
  <b:Source>
    <b:Tag>Jua06</b:Tag>
    <b:SourceType>JournalArticle</b:SourceType>
    <b:Guid>{F07823DD-8335-41F7-9398-FC2CC5090EA1}</b:Guid>
    <b:Author>
      <b:Author>
        <b:NameList>
          <b:Person>
            <b:Last>Taisha Juanito</b:Last>
            <b:First>Awak</b:First>
            <b:Middle>Antonieta, Sensu Salvador</b:Middle>
          </b:Person>
        </b:NameList>
      </b:Author>
    </b:Author>
    <b:Title>Yajasmach Wareinia</b:Title>
    <b:JournalName>Nampersartei</b:JournalName>
    <b:Year>2006</b:Year>
    <b:Pages>16</b:Pages>
    <b:RefOrder>1</b:RefOrder>
  </b:Source>
</b:Sources>
</file>

<file path=customXml/itemProps1.xml><?xml version="1.0" encoding="utf-8"?>
<ds:datastoreItem xmlns:ds="http://schemas.openxmlformats.org/officeDocument/2006/customXml" ds:itemID="{E3A67BFE-00D4-4B37-ABF8-B823A1BD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14</Pages>
  <Words>4033</Words>
  <Characters>22187</Characters>
  <Application>Microsoft Office Word</Application>
  <DocSecurity>0</DocSecurity>
  <Lines>184</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44</cp:revision>
  <dcterms:created xsi:type="dcterms:W3CDTF">2023-06-23T13:19:00Z</dcterms:created>
  <dcterms:modified xsi:type="dcterms:W3CDTF">2025-02-08T03:04:00Z</dcterms:modified>
</cp:coreProperties>
</file>