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B3F10" w14:textId="596F2170" w:rsidR="00452ED7" w:rsidRPr="008F17DD" w:rsidRDefault="001F057A" w:rsidP="008F17DD">
      <w:pPr>
        <w:spacing w:after="120" w:line="360" w:lineRule="auto"/>
        <w:ind w:left="368" w:hanging="11"/>
        <w:jc w:val="center"/>
        <w:rPr>
          <w:rFonts w:ascii="Times New Roman" w:hAnsi="Times New Roman" w:cs="Times New Roman"/>
          <w:b/>
          <w:sz w:val="24"/>
          <w:szCs w:val="24"/>
          <w:lang w:val="es-ES"/>
        </w:rPr>
      </w:pPr>
      <w:r w:rsidRPr="008F17DD">
        <w:rPr>
          <w:rFonts w:ascii="Times New Roman" w:hAnsi="Times New Roman" w:cs="Times New Roman"/>
          <w:b/>
          <w:sz w:val="24"/>
          <w:szCs w:val="24"/>
          <w:lang w:val="es-ES"/>
        </w:rPr>
        <w:t>Sistema de actividades para la estimulación de las potencialidades talentosas en la primera infancia</w:t>
      </w:r>
    </w:p>
    <w:p w14:paraId="328363FA" w14:textId="7387CD59" w:rsidR="008F17DD" w:rsidRPr="00272ED8" w:rsidRDefault="001F057A" w:rsidP="00272ED8">
      <w:pPr>
        <w:spacing w:after="120" w:line="360" w:lineRule="auto"/>
        <w:ind w:left="368" w:hanging="11"/>
        <w:jc w:val="center"/>
        <w:rPr>
          <w:rFonts w:ascii="Times New Roman" w:hAnsi="Times New Roman" w:cs="Times New Roman"/>
          <w:bCs/>
          <w:sz w:val="24"/>
          <w:szCs w:val="24"/>
        </w:rPr>
      </w:pPr>
      <w:r w:rsidRPr="008F17DD">
        <w:rPr>
          <w:rFonts w:ascii="Times New Roman" w:hAnsi="Times New Roman" w:cs="Times New Roman"/>
          <w:bCs/>
          <w:sz w:val="24"/>
          <w:szCs w:val="24"/>
        </w:rPr>
        <w:t>Proposal for a system of activities for the stimulation of talented potentialities in early childhood</w:t>
      </w:r>
    </w:p>
    <w:p w14:paraId="0415E457" w14:textId="77777777" w:rsidR="006B6BF7" w:rsidRPr="008F17DD" w:rsidRDefault="006B6BF7" w:rsidP="008F17DD">
      <w:pPr>
        <w:spacing w:after="120" w:line="360" w:lineRule="auto"/>
        <w:jc w:val="right"/>
        <w:rPr>
          <w:rFonts w:ascii="Times New Roman" w:eastAsia="Calibri" w:hAnsi="Times New Roman" w:cs="Times New Roman"/>
          <w:b/>
          <w:bCs/>
          <w:kern w:val="2"/>
          <w:sz w:val="24"/>
          <w:szCs w:val="24"/>
          <w:lang w:val="es-PE"/>
        </w:rPr>
      </w:pPr>
      <w:r w:rsidRPr="008F17DD">
        <w:rPr>
          <w:rFonts w:ascii="Times New Roman" w:eastAsia="Calibri" w:hAnsi="Times New Roman" w:cs="Times New Roman"/>
          <w:b/>
          <w:bCs/>
          <w:kern w:val="2"/>
          <w:sz w:val="24"/>
          <w:szCs w:val="24"/>
          <w:lang w:val="es-PE"/>
        </w:rPr>
        <w:t>Artículo de investigación</w:t>
      </w:r>
    </w:p>
    <w:p w14:paraId="4705BCAA" w14:textId="77777777" w:rsidR="006B6BF7" w:rsidRPr="008F17DD" w:rsidRDefault="00504199" w:rsidP="008F17DD">
      <w:pPr>
        <w:spacing w:after="120" w:line="360" w:lineRule="auto"/>
        <w:ind w:left="142"/>
        <w:rPr>
          <w:rFonts w:ascii="Times New Roman" w:hAnsi="Times New Roman" w:cs="Times New Roman"/>
          <w:b/>
          <w:sz w:val="24"/>
          <w:szCs w:val="24"/>
          <w:lang w:val="es-ES"/>
        </w:rPr>
      </w:pPr>
      <w:r w:rsidRPr="008F17DD">
        <w:rPr>
          <w:rFonts w:ascii="Times New Roman" w:hAnsi="Times New Roman" w:cs="Times New Roman"/>
          <w:b/>
          <w:sz w:val="24"/>
          <w:szCs w:val="24"/>
          <w:lang w:val="es-ES"/>
        </w:rPr>
        <w:t xml:space="preserve">AUTOR (ES): </w:t>
      </w:r>
    </w:p>
    <w:p w14:paraId="4C783FAC" w14:textId="11213B74" w:rsidR="006B6BF7" w:rsidRPr="008F17DD" w:rsidRDefault="001F057A" w:rsidP="00272ED8">
      <w:pPr>
        <w:spacing w:after="0" w:line="360" w:lineRule="auto"/>
        <w:ind w:firstLine="562"/>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Dr.C </w:t>
      </w:r>
      <w:r w:rsidR="006B6BF7" w:rsidRPr="008F17DD">
        <w:rPr>
          <w:rFonts w:ascii="Times New Roman" w:hAnsi="Times New Roman" w:cs="Times New Roman"/>
          <w:sz w:val="24"/>
          <w:szCs w:val="24"/>
          <w:lang w:val="es-ES"/>
        </w:rPr>
        <w:t>Tania Salazar Collazo</w:t>
      </w:r>
      <w:r w:rsidRPr="008F17DD">
        <w:rPr>
          <w:rStyle w:val="Refdenotaalpie"/>
          <w:rFonts w:ascii="Times New Roman" w:hAnsi="Times New Roman" w:cs="Times New Roman"/>
          <w:sz w:val="24"/>
          <w:szCs w:val="24"/>
          <w:lang w:val="es-ES"/>
        </w:rPr>
        <w:footnoteReference w:id="1"/>
      </w:r>
      <w:r w:rsidR="006B6BF7" w:rsidRPr="008F17DD">
        <w:rPr>
          <w:rFonts w:ascii="Times New Roman" w:hAnsi="Times New Roman" w:cs="Times New Roman"/>
          <w:sz w:val="24"/>
          <w:szCs w:val="24"/>
          <w:lang w:val="es-ES"/>
        </w:rPr>
        <w:t xml:space="preserve"> </w:t>
      </w:r>
    </w:p>
    <w:p w14:paraId="41B01C48" w14:textId="77777777" w:rsidR="001F057A" w:rsidRPr="008F17DD" w:rsidRDefault="001F057A" w:rsidP="00272ED8">
      <w:pPr>
        <w:spacing w:after="0" w:line="360" w:lineRule="auto"/>
        <w:ind w:firstLine="562"/>
        <w:rPr>
          <w:rFonts w:ascii="Times New Roman" w:hAnsi="Times New Roman" w:cs="Times New Roman"/>
          <w:sz w:val="24"/>
          <w:szCs w:val="24"/>
          <w:lang w:val="es-ES"/>
        </w:rPr>
      </w:pPr>
      <w:r w:rsidRPr="008F17DD">
        <w:rPr>
          <w:rFonts w:ascii="Times New Roman" w:hAnsi="Times New Roman" w:cs="Times New Roman"/>
          <w:i/>
          <w:sz w:val="24"/>
          <w:szCs w:val="24"/>
          <w:lang w:val="es-ES_tradnl"/>
        </w:rPr>
        <w:t xml:space="preserve">Correo electrónico: </w:t>
      </w:r>
      <w:hyperlink r:id="rId8" w:history="1">
        <w:r w:rsidRPr="008F17DD">
          <w:rPr>
            <w:rStyle w:val="Hipervnculo"/>
            <w:rFonts w:ascii="Times New Roman" w:eastAsia="Arial" w:hAnsi="Times New Roman" w:cs="Times New Roman"/>
            <w:sz w:val="24"/>
            <w:szCs w:val="24"/>
            <w:lang w:val="es-ES" w:eastAsia="es-ES"/>
          </w:rPr>
          <w:t>tania.salazar317@gmail.com</w:t>
        </w:r>
      </w:hyperlink>
    </w:p>
    <w:p w14:paraId="651D5033" w14:textId="3A9BF427" w:rsidR="006B6BF7" w:rsidRPr="00445651" w:rsidRDefault="006B6BF7" w:rsidP="00272ED8">
      <w:pPr>
        <w:spacing w:after="0" w:line="360" w:lineRule="auto"/>
        <w:ind w:firstLine="562"/>
        <w:rPr>
          <w:rFonts w:ascii="Times New Roman" w:hAnsi="Times New Roman" w:cs="Times New Roman"/>
          <w:sz w:val="24"/>
          <w:szCs w:val="24"/>
          <w:lang w:val="pt-BR"/>
        </w:rPr>
      </w:pPr>
      <w:r w:rsidRPr="00445651">
        <w:rPr>
          <w:rFonts w:ascii="Times New Roman" w:hAnsi="Times New Roman" w:cs="Times New Roman"/>
          <w:i/>
          <w:sz w:val="24"/>
          <w:szCs w:val="24"/>
          <w:lang w:val="pt-BR"/>
        </w:rPr>
        <w:t xml:space="preserve">Código Orcid: </w:t>
      </w:r>
      <w:r w:rsidR="008F17DD" w:rsidRPr="00445651">
        <w:rPr>
          <w:rFonts w:ascii="Times New Roman" w:eastAsia="Calibri" w:hAnsi="Times New Roman" w:cs="Times New Roman"/>
          <w:sz w:val="24"/>
          <w:szCs w:val="24"/>
          <w:lang w:val="pt-BR"/>
        </w:rPr>
        <w:t>https</w:t>
      </w:r>
      <w:r w:rsidR="008F17DD" w:rsidRPr="00445651">
        <w:rPr>
          <w:rFonts w:ascii="Times New Roman" w:eastAsia="Times New Roman" w:hAnsi="Times New Roman" w:cs="Times New Roman"/>
          <w:sz w:val="24"/>
          <w:szCs w:val="24"/>
          <w:lang w:val="pt-BR" w:eastAsia="es-MX"/>
        </w:rPr>
        <w:t>: //orcid.org/</w:t>
      </w:r>
      <w:sdt>
        <w:sdtPr>
          <w:rPr>
            <w:rStyle w:val="Datosautor"/>
            <w:rFonts w:ascii="Times New Roman" w:hAnsi="Times New Roman" w:cs="Times New Roman"/>
            <w:sz w:val="24"/>
            <w:szCs w:val="24"/>
          </w:rPr>
          <w:alias w:val="ORCID"/>
          <w:tag w:val="ORCID"/>
          <w:id w:val="1678777950"/>
          <w:placeholder>
            <w:docPart w:val="763A6A5A25DC495A96137DCC40933337"/>
          </w:placeholder>
        </w:sdtPr>
        <w:sdtEndPr>
          <w:rPr>
            <w:rStyle w:val="Fuentedeprrafopredeter"/>
          </w:rPr>
        </w:sdtEndPr>
        <w:sdtContent>
          <w:hyperlink r:id="rId9" w:history="1">
            <w:r w:rsidR="00410291" w:rsidRPr="00445651">
              <w:rPr>
                <w:rStyle w:val="Hipervnculo"/>
                <w:rFonts w:ascii="Times New Roman" w:hAnsi="Times New Roman" w:cs="Times New Roman"/>
                <w:color w:val="auto"/>
                <w:sz w:val="24"/>
                <w:szCs w:val="24"/>
                <w:lang w:val="pt-BR"/>
              </w:rPr>
              <w:t>0000-0002-0190-1842</w:t>
            </w:r>
          </w:hyperlink>
        </w:sdtContent>
      </w:sdt>
      <w:r w:rsidR="00264E7A" w:rsidRPr="00445651">
        <w:rPr>
          <w:rFonts w:ascii="Times New Roman" w:hAnsi="Times New Roman" w:cs="Times New Roman"/>
          <w:sz w:val="24"/>
          <w:szCs w:val="24"/>
          <w:lang w:val="pt-BR"/>
        </w:rPr>
        <w:t xml:space="preserve"> </w:t>
      </w:r>
    </w:p>
    <w:p w14:paraId="6D57CD40" w14:textId="55C1C377" w:rsidR="001F057A" w:rsidRPr="00272ED8" w:rsidRDefault="001F057A" w:rsidP="00272ED8">
      <w:pPr>
        <w:spacing w:after="120" w:line="360" w:lineRule="auto"/>
        <w:ind w:firstLine="567"/>
        <w:rPr>
          <w:rFonts w:ascii="Times New Roman" w:eastAsia="Calibri" w:hAnsi="Times New Roman" w:cs="Times New Roman"/>
          <w:sz w:val="24"/>
          <w:szCs w:val="24"/>
          <w:lang w:val="es-ES" w:eastAsia="es-ES"/>
        </w:rPr>
      </w:pPr>
      <w:r w:rsidRPr="00445651">
        <w:rPr>
          <w:rFonts w:ascii="Times New Roman" w:hAnsi="Times New Roman" w:cs="Times New Roman"/>
          <w:sz w:val="24"/>
          <w:szCs w:val="24"/>
          <w:lang w:val="pt-BR"/>
        </w:rPr>
        <w:t xml:space="preserve">Instituto Central de Ciencias Pedagógicas. </w:t>
      </w:r>
      <w:r w:rsidRPr="008F17DD">
        <w:rPr>
          <w:rFonts w:ascii="Times New Roman" w:hAnsi="Times New Roman" w:cs="Times New Roman"/>
          <w:sz w:val="24"/>
          <w:szCs w:val="24"/>
          <w:lang w:val="es-ES"/>
        </w:rPr>
        <w:t>La Habana. Cuba</w:t>
      </w:r>
    </w:p>
    <w:p w14:paraId="2F4E2987" w14:textId="787945F2" w:rsidR="006B6BF7" w:rsidRPr="008F17DD" w:rsidRDefault="001F057A" w:rsidP="00272ED8">
      <w:pPr>
        <w:spacing w:after="0" w:line="360" w:lineRule="auto"/>
        <w:ind w:firstLine="562"/>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Dr.C </w:t>
      </w:r>
      <w:r w:rsidR="006B6BF7" w:rsidRPr="008F17DD">
        <w:rPr>
          <w:rFonts w:ascii="Times New Roman" w:hAnsi="Times New Roman" w:cs="Times New Roman"/>
          <w:sz w:val="24"/>
          <w:szCs w:val="24"/>
          <w:lang w:val="es-ES"/>
        </w:rPr>
        <w:t>Lisardo García Ramis</w:t>
      </w:r>
      <w:r w:rsidRPr="008F17DD">
        <w:rPr>
          <w:rStyle w:val="Refdenotaalpie"/>
          <w:rFonts w:ascii="Times New Roman" w:hAnsi="Times New Roman" w:cs="Times New Roman"/>
          <w:sz w:val="24"/>
          <w:szCs w:val="24"/>
          <w:lang w:val="es-ES"/>
        </w:rPr>
        <w:footnoteReference w:id="2"/>
      </w:r>
      <w:r w:rsidR="006B6BF7" w:rsidRPr="008F17DD">
        <w:rPr>
          <w:rFonts w:ascii="Times New Roman" w:hAnsi="Times New Roman" w:cs="Times New Roman"/>
          <w:sz w:val="24"/>
          <w:szCs w:val="24"/>
          <w:lang w:val="es-ES"/>
        </w:rPr>
        <w:t xml:space="preserve"> </w:t>
      </w:r>
    </w:p>
    <w:p w14:paraId="1B72861D" w14:textId="5053D511" w:rsidR="001F057A" w:rsidRPr="008F17DD" w:rsidRDefault="001F057A" w:rsidP="00272ED8">
      <w:pPr>
        <w:spacing w:after="0" w:line="360" w:lineRule="auto"/>
        <w:ind w:firstLine="562"/>
        <w:rPr>
          <w:rFonts w:ascii="Times New Roman" w:hAnsi="Times New Roman" w:cs="Times New Roman"/>
          <w:sz w:val="24"/>
          <w:szCs w:val="24"/>
          <w:lang w:val="es-ES"/>
        </w:rPr>
      </w:pPr>
      <w:r w:rsidRPr="008F17DD">
        <w:rPr>
          <w:rFonts w:ascii="Times New Roman" w:hAnsi="Times New Roman" w:cs="Times New Roman"/>
          <w:i/>
          <w:sz w:val="24"/>
          <w:szCs w:val="24"/>
          <w:lang w:val="es-ES_tradnl"/>
        </w:rPr>
        <w:t xml:space="preserve">Correo electrónico: </w:t>
      </w:r>
      <w:hyperlink r:id="rId10" w:history="1">
        <w:r w:rsidRPr="008F17DD">
          <w:rPr>
            <w:rStyle w:val="Hipervnculo"/>
            <w:rFonts w:ascii="Times New Roman" w:eastAsia="Arial" w:hAnsi="Times New Roman" w:cs="Times New Roman"/>
            <w:sz w:val="24"/>
            <w:szCs w:val="24"/>
            <w:lang w:val="es-ES" w:eastAsia="es-ES"/>
          </w:rPr>
          <w:t>lisardo@rimed.cu</w:t>
        </w:r>
      </w:hyperlink>
    </w:p>
    <w:p w14:paraId="48BB5EFF" w14:textId="0BF25975" w:rsidR="00410291" w:rsidRPr="008F17DD" w:rsidRDefault="001F057A" w:rsidP="00272ED8">
      <w:pPr>
        <w:spacing w:after="0" w:line="360" w:lineRule="auto"/>
        <w:ind w:firstLine="562"/>
        <w:rPr>
          <w:rFonts w:ascii="Times New Roman" w:hAnsi="Times New Roman" w:cs="Times New Roman"/>
          <w:sz w:val="24"/>
          <w:szCs w:val="24"/>
          <w:lang w:val="es-ES"/>
        </w:rPr>
      </w:pPr>
      <w:r w:rsidRPr="008F17DD">
        <w:rPr>
          <w:rFonts w:ascii="Times New Roman" w:hAnsi="Times New Roman" w:cs="Times New Roman"/>
          <w:i/>
          <w:sz w:val="24"/>
          <w:szCs w:val="24"/>
          <w:lang w:val="es-ES_tradnl"/>
        </w:rPr>
        <w:t xml:space="preserve">Código Orcid: </w:t>
      </w:r>
      <w:r w:rsidR="008F17DD" w:rsidRPr="008F17DD">
        <w:rPr>
          <w:rFonts w:ascii="Times New Roman" w:eastAsia="Calibri" w:hAnsi="Times New Roman" w:cs="Times New Roman"/>
          <w:sz w:val="24"/>
          <w:szCs w:val="24"/>
          <w:lang w:val="es-ES"/>
        </w:rPr>
        <w:t>https</w:t>
      </w:r>
      <w:r w:rsidR="008F17DD" w:rsidRPr="008F17DD">
        <w:rPr>
          <w:rFonts w:ascii="Times New Roman" w:eastAsia="Times New Roman" w:hAnsi="Times New Roman" w:cs="Times New Roman"/>
          <w:sz w:val="24"/>
          <w:szCs w:val="24"/>
          <w:lang w:val="es-ES" w:eastAsia="es-MX"/>
        </w:rPr>
        <w:t>: //orcid.org/</w:t>
      </w:r>
      <w:r w:rsidR="00410291" w:rsidRPr="008F17DD">
        <w:rPr>
          <w:rFonts w:ascii="Times New Roman" w:hAnsi="Times New Roman" w:cs="Times New Roman"/>
          <w:sz w:val="24"/>
          <w:szCs w:val="24"/>
          <w:lang w:val="es-ES"/>
        </w:rPr>
        <w:t>0000-0002-3940-9351</w:t>
      </w:r>
      <w:r w:rsidR="00264E7A" w:rsidRPr="008F17DD">
        <w:rPr>
          <w:rFonts w:ascii="Times New Roman" w:hAnsi="Times New Roman" w:cs="Times New Roman"/>
          <w:sz w:val="24"/>
          <w:szCs w:val="24"/>
          <w:lang w:val="es-ES"/>
        </w:rPr>
        <w:t xml:space="preserve"> </w:t>
      </w:r>
    </w:p>
    <w:p w14:paraId="492F59D9" w14:textId="294D2AD1" w:rsidR="001F057A" w:rsidRPr="00272ED8" w:rsidRDefault="008F17DD" w:rsidP="00272ED8">
      <w:pPr>
        <w:spacing w:after="120" w:line="360" w:lineRule="auto"/>
        <w:ind w:firstLine="567"/>
        <w:rPr>
          <w:rFonts w:ascii="Times New Roman" w:eastAsia="Calibri" w:hAnsi="Times New Roman" w:cs="Times New Roman"/>
          <w:sz w:val="24"/>
          <w:szCs w:val="24"/>
          <w:lang w:val="es-ES" w:eastAsia="es-ES"/>
        </w:rPr>
      </w:pPr>
      <w:r w:rsidRPr="008F17DD">
        <w:rPr>
          <w:rFonts w:ascii="Times New Roman" w:hAnsi="Times New Roman" w:cs="Times New Roman"/>
          <w:sz w:val="24"/>
          <w:szCs w:val="24"/>
          <w:lang w:val="es-ES"/>
        </w:rPr>
        <w:t xml:space="preserve"> </w:t>
      </w:r>
      <w:r w:rsidR="001F057A" w:rsidRPr="00445651">
        <w:rPr>
          <w:rFonts w:ascii="Times New Roman" w:hAnsi="Times New Roman" w:cs="Times New Roman"/>
          <w:sz w:val="24"/>
          <w:szCs w:val="24"/>
          <w:lang w:val="pt-BR"/>
        </w:rPr>
        <w:t xml:space="preserve">Instituto Central de Ciencias Pedagógicas. </w:t>
      </w:r>
      <w:r w:rsidR="001F057A" w:rsidRPr="008F17DD">
        <w:rPr>
          <w:rFonts w:ascii="Times New Roman" w:hAnsi="Times New Roman" w:cs="Times New Roman"/>
          <w:sz w:val="24"/>
          <w:szCs w:val="24"/>
          <w:lang w:val="es-ES"/>
        </w:rPr>
        <w:t>La Habana. Cuba</w:t>
      </w:r>
    </w:p>
    <w:p w14:paraId="4E9791BD" w14:textId="6840F897" w:rsidR="006B6BF7" w:rsidRPr="008F17DD" w:rsidRDefault="008F17DD" w:rsidP="00272ED8">
      <w:pPr>
        <w:spacing w:after="0" w:line="360" w:lineRule="auto"/>
        <w:ind w:left="562"/>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Dr.C </w:t>
      </w:r>
      <w:r w:rsidR="006B6BF7" w:rsidRPr="008F17DD">
        <w:rPr>
          <w:rFonts w:ascii="Times New Roman" w:hAnsi="Times New Roman" w:cs="Times New Roman"/>
          <w:sz w:val="24"/>
          <w:szCs w:val="24"/>
          <w:lang w:val="es-ES"/>
        </w:rPr>
        <w:t>Cristina Fernández Cabezas</w:t>
      </w:r>
      <w:r w:rsidR="001F057A" w:rsidRPr="008F17DD">
        <w:rPr>
          <w:rStyle w:val="Refdenotaalpie"/>
          <w:rFonts w:ascii="Times New Roman" w:hAnsi="Times New Roman" w:cs="Times New Roman"/>
          <w:sz w:val="24"/>
          <w:szCs w:val="24"/>
          <w:lang w:val="es-ES"/>
        </w:rPr>
        <w:footnoteReference w:id="3"/>
      </w:r>
      <w:r w:rsidR="006B6BF7" w:rsidRPr="008F17DD">
        <w:rPr>
          <w:rFonts w:ascii="Times New Roman" w:hAnsi="Times New Roman" w:cs="Times New Roman"/>
          <w:sz w:val="24"/>
          <w:szCs w:val="24"/>
          <w:lang w:val="es-ES"/>
        </w:rPr>
        <w:t xml:space="preserve"> </w:t>
      </w:r>
    </w:p>
    <w:p w14:paraId="77E1AEC7" w14:textId="0AB90CA0" w:rsidR="001F057A" w:rsidRPr="008F17DD" w:rsidRDefault="001F057A" w:rsidP="00272ED8">
      <w:pPr>
        <w:spacing w:after="0" w:line="360" w:lineRule="auto"/>
        <w:ind w:left="562"/>
        <w:rPr>
          <w:rFonts w:ascii="Times New Roman" w:eastAsia="Arial" w:hAnsi="Times New Roman" w:cs="Times New Roman"/>
          <w:sz w:val="24"/>
          <w:szCs w:val="24"/>
          <w:lang w:val="es-ES" w:eastAsia="es-ES"/>
        </w:rPr>
      </w:pPr>
      <w:r w:rsidRPr="008F17DD">
        <w:rPr>
          <w:rFonts w:ascii="Times New Roman" w:hAnsi="Times New Roman" w:cs="Times New Roman"/>
          <w:i/>
          <w:sz w:val="24"/>
          <w:szCs w:val="24"/>
          <w:lang w:val="es-ES_tradnl"/>
        </w:rPr>
        <w:t xml:space="preserve">Correo electrónico: </w:t>
      </w:r>
      <w:hyperlink r:id="rId11" w:history="1">
        <w:r w:rsidRPr="008F17DD">
          <w:rPr>
            <w:rStyle w:val="Hipervnculo"/>
            <w:rFonts w:ascii="Times New Roman" w:eastAsia="Arial" w:hAnsi="Times New Roman" w:cs="Times New Roman"/>
            <w:sz w:val="24"/>
            <w:szCs w:val="24"/>
            <w:lang w:val="es-ES" w:eastAsia="es-ES"/>
          </w:rPr>
          <w:t>cfc1963@gmail.com</w:t>
        </w:r>
      </w:hyperlink>
    </w:p>
    <w:p w14:paraId="782618CF" w14:textId="6B5E9672" w:rsidR="001F057A" w:rsidRPr="00A90F55" w:rsidRDefault="001F057A" w:rsidP="00272ED8">
      <w:pPr>
        <w:spacing w:after="0" w:line="360" w:lineRule="auto"/>
        <w:ind w:left="562"/>
        <w:rPr>
          <w:rFonts w:ascii="Times New Roman" w:hAnsi="Times New Roman" w:cs="Times New Roman"/>
          <w:sz w:val="24"/>
          <w:szCs w:val="24"/>
          <w:lang w:val="pt-BR"/>
        </w:rPr>
      </w:pPr>
      <w:r w:rsidRPr="00A90F55">
        <w:rPr>
          <w:rFonts w:ascii="Times New Roman" w:hAnsi="Times New Roman" w:cs="Times New Roman"/>
          <w:i/>
          <w:sz w:val="24"/>
          <w:szCs w:val="24"/>
          <w:lang w:val="pt-BR"/>
        </w:rPr>
        <w:t xml:space="preserve">Código Orcid: </w:t>
      </w:r>
      <w:r w:rsidRPr="00A90F55">
        <w:rPr>
          <w:rFonts w:ascii="Times New Roman" w:hAnsi="Times New Roman" w:cs="Times New Roman"/>
          <w:sz w:val="24"/>
          <w:szCs w:val="24"/>
          <w:lang w:val="pt-BR"/>
        </w:rPr>
        <w:t xml:space="preserve"> </w:t>
      </w:r>
      <w:sdt>
        <w:sdtPr>
          <w:rPr>
            <w:rStyle w:val="Datosautor"/>
            <w:rFonts w:ascii="Times New Roman" w:hAnsi="Times New Roman" w:cs="Times New Roman"/>
            <w:sz w:val="24"/>
            <w:szCs w:val="24"/>
          </w:rPr>
          <w:alias w:val="ORCID"/>
          <w:tag w:val="ORCID"/>
          <w:id w:val="1493914886"/>
          <w:placeholder>
            <w:docPart w:val="7D055CBB363049148B632039C9C27A07"/>
          </w:placeholder>
        </w:sdtPr>
        <w:sdtEndPr>
          <w:rPr>
            <w:rStyle w:val="Fuentedeprrafopredeter"/>
          </w:rPr>
        </w:sdtEndPr>
        <w:sdtContent>
          <w:r w:rsidR="008F17DD" w:rsidRPr="00A90F55">
            <w:rPr>
              <w:rFonts w:ascii="Times New Roman" w:eastAsia="Calibri" w:hAnsi="Times New Roman" w:cs="Times New Roman"/>
              <w:sz w:val="24"/>
              <w:szCs w:val="24"/>
              <w:lang w:val="pt-BR"/>
            </w:rPr>
            <w:t>https</w:t>
          </w:r>
          <w:r w:rsidR="008F17DD" w:rsidRPr="00A90F55">
            <w:rPr>
              <w:rFonts w:ascii="Times New Roman" w:eastAsia="Times New Roman" w:hAnsi="Times New Roman" w:cs="Times New Roman"/>
              <w:sz w:val="24"/>
              <w:szCs w:val="24"/>
              <w:lang w:val="pt-BR" w:eastAsia="es-MX"/>
            </w:rPr>
            <w:t>: //orcid.org/</w:t>
          </w:r>
          <w:r w:rsidRPr="00A90F55">
            <w:rPr>
              <w:rFonts w:ascii="Times New Roman" w:hAnsi="Times New Roman" w:cs="Times New Roman"/>
              <w:sz w:val="24"/>
              <w:szCs w:val="24"/>
              <w:lang w:val="pt-BR"/>
            </w:rPr>
            <w:t xml:space="preserve">0000-0003- 2749- 6918 </w:t>
          </w:r>
        </w:sdtContent>
      </w:sdt>
    </w:p>
    <w:p w14:paraId="6F47626A" w14:textId="04ACC1C9" w:rsidR="00EE39A4" w:rsidRPr="008F17DD" w:rsidRDefault="006B6BF7" w:rsidP="00272ED8">
      <w:pPr>
        <w:spacing w:after="120" w:line="360" w:lineRule="auto"/>
        <w:ind w:left="567"/>
        <w:rPr>
          <w:rFonts w:ascii="Times New Roman" w:eastAsia="Calibri" w:hAnsi="Times New Roman" w:cs="Times New Roman"/>
          <w:sz w:val="24"/>
          <w:szCs w:val="24"/>
          <w:lang w:val="es-ES" w:eastAsia="es-ES"/>
        </w:rPr>
      </w:pPr>
      <w:r w:rsidRPr="00445651">
        <w:rPr>
          <w:rFonts w:ascii="Times New Roman" w:hAnsi="Times New Roman" w:cs="Times New Roman"/>
          <w:sz w:val="24"/>
          <w:szCs w:val="24"/>
          <w:lang w:val="pt-BR"/>
        </w:rPr>
        <w:t xml:space="preserve">Instituto Central de Ciencias Pedagógicas. </w:t>
      </w:r>
      <w:r w:rsidR="001F057A" w:rsidRPr="008F17DD">
        <w:rPr>
          <w:rFonts w:ascii="Times New Roman" w:hAnsi="Times New Roman" w:cs="Times New Roman"/>
          <w:sz w:val="24"/>
          <w:szCs w:val="24"/>
          <w:lang w:val="es-ES"/>
        </w:rPr>
        <w:t xml:space="preserve">La Habana. </w:t>
      </w:r>
      <w:r w:rsidRPr="008F17DD">
        <w:rPr>
          <w:rFonts w:ascii="Times New Roman" w:hAnsi="Times New Roman" w:cs="Times New Roman"/>
          <w:sz w:val="24"/>
          <w:szCs w:val="24"/>
          <w:lang w:val="es-ES"/>
        </w:rPr>
        <w:t>Cuba</w:t>
      </w:r>
      <w:bookmarkStart w:id="0" w:name="_Hlk110468426"/>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77"/>
        <w:gridCol w:w="3178"/>
        <w:gridCol w:w="3178"/>
      </w:tblGrid>
      <w:tr w:rsidR="006B6BF7" w:rsidRPr="008F17DD" w14:paraId="38B300D6" w14:textId="77777777" w:rsidTr="00A90F55">
        <w:trPr>
          <w:trHeight w:val="562"/>
        </w:trPr>
        <w:tc>
          <w:tcPr>
            <w:tcW w:w="3177" w:type="dxa"/>
            <w:shd w:val="clear" w:color="auto" w:fill="00B0F0"/>
          </w:tcPr>
          <w:bookmarkEnd w:id="0"/>
          <w:p w14:paraId="2D552CC7" w14:textId="77777777" w:rsidR="006B6BF7" w:rsidRPr="00A90F55" w:rsidRDefault="006B6BF7" w:rsidP="00A90F55">
            <w:pPr>
              <w:spacing w:after="120" w:line="360" w:lineRule="auto"/>
              <w:jc w:val="center"/>
              <w:rPr>
                <w:rFonts w:ascii="Times New Roman" w:eastAsia="Arial" w:hAnsi="Times New Roman" w:cs="Times New Roman"/>
                <w:b/>
                <w:sz w:val="24"/>
                <w:szCs w:val="24"/>
                <w:lang w:val="es-MX" w:eastAsia="es-ES"/>
              </w:rPr>
            </w:pPr>
            <w:r w:rsidRPr="00A90F55">
              <w:rPr>
                <w:rFonts w:ascii="Times New Roman" w:eastAsia="Arial" w:hAnsi="Times New Roman" w:cs="Times New Roman"/>
                <w:b/>
                <w:sz w:val="24"/>
                <w:szCs w:val="24"/>
                <w:lang w:val="es-MX" w:eastAsia="es-ES"/>
              </w:rPr>
              <w:t>Recibido</w:t>
            </w:r>
          </w:p>
        </w:tc>
        <w:tc>
          <w:tcPr>
            <w:tcW w:w="3178" w:type="dxa"/>
            <w:shd w:val="clear" w:color="auto" w:fill="00B0F0"/>
          </w:tcPr>
          <w:p w14:paraId="37A3AA02" w14:textId="77777777" w:rsidR="006B6BF7" w:rsidRPr="00A90F55" w:rsidRDefault="006B6BF7" w:rsidP="00A90F55">
            <w:pPr>
              <w:spacing w:after="120" w:line="360" w:lineRule="auto"/>
              <w:jc w:val="center"/>
              <w:rPr>
                <w:rFonts w:ascii="Times New Roman" w:eastAsia="Arial" w:hAnsi="Times New Roman" w:cs="Times New Roman"/>
                <w:b/>
                <w:sz w:val="24"/>
                <w:szCs w:val="24"/>
                <w:lang w:val="es-MX" w:eastAsia="es-ES"/>
              </w:rPr>
            </w:pPr>
            <w:r w:rsidRPr="00A90F55">
              <w:rPr>
                <w:rFonts w:ascii="Times New Roman" w:eastAsia="Arial" w:hAnsi="Times New Roman" w:cs="Times New Roman"/>
                <w:b/>
                <w:sz w:val="24"/>
                <w:szCs w:val="24"/>
                <w:lang w:val="es-MX" w:eastAsia="es-ES"/>
              </w:rPr>
              <w:t>Aprobado</w:t>
            </w:r>
          </w:p>
        </w:tc>
        <w:tc>
          <w:tcPr>
            <w:tcW w:w="3178" w:type="dxa"/>
            <w:shd w:val="clear" w:color="auto" w:fill="00B0F0"/>
          </w:tcPr>
          <w:p w14:paraId="1CBDCECB" w14:textId="77777777" w:rsidR="006B6BF7" w:rsidRPr="00A90F55" w:rsidRDefault="006B6BF7" w:rsidP="00A90F55">
            <w:pPr>
              <w:spacing w:after="120" w:line="360" w:lineRule="auto"/>
              <w:jc w:val="center"/>
              <w:rPr>
                <w:rFonts w:ascii="Times New Roman" w:eastAsia="Arial" w:hAnsi="Times New Roman" w:cs="Times New Roman"/>
                <w:b/>
                <w:sz w:val="24"/>
                <w:szCs w:val="24"/>
                <w:lang w:val="es-MX" w:eastAsia="es-ES"/>
              </w:rPr>
            </w:pPr>
            <w:r w:rsidRPr="00A90F55">
              <w:rPr>
                <w:rFonts w:ascii="Times New Roman" w:eastAsia="Arial" w:hAnsi="Times New Roman" w:cs="Times New Roman"/>
                <w:b/>
                <w:sz w:val="24"/>
                <w:szCs w:val="24"/>
                <w:lang w:val="es-MX" w:eastAsia="es-ES"/>
              </w:rPr>
              <w:t>Publicado</w:t>
            </w:r>
          </w:p>
        </w:tc>
      </w:tr>
      <w:tr w:rsidR="006B6BF7" w:rsidRPr="009F37E0" w14:paraId="0A1AD76E" w14:textId="77777777" w:rsidTr="00A90F55">
        <w:trPr>
          <w:trHeight w:val="547"/>
        </w:trPr>
        <w:tc>
          <w:tcPr>
            <w:tcW w:w="3177" w:type="dxa"/>
          </w:tcPr>
          <w:p w14:paraId="4633E955" w14:textId="3BE88331" w:rsidR="006B6BF7" w:rsidRPr="009F37E0" w:rsidRDefault="009F37E0" w:rsidP="009F37E0">
            <w:pPr>
              <w:spacing w:after="120" w:line="360" w:lineRule="auto"/>
              <w:jc w:val="center"/>
              <w:rPr>
                <w:rFonts w:ascii="Times New Roman" w:eastAsia="Arial" w:hAnsi="Times New Roman" w:cs="Times New Roman"/>
                <w:sz w:val="24"/>
                <w:szCs w:val="24"/>
                <w:lang w:val="es-MX" w:eastAsia="es-ES"/>
              </w:rPr>
            </w:pPr>
            <w:r w:rsidRPr="009F37E0">
              <w:rPr>
                <w:rFonts w:ascii="Times New Roman" w:eastAsia="Arial" w:hAnsi="Times New Roman" w:cs="Times New Roman"/>
                <w:sz w:val="24"/>
                <w:szCs w:val="24"/>
                <w:lang w:val="es-MX" w:eastAsia="es-ES"/>
              </w:rPr>
              <w:t>3 de febrero de 2024</w:t>
            </w:r>
          </w:p>
        </w:tc>
        <w:tc>
          <w:tcPr>
            <w:tcW w:w="3178" w:type="dxa"/>
          </w:tcPr>
          <w:p w14:paraId="508B48AE" w14:textId="32AA9526" w:rsidR="006B6BF7" w:rsidRPr="009F37E0" w:rsidRDefault="009F37E0" w:rsidP="009F37E0">
            <w:pPr>
              <w:spacing w:after="120" w:line="360" w:lineRule="auto"/>
              <w:jc w:val="center"/>
              <w:rPr>
                <w:rFonts w:ascii="Times New Roman" w:eastAsia="Arial" w:hAnsi="Times New Roman" w:cs="Times New Roman"/>
                <w:sz w:val="24"/>
                <w:szCs w:val="24"/>
                <w:lang w:val="es-MX" w:eastAsia="es-ES"/>
              </w:rPr>
            </w:pPr>
            <w:r w:rsidRPr="009F37E0">
              <w:rPr>
                <w:rFonts w:ascii="Times New Roman" w:eastAsia="Arial" w:hAnsi="Times New Roman" w:cs="Times New Roman"/>
                <w:sz w:val="24"/>
                <w:szCs w:val="24"/>
                <w:lang w:val="es-MX" w:eastAsia="es-ES"/>
              </w:rPr>
              <w:t>18 de abril de 2024</w:t>
            </w:r>
          </w:p>
        </w:tc>
        <w:tc>
          <w:tcPr>
            <w:tcW w:w="3178" w:type="dxa"/>
          </w:tcPr>
          <w:p w14:paraId="0A701D25" w14:textId="5528B3D6" w:rsidR="006B6BF7" w:rsidRPr="009F37E0" w:rsidRDefault="009F37E0" w:rsidP="009F37E0">
            <w:pPr>
              <w:spacing w:after="120" w:line="360" w:lineRule="auto"/>
              <w:jc w:val="center"/>
              <w:rPr>
                <w:rFonts w:ascii="Times New Roman" w:eastAsia="Arial" w:hAnsi="Times New Roman" w:cs="Times New Roman"/>
                <w:sz w:val="24"/>
                <w:szCs w:val="24"/>
                <w:lang w:val="es-MX" w:eastAsia="es-ES"/>
              </w:rPr>
            </w:pPr>
            <w:r w:rsidRPr="009F37E0">
              <w:rPr>
                <w:rFonts w:ascii="Times New Roman" w:eastAsia="Arial" w:hAnsi="Times New Roman" w:cs="Times New Roman"/>
                <w:sz w:val="24"/>
                <w:szCs w:val="24"/>
                <w:lang w:val="es-MX" w:eastAsia="es-ES"/>
              </w:rPr>
              <w:t>10 de mayo de 2024</w:t>
            </w:r>
          </w:p>
        </w:tc>
      </w:tr>
    </w:tbl>
    <w:p w14:paraId="7658830A" w14:textId="77777777" w:rsidR="00A90F55" w:rsidRDefault="00A90F55" w:rsidP="008F17DD">
      <w:pPr>
        <w:spacing w:after="120" w:line="360" w:lineRule="auto"/>
        <w:jc w:val="both"/>
        <w:rPr>
          <w:rFonts w:ascii="Times New Roman" w:hAnsi="Times New Roman" w:cs="Times New Roman"/>
          <w:b/>
          <w:bCs/>
          <w:sz w:val="24"/>
          <w:szCs w:val="24"/>
          <w:lang w:val="es-ES"/>
        </w:rPr>
      </w:pPr>
    </w:p>
    <w:p w14:paraId="625BA61B" w14:textId="6A9878A0" w:rsidR="00D41851" w:rsidRPr="008F17DD" w:rsidRDefault="008F17DD" w:rsidP="008F17DD">
      <w:pPr>
        <w:spacing w:after="120" w:line="360" w:lineRule="auto"/>
        <w:jc w:val="both"/>
        <w:rPr>
          <w:rFonts w:ascii="Times New Roman" w:eastAsia="Times New Roman" w:hAnsi="Times New Roman" w:cs="Times New Roman"/>
          <w:sz w:val="24"/>
          <w:szCs w:val="24"/>
          <w:lang w:val="es-ES"/>
        </w:rPr>
      </w:pPr>
      <w:r w:rsidRPr="008F17DD">
        <w:rPr>
          <w:rFonts w:ascii="Times New Roman" w:hAnsi="Times New Roman" w:cs="Times New Roman"/>
          <w:b/>
          <w:bCs/>
          <w:sz w:val="24"/>
          <w:szCs w:val="24"/>
          <w:lang w:val="es-ES"/>
        </w:rPr>
        <w:t>RESUMEN</w:t>
      </w:r>
      <w:r w:rsidRPr="008F17DD">
        <w:rPr>
          <w:rFonts w:ascii="Times New Roman" w:hAnsi="Times New Roman" w:cs="Times New Roman"/>
          <w:sz w:val="24"/>
          <w:szCs w:val="24"/>
          <w:lang w:val="es-ES"/>
        </w:rPr>
        <w:t xml:space="preserve"> </w:t>
      </w:r>
    </w:p>
    <w:p w14:paraId="710052BD" w14:textId="36A1385A" w:rsidR="003225C5" w:rsidRPr="008F17DD" w:rsidRDefault="006B6BF7" w:rsidP="008F17DD">
      <w:pPr>
        <w:spacing w:after="120" w:line="360" w:lineRule="auto"/>
        <w:jc w:val="both"/>
        <w:rPr>
          <w:rFonts w:ascii="Times New Roman" w:hAnsi="Times New Roman" w:cs="Times New Roman"/>
          <w:bCs/>
          <w:sz w:val="24"/>
          <w:szCs w:val="24"/>
          <w:lang w:val="es-ES"/>
        </w:rPr>
      </w:pPr>
      <w:r w:rsidRPr="008F17DD">
        <w:rPr>
          <w:rFonts w:ascii="Times New Roman" w:eastAsia="Times New Roman" w:hAnsi="Times New Roman" w:cs="Times New Roman"/>
          <w:bCs/>
          <w:sz w:val="24"/>
          <w:szCs w:val="24"/>
          <w:lang w:val="es-ES"/>
        </w:rPr>
        <w:t xml:space="preserve">El objetivo del trabajo es la </w:t>
      </w:r>
      <w:r w:rsidRPr="008F17DD">
        <w:rPr>
          <w:rFonts w:ascii="Times New Roman" w:hAnsi="Times New Roman" w:cs="Times New Roman"/>
          <w:bCs/>
          <w:sz w:val="24"/>
          <w:szCs w:val="24"/>
          <w:lang w:val="es-ES"/>
        </w:rPr>
        <w:t>propuesta de un sistema de actividades para la estimulación de las potencialidades talentosas en la primera infancia, partiendo de la definición de niño con potencialidades talentosas, se elabora la propuesta con el objetivo, función, componentes, relación entre los componentes, la forma de</w:t>
      </w:r>
      <w:r w:rsidRPr="008F17DD">
        <w:rPr>
          <w:rFonts w:ascii="Times New Roman" w:hAnsi="Times New Roman" w:cs="Times New Roman"/>
          <w:b/>
          <w:sz w:val="24"/>
          <w:szCs w:val="24"/>
          <w:lang w:val="es-ES"/>
        </w:rPr>
        <w:t xml:space="preserve"> </w:t>
      </w:r>
      <w:r w:rsidRPr="008F17DD">
        <w:rPr>
          <w:rFonts w:ascii="Times New Roman" w:hAnsi="Times New Roman" w:cs="Times New Roman"/>
          <w:bCs/>
          <w:sz w:val="24"/>
          <w:szCs w:val="24"/>
          <w:lang w:val="es-ES"/>
        </w:rPr>
        <w:t xml:space="preserve">implementación y la forma de evaluación. </w:t>
      </w:r>
      <w:r w:rsidR="008F17DD">
        <w:rPr>
          <w:rFonts w:ascii="Times New Roman" w:hAnsi="Times New Roman" w:cs="Times New Roman"/>
          <w:bCs/>
          <w:sz w:val="24"/>
          <w:szCs w:val="24"/>
          <w:lang w:val="es-ES"/>
        </w:rPr>
        <w:t>S</w:t>
      </w:r>
      <w:r w:rsidRPr="008F17DD">
        <w:rPr>
          <w:rFonts w:ascii="Times New Roman" w:hAnsi="Times New Roman" w:cs="Times New Roman"/>
          <w:bCs/>
          <w:sz w:val="24"/>
          <w:szCs w:val="24"/>
          <w:lang w:val="es-ES"/>
        </w:rPr>
        <w:t>e concluye el trabajo asumiendo que se debe estimular las</w:t>
      </w:r>
      <w:r w:rsidRPr="008F17DD">
        <w:rPr>
          <w:rFonts w:ascii="Times New Roman" w:hAnsi="Times New Roman" w:cs="Times New Roman"/>
          <w:b/>
          <w:sz w:val="24"/>
          <w:szCs w:val="24"/>
          <w:lang w:val="es-ES"/>
        </w:rPr>
        <w:t xml:space="preserve"> </w:t>
      </w:r>
      <w:r w:rsidRPr="008F17DD">
        <w:rPr>
          <w:rFonts w:ascii="Times New Roman" w:hAnsi="Times New Roman" w:cs="Times New Roman"/>
          <w:bCs/>
          <w:sz w:val="24"/>
          <w:szCs w:val="24"/>
          <w:lang w:val="es-ES"/>
        </w:rPr>
        <w:t>potencialidades talentosas desde la primera</w:t>
      </w:r>
      <w:r w:rsidRPr="008F17DD">
        <w:rPr>
          <w:rFonts w:ascii="Times New Roman" w:hAnsi="Times New Roman" w:cs="Times New Roman"/>
          <w:b/>
          <w:sz w:val="24"/>
          <w:szCs w:val="24"/>
          <w:lang w:val="es-ES"/>
        </w:rPr>
        <w:t xml:space="preserve"> </w:t>
      </w:r>
      <w:r w:rsidRPr="008F17DD">
        <w:rPr>
          <w:rFonts w:ascii="Times New Roman" w:hAnsi="Times New Roman" w:cs="Times New Roman"/>
          <w:bCs/>
          <w:sz w:val="24"/>
          <w:szCs w:val="24"/>
          <w:lang w:val="es-ES"/>
        </w:rPr>
        <w:t>infancia, estimulando</w:t>
      </w:r>
      <w:r w:rsidRPr="008F17DD">
        <w:rPr>
          <w:rFonts w:ascii="Times New Roman" w:hAnsi="Times New Roman" w:cs="Times New Roman"/>
          <w:b/>
          <w:sz w:val="24"/>
          <w:szCs w:val="24"/>
          <w:lang w:val="es-ES"/>
        </w:rPr>
        <w:t xml:space="preserve"> </w:t>
      </w:r>
      <w:r w:rsidRPr="008F17DD">
        <w:rPr>
          <w:rFonts w:ascii="Times New Roman" w:hAnsi="Times New Roman" w:cs="Times New Roman"/>
          <w:bCs/>
          <w:sz w:val="24"/>
          <w:szCs w:val="24"/>
          <w:lang w:val="es-ES"/>
        </w:rPr>
        <w:t xml:space="preserve">el desarrollo de todos los educandos en el grupo a partir del enriquecimiento curricular. </w:t>
      </w:r>
    </w:p>
    <w:p w14:paraId="3473234F" w14:textId="77777777" w:rsidR="003225C5" w:rsidRPr="00272ED8" w:rsidRDefault="003225C5" w:rsidP="008F17DD">
      <w:pPr>
        <w:spacing w:after="120" w:line="360" w:lineRule="auto"/>
        <w:jc w:val="both"/>
        <w:rPr>
          <w:rFonts w:ascii="Times New Roman" w:eastAsia="Arial" w:hAnsi="Times New Roman" w:cs="Times New Roman"/>
          <w:bCs/>
          <w:sz w:val="24"/>
          <w:szCs w:val="24"/>
          <w:lang w:val="es-ES" w:eastAsia="es-ES"/>
        </w:rPr>
      </w:pPr>
      <w:r w:rsidRPr="00272ED8">
        <w:rPr>
          <w:rFonts w:ascii="Times New Roman" w:eastAsia="Arial" w:hAnsi="Times New Roman" w:cs="Times New Roman"/>
          <w:bCs/>
          <w:i/>
          <w:sz w:val="24"/>
          <w:szCs w:val="24"/>
          <w:lang w:val="es-ES" w:eastAsia="es-ES"/>
        </w:rPr>
        <w:t>Palabras clave:</w:t>
      </w:r>
      <w:r w:rsidRPr="00272ED8">
        <w:rPr>
          <w:rFonts w:ascii="Times New Roman" w:eastAsia="Arial" w:hAnsi="Times New Roman" w:cs="Times New Roman"/>
          <w:bCs/>
          <w:sz w:val="24"/>
          <w:szCs w:val="24"/>
          <w:lang w:val="es-ES" w:eastAsia="es-ES"/>
        </w:rPr>
        <w:t xml:space="preserve"> sistema de actividades, potencialidades talentosas, primera infancia  </w:t>
      </w:r>
    </w:p>
    <w:p w14:paraId="401E50E9" w14:textId="77777777" w:rsidR="00D41851" w:rsidRPr="00272ED8" w:rsidRDefault="00D41851" w:rsidP="008F17DD">
      <w:pPr>
        <w:spacing w:after="120" w:line="360" w:lineRule="auto"/>
        <w:jc w:val="both"/>
        <w:rPr>
          <w:rFonts w:ascii="Times New Roman" w:hAnsi="Times New Roman" w:cs="Times New Roman"/>
          <w:sz w:val="24"/>
          <w:szCs w:val="24"/>
          <w:lang w:val="es-ES"/>
        </w:rPr>
      </w:pPr>
    </w:p>
    <w:p w14:paraId="6612D1DC" w14:textId="77777777" w:rsidR="00583901" w:rsidRPr="00545C59" w:rsidRDefault="00D94E16" w:rsidP="008F17DD">
      <w:pPr>
        <w:spacing w:after="120" w:line="360" w:lineRule="auto"/>
        <w:ind w:right="-283"/>
        <w:jc w:val="both"/>
        <w:rPr>
          <w:rFonts w:ascii="Times New Roman" w:eastAsia="Arial" w:hAnsi="Times New Roman" w:cs="Times New Roman"/>
          <w:b/>
          <w:sz w:val="24"/>
          <w:szCs w:val="24"/>
          <w:lang w:eastAsia="es-ES"/>
        </w:rPr>
      </w:pPr>
      <w:r w:rsidRPr="00545C59">
        <w:rPr>
          <w:rFonts w:ascii="Times New Roman" w:eastAsia="Arial" w:hAnsi="Times New Roman" w:cs="Times New Roman"/>
          <w:b/>
          <w:sz w:val="24"/>
          <w:szCs w:val="24"/>
          <w:lang w:eastAsia="es-ES"/>
        </w:rPr>
        <w:t>ABSTRACT</w:t>
      </w:r>
      <w:r w:rsidR="001F7DEE" w:rsidRPr="00545C59">
        <w:rPr>
          <w:rFonts w:ascii="Times New Roman" w:eastAsia="Arial" w:hAnsi="Times New Roman" w:cs="Times New Roman"/>
          <w:b/>
          <w:sz w:val="24"/>
          <w:szCs w:val="24"/>
          <w:lang w:eastAsia="es-ES"/>
        </w:rPr>
        <w:t xml:space="preserve"> </w:t>
      </w:r>
    </w:p>
    <w:p w14:paraId="110A8847" w14:textId="75D4106B" w:rsidR="005436AA" w:rsidRPr="008F17DD" w:rsidRDefault="005436AA" w:rsidP="008F17DD">
      <w:pPr>
        <w:spacing w:after="120" w:line="360" w:lineRule="auto"/>
        <w:ind w:right="-283"/>
        <w:jc w:val="both"/>
        <w:rPr>
          <w:rFonts w:ascii="Times New Roman" w:eastAsia="Arial" w:hAnsi="Times New Roman" w:cs="Times New Roman"/>
          <w:bCs/>
          <w:sz w:val="24"/>
          <w:szCs w:val="24"/>
          <w:lang w:val="en" w:eastAsia="es-ES"/>
        </w:rPr>
      </w:pPr>
      <w:r w:rsidRPr="008F17DD">
        <w:rPr>
          <w:rFonts w:ascii="Times New Roman" w:eastAsia="Arial" w:hAnsi="Times New Roman" w:cs="Times New Roman"/>
          <w:bCs/>
          <w:sz w:val="24"/>
          <w:szCs w:val="24"/>
          <w:lang w:val="en" w:eastAsia="es-ES"/>
        </w:rPr>
        <w:t xml:space="preserve">The objective of the work is the proposal of a system of activities for the stimulation of talented potentialities in early childhood, starting from the definition of a child with talented potentialities, the proposal is prepared with the objective, function, components, relationship between the components, the form of implementation and the </w:t>
      </w:r>
      <w:r w:rsidR="008F17DD">
        <w:rPr>
          <w:rFonts w:ascii="Times New Roman" w:eastAsia="Arial" w:hAnsi="Times New Roman" w:cs="Times New Roman"/>
          <w:bCs/>
          <w:sz w:val="24"/>
          <w:szCs w:val="24"/>
          <w:lang w:val="en" w:eastAsia="es-ES"/>
        </w:rPr>
        <w:t xml:space="preserve">form of evaluation. The work is </w:t>
      </w:r>
      <w:r w:rsidRPr="008F17DD">
        <w:rPr>
          <w:rFonts w:ascii="Times New Roman" w:eastAsia="Arial" w:hAnsi="Times New Roman" w:cs="Times New Roman"/>
          <w:bCs/>
          <w:sz w:val="24"/>
          <w:szCs w:val="24"/>
          <w:lang w:val="en" w:eastAsia="es-ES"/>
        </w:rPr>
        <w:t>concluded assuming that talented potentialities must be stimulated from early childhood, stimulating the development of all students in the group through curricular enrichment.</w:t>
      </w:r>
    </w:p>
    <w:p w14:paraId="5C1ACB08" w14:textId="77777777" w:rsidR="005436AA" w:rsidRPr="00545C59" w:rsidRDefault="005436AA" w:rsidP="008F17DD">
      <w:pPr>
        <w:spacing w:after="120" w:line="360" w:lineRule="auto"/>
        <w:ind w:right="-283"/>
        <w:jc w:val="both"/>
        <w:rPr>
          <w:rFonts w:ascii="Times New Roman" w:eastAsia="Arial" w:hAnsi="Times New Roman" w:cs="Times New Roman"/>
          <w:bCs/>
          <w:sz w:val="24"/>
          <w:szCs w:val="24"/>
          <w:lang w:eastAsia="es-ES"/>
        </w:rPr>
      </w:pPr>
      <w:r w:rsidRPr="008F17DD">
        <w:rPr>
          <w:rFonts w:ascii="Times New Roman" w:eastAsia="Arial" w:hAnsi="Times New Roman" w:cs="Times New Roman"/>
          <w:bCs/>
          <w:i/>
          <w:sz w:val="24"/>
          <w:szCs w:val="24"/>
          <w:lang w:val="en" w:eastAsia="es-ES"/>
        </w:rPr>
        <w:t>Keywords:</w:t>
      </w:r>
      <w:r w:rsidRPr="008F17DD">
        <w:rPr>
          <w:rFonts w:ascii="Times New Roman" w:eastAsia="Arial" w:hAnsi="Times New Roman" w:cs="Times New Roman"/>
          <w:bCs/>
          <w:sz w:val="24"/>
          <w:szCs w:val="24"/>
          <w:lang w:val="en" w:eastAsia="es-ES"/>
        </w:rPr>
        <w:t xml:space="preserve"> activity system, talented potentialities, early childhood</w:t>
      </w:r>
    </w:p>
    <w:p w14:paraId="7B09CF3E" w14:textId="77777777" w:rsidR="00220B0F" w:rsidRPr="00545C59" w:rsidRDefault="00220B0F" w:rsidP="008F17DD">
      <w:pPr>
        <w:spacing w:after="120" w:line="360" w:lineRule="auto"/>
        <w:ind w:right="-283"/>
        <w:jc w:val="both"/>
        <w:rPr>
          <w:rFonts w:ascii="Times New Roman" w:eastAsia="Arial" w:hAnsi="Times New Roman" w:cs="Times New Roman"/>
          <w:b/>
          <w:sz w:val="24"/>
          <w:szCs w:val="24"/>
          <w:lang w:eastAsia="es-ES"/>
        </w:rPr>
      </w:pPr>
    </w:p>
    <w:p w14:paraId="09514B14" w14:textId="77777777" w:rsidR="00583901" w:rsidRPr="008F17DD" w:rsidRDefault="00D94E16" w:rsidP="008F17DD">
      <w:pPr>
        <w:spacing w:after="120" w:line="360" w:lineRule="auto"/>
        <w:jc w:val="center"/>
        <w:rPr>
          <w:rFonts w:ascii="Times New Roman" w:hAnsi="Times New Roman" w:cs="Times New Roman"/>
          <w:b/>
          <w:bCs/>
          <w:sz w:val="24"/>
          <w:szCs w:val="24"/>
          <w:lang w:val="es-ES"/>
        </w:rPr>
      </w:pPr>
      <w:r w:rsidRPr="008F17DD">
        <w:rPr>
          <w:rFonts w:ascii="Times New Roman" w:hAnsi="Times New Roman" w:cs="Times New Roman"/>
          <w:b/>
          <w:bCs/>
          <w:sz w:val="24"/>
          <w:szCs w:val="24"/>
          <w:lang w:val="es-ES"/>
        </w:rPr>
        <w:t>INTRODUCCIÓN</w:t>
      </w:r>
      <w:r w:rsidR="00833854" w:rsidRPr="008F17DD">
        <w:rPr>
          <w:rFonts w:ascii="Times New Roman" w:hAnsi="Times New Roman" w:cs="Times New Roman"/>
          <w:b/>
          <w:bCs/>
          <w:sz w:val="24"/>
          <w:szCs w:val="24"/>
          <w:lang w:val="es-ES"/>
        </w:rPr>
        <w:t xml:space="preserve"> </w:t>
      </w:r>
    </w:p>
    <w:p w14:paraId="0EB9F9C3" w14:textId="72D8E556" w:rsidR="00583901" w:rsidRPr="008F17DD" w:rsidRDefault="00583901" w:rsidP="008F17DD">
      <w:pPr>
        <w:spacing w:after="120" w:line="360" w:lineRule="auto"/>
        <w:ind w:right="-279"/>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Para la construcción, interpretación y desarrollo de la educación de la primera infancia cubana se asumen seis tipos de fundamentos, que son de naturaleza filosófica, biológica, </w:t>
      </w:r>
      <w:r w:rsidR="005436AA" w:rsidRPr="008F17DD">
        <w:rPr>
          <w:rFonts w:ascii="Times New Roman" w:hAnsi="Times New Roman" w:cs="Times New Roman"/>
          <w:sz w:val="24"/>
          <w:szCs w:val="24"/>
          <w:lang w:val="es-ES"/>
        </w:rPr>
        <w:t>sociológica, psicológica</w:t>
      </w:r>
      <w:r w:rsidRPr="008F17DD">
        <w:rPr>
          <w:rFonts w:ascii="Times New Roman" w:hAnsi="Times New Roman" w:cs="Times New Roman"/>
          <w:sz w:val="24"/>
          <w:szCs w:val="24"/>
          <w:lang w:val="es-ES"/>
        </w:rPr>
        <w:t xml:space="preserve">, legal o de derechos y pedagógica. </w:t>
      </w:r>
    </w:p>
    <w:p w14:paraId="0FAF69DC" w14:textId="047C0A58" w:rsidR="00583901" w:rsidRPr="008F17DD" w:rsidRDefault="00583901" w:rsidP="008F17DD">
      <w:pPr>
        <w:spacing w:after="120" w:line="360" w:lineRule="auto"/>
        <w:ind w:right="-279"/>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lastRenderedPageBreak/>
        <w:t>Teniendo en cuenta los principios del proceso educativo de la Primera infancia y los principios de la intervención educativa para el desarrollo del tale</w:t>
      </w:r>
      <w:r w:rsidR="005041AD" w:rsidRPr="008F17DD">
        <w:rPr>
          <w:rFonts w:ascii="Times New Roman" w:hAnsi="Times New Roman" w:cs="Times New Roman"/>
          <w:sz w:val="24"/>
          <w:szCs w:val="24"/>
          <w:lang w:val="es-ES"/>
        </w:rPr>
        <w:t>nto en la Educación Primaria</w:t>
      </w:r>
      <w:r w:rsidR="008F17DD">
        <w:rPr>
          <w:rFonts w:ascii="Times New Roman" w:hAnsi="Times New Roman" w:cs="Times New Roman"/>
          <w:sz w:val="24"/>
          <w:szCs w:val="24"/>
          <w:lang w:val="es-ES"/>
        </w:rPr>
        <w:t>,</w:t>
      </w:r>
      <w:r w:rsidR="005041AD" w:rsidRPr="008F17DD">
        <w:rPr>
          <w:rFonts w:ascii="Times New Roman" w:hAnsi="Times New Roman" w:cs="Times New Roman"/>
          <w:sz w:val="24"/>
          <w:szCs w:val="24"/>
          <w:lang w:val="es-ES"/>
        </w:rPr>
        <w:t xml:space="preserve"> de </w:t>
      </w:r>
      <w:r w:rsidRPr="008F17DD">
        <w:rPr>
          <w:rFonts w:ascii="Times New Roman" w:hAnsi="Times New Roman" w:cs="Times New Roman"/>
          <w:sz w:val="24"/>
          <w:szCs w:val="24"/>
          <w:lang w:val="es-ES"/>
        </w:rPr>
        <w:t xml:space="preserve">Castellanos, Vera (2009) contextualizados a la primera infancia con la finalidad desarrolladora dentro de la apertura a la diversidad, el sustento científico, el carácter sistémico y flexible, la preparación de la educadora y el perfeccionamiento del desempeño profesional, la viabilidad del sistema de actividades y la sostenibilidad de las mismas en el transcurso del tiempo se elabora la propuesta de un sistema de actividades para la estimulación de las potencialidades talentosas en la primera infancia:  </w:t>
      </w:r>
    </w:p>
    <w:p w14:paraId="577CE35A" w14:textId="77777777" w:rsidR="00583901" w:rsidRPr="008F17DD" w:rsidRDefault="00583901" w:rsidP="008F17DD">
      <w:pPr>
        <w:spacing w:after="120" w:line="360" w:lineRule="auto"/>
        <w:ind w:left="277" w:right="594" w:hanging="11"/>
        <w:rPr>
          <w:rFonts w:ascii="Times New Roman" w:hAnsi="Times New Roman" w:cs="Times New Roman"/>
          <w:i/>
          <w:sz w:val="24"/>
          <w:szCs w:val="24"/>
          <w:lang w:val="es-ES"/>
        </w:rPr>
      </w:pPr>
      <w:r w:rsidRPr="008F17DD">
        <w:rPr>
          <w:rFonts w:ascii="Times New Roman" w:hAnsi="Times New Roman" w:cs="Times New Roman"/>
          <w:sz w:val="24"/>
          <w:szCs w:val="24"/>
          <w:lang w:val="es-ES"/>
        </w:rPr>
        <w:t xml:space="preserve">       </w:t>
      </w:r>
      <w:r w:rsidRPr="008F17DD">
        <w:rPr>
          <w:rFonts w:ascii="Times New Roman" w:hAnsi="Times New Roman" w:cs="Times New Roman"/>
          <w:i/>
          <w:sz w:val="24"/>
          <w:szCs w:val="24"/>
          <w:lang w:val="es-ES"/>
        </w:rPr>
        <w:t>Principios del proceso educativo de la Primera infancia</w:t>
      </w:r>
    </w:p>
    <w:p w14:paraId="6D2AEA01" w14:textId="77777777" w:rsidR="00583901" w:rsidRPr="008F17DD" w:rsidRDefault="00583901" w:rsidP="008F17DD">
      <w:pPr>
        <w:numPr>
          <w:ilvl w:val="0"/>
          <w:numId w:val="1"/>
        </w:numPr>
        <w:spacing w:after="120" w:line="360" w:lineRule="auto"/>
        <w:ind w:left="1004" w:hanging="360"/>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El centro del proceso educativo lo constituye el niño </w:t>
      </w:r>
    </w:p>
    <w:p w14:paraId="2260214D" w14:textId="77777777" w:rsidR="00583901" w:rsidRPr="008F17DD" w:rsidRDefault="00583901" w:rsidP="008F17DD">
      <w:pPr>
        <w:numPr>
          <w:ilvl w:val="0"/>
          <w:numId w:val="1"/>
        </w:numPr>
        <w:spacing w:after="120" w:line="360" w:lineRule="auto"/>
        <w:ind w:left="1004" w:hanging="360"/>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El adulto como conductor principal del proceso educativo </w:t>
      </w:r>
    </w:p>
    <w:p w14:paraId="21CE1412" w14:textId="54CBACCD" w:rsidR="00583901" w:rsidRPr="008F17DD" w:rsidRDefault="00583901" w:rsidP="008F17DD">
      <w:pPr>
        <w:numPr>
          <w:ilvl w:val="0"/>
          <w:numId w:val="1"/>
        </w:numPr>
        <w:spacing w:after="120" w:line="360" w:lineRule="auto"/>
        <w:ind w:left="1004" w:hanging="360"/>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El papel protagónico de la familia en la dirección del proceso educativo   </w:t>
      </w:r>
    </w:p>
    <w:p w14:paraId="79E4BE8B" w14:textId="77777777" w:rsidR="00583901" w:rsidRPr="008F17DD" w:rsidRDefault="00583901" w:rsidP="008F17DD">
      <w:pPr>
        <w:numPr>
          <w:ilvl w:val="0"/>
          <w:numId w:val="1"/>
        </w:numPr>
        <w:spacing w:after="120" w:line="360" w:lineRule="auto"/>
        <w:ind w:left="1004" w:hanging="360"/>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La intersectorialidad como pilar del proceso educativo  </w:t>
      </w:r>
    </w:p>
    <w:p w14:paraId="576EC9B0" w14:textId="77777777" w:rsidR="00583901" w:rsidRPr="008F17DD" w:rsidRDefault="00583901" w:rsidP="008F17DD">
      <w:pPr>
        <w:numPr>
          <w:ilvl w:val="0"/>
          <w:numId w:val="1"/>
        </w:numPr>
        <w:spacing w:after="120" w:line="360" w:lineRule="auto"/>
        <w:ind w:left="1004" w:hanging="360"/>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La integración de la actividad y la comunicación en el proceso educativo </w:t>
      </w:r>
    </w:p>
    <w:p w14:paraId="503C540E" w14:textId="77777777" w:rsidR="00583901" w:rsidRPr="008F17DD" w:rsidRDefault="00583901" w:rsidP="008F17DD">
      <w:pPr>
        <w:numPr>
          <w:ilvl w:val="0"/>
          <w:numId w:val="1"/>
        </w:numPr>
        <w:spacing w:after="120" w:line="360" w:lineRule="auto"/>
        <w:ind w:left="1004" w:hanging="360"/>
        <w:jc w:val="both"/>
        <w:rPr>
          <w:rFonts w:ascii="Times New Roman" w:hAnsi="Times New Roman" w:cs="Times New Roman"/>
          <w:sz w:val="24"/>
          <w:szCs w:val="24"/>
        </w:rPr>
      </w:pPr>
      <w:r w:rsidRPr="008F17DD">
        <w:rPr>
          <w:rFonts w:ascii="Times New Roman" w:hAnsi="Times New Roman" w:cs="Times New Roman"/>
          <w:sz w:val="24"/>
          <w:szCs w:val="24"/>
        </w:rPr>
        <w:t xml:space="preserve">Enfoque lúdico del proceso educativo </w:t>
      </w:r>
    </w:p>
    <w:p w14:paraId="3571853D" w14:textId="77777777" w:rsidR="00583901" w:rsidRPr="008F17DD" w:rsidRDefault="00583901" w:rsidP="008F17DD">
      <w:pPr>
        <w:numPr>
          <w:ilvl w:val="0"/>
          <w:numId w:val="1"/>
        </w:numPr>
        <w:spacing w:after="120" w:line="360" w:lineRule="auto"/>
        <w:ind w:left="1004" w:hanging="360"/>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La vinculación de la educación del niño con el medio circundante </w:t>
      </w:r>
    </w:p>
    <w:p w14:paraId="5F113B11" w14:textId="77777777" w:rsidR="00583901" w:rsidRPr="008F17DD" w:rsidRDefault="00583901" w:rsidP="008F17DD">
      <w:pPr>
        <w:numPr>
          <w:ilvl w:val="0"/>
          <w:numId w:val="1"/>
        </w:numPr>
        <w:spacing w:after="120" w:line="360" w:lineRule="auto"/>
        <w:ind w:left="1004" w:hanging="360"/>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Carácter formativo y desarrollador del proceso educativo </w:t>
      </w:r>
    </w:p>
    <w:p w14:paraId="3313E713" w14:textId="77777777" w:rsidR="00583901" w:rsidRPr="008F17DD" w:rsidRDefault="00583901" w:rsidP="008F17DD">
      <w:pPr>
        <w:numPr>
          <w:ilvl w:val="0"/>
          <w:numId w:val="1"/>
        </w:numPr>
        <w:spacing w:after="120" w:line="360" w:lineRule="auto"/>
        <w:ind w:left="1004" w:hanging="360"/>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Atención a la diversidad en el proceso educativo </w:t>
      </w:r>
    </w:p>
    <w:p w14:paraId="1D948CF6" w14:textId="77777777" w:rsidR="005041AD" w:rsidRPr="008F17DD" w:rsidRDefault="005041AD" w:rsidP="008F17DD">
      <w:pPr>
        <w:spacing w:after="120" w:line="360" w:lineRule="auto"/>
        <w:ind w:left="1003"/>
        <w:jc w:val="both"/>
        <w:rPr>
          <w:rFonts w:ascii="Times New Roman" w:hAnsi="Times New Roman" w:cs="Times New Roman"/>
          <w:sz w:val="24"/>
          <w:szCs w:val="24"/>
          <w:lang w:val="es-ES"/>
        </w:rPr>
      </w:pPr>
    </w:p>
    <w:p w14:paraId="66F070AA" w14:textId="77777777" w:rsidR="00583901" w:rsidRPr="008F17DD" w:rsidRDefault="00D94E16" w:rsidP="008F17DD">
      <w:pPr>
        <w:spacing w:after="120" w:line="360" w:lineRule="auto"/>
        <w:jc w:val="center"/>
        <w:rPr>
          <w:rFonts w:ascii="Times New Roman" w:hAnsi="Times New Roman" w:cs="Times New Roman"/>
          <w:b/>
          <w:bCs/>
          <w:sz w:val="24"/>
          <w:szCs w:val="24"/>
          <w:lang w:val="es-ES"/>
        </w:rPr>
      </w:pPr>
      <w:r w:rsidRPr="008F17DD">
        <w:rPr>
          <w:rFonts w:ascii="Times New Roman" w:hAnsi="Times New Roman" w:cs="Times New Roman"/>
          <w:b/>
          <w:bCs/>
          <w:sz w:val="24"/>
          <w:szCs w:val="24"/>
          <w:lang w:val="es-ES"/>
        </w:rPr>
        <w:t>DESARROLLO</w:t>
      </w:r>
      <w:r w:rsidR="00833854" w:rsidRPr="008F17DD">
        <w:rPr>
          <w:rFonts w:ascii="Times New Roman" w:hAnsi="Times New Roman" w:cs="Times New Roman"/>
          <w:b/>
          <w:bCs/>
          <w:sz w:val="24"/>
          <w:szCs w:val="24"/>
          <w:lang w:val="es-ES"/>
        </w:rPr>
        <w:t xml:space="preserve"> </w:t>
      </w:r>
    </w:p>
    <w:p w14:paraId="311F058C" w14:textId="4629B2EC" w:rsidR="006A6133" w:rsidRPr="008F17DD" w:rsidRDefault="0036510A" w:rsidP="008F17DD">
      <w:pPr>
        <w:spacing w:after="120" w:line="360" w:lineRule="auto"/>
        <w:jc w:val="both"/>
        <w:rPr>
          <w:rFonts w:ascii="Times New Roman" w:hAnsi="Times New Roman" w:cs="Times New Roman"/>
          <w:bCs/>
          <w:sz w:val="24"/>
          <w:szCs w:val="24"/>
          <w:lang w:val="es-ES"/>
        </w:rPr>
      </w:pPr>
      <w:r w:rsidRPr="008F17DD">
        <w:rPr>
          <w:rFonts w:ascii="Times New Roman" w:hAnsi="Times New Roman" w:cs="Times New Roman"/>
          <w:bCs/>
          <w:sz w:val="24"/>
          <w:szCs w:val="24"/>
          <w:lang w:val="es-ES"/>
        </w:rPr>
        <w:t>En el estudio realizado se determinó</w:t>
      </w:r>
      <w:r w:rsidR="006A6133" w:rsidRPr="008F17DD">
        <w:rPr>
          <w:rFonts w:ascii="Times New Roman" w:hAnsi="Times New Roman" w:cs="Times New Roman"/>
          <w:bCs/>
          <w:sz w:val="24"/>
          <w:szCs w:val="24"/>
          <w:lang w:val="es-ES"/>
        </w:rPr>
        <w:t xml:space="preserve"> </w:t>
      </w:r>
      <w:r w:rsidR="000F67D6">
        <w:rPr>
          <w:rFonts w:ascii="Times New Roman" w:hAnsi="Times New Roman" w:cs="Times New Roman"/>
          <w:bCs/>
          <w:sz w:val="24"/>
          <w:szCs w:val="24"/>
          <w:lang w:val="es-ES"/>
        </w:rPr>
        <w:t>que los</w:t>
      </w:r>
      <w:r w:rsidR="006A6133" w:rsidRPr="008F17DD">
        <w:rPr>
          <w:rFonts w:ascii="Times New Roman" w:hAnsi="Times New Roman" w:cs="Times New Roman"/>
          <w:bCs/>
          <w:sz w:val="24"/>
          <w:szCs w:val="24"/>
          <w:lang w:val="es-ES"/>
        </w:rPr>
        <w:t xml:space="preserve"> Niños con potencialidades talentosas </w:t>
      </w:r>
      <w:r w:rsidR="000F67D6">
        <w:rPr>
          <w:rFonts w:ascii="Times New Roman" w:hAnsi="Times New Roman" w:cs="Times New Roman"/>
          <w:bCs/>
          <w:sz w:val="24"/>
          <w:szCs w:val="24"/>
          <w:lang w:val="es-ES"/>
        </w:rPr>
        <w:t xml:space="preserve">son </w:t>
      </w:r>
      <w:r w:rsidR="006A6133" w:rsidRPr="008F17DD">
        <w:rPr>
          <w:rFonts w:ascii="Times New Roman" w:hAnsi="Times New Roman" w:cs="Times New Roman"/>
          <w:bCs/>
          <w:sz w:val="24"/>
          <w:szCs w:val="24"/>
          <w:lang w:val="es-ES"/>
        </w:rPr>
        <w:t xml:space="preserve">los educandos que poseen </w:t>
      </w:r>
      <w:r w:rsidR="006A6133" w:rsidRPr="00824E24">
        <w:rPr>
          <w:rFonts w:ascii="Times New Roman" w:hAnsi="Times New Roman" w:cs="Times New Roman"/>
          <w:bCs/>
          <w:sz w:val="24"/>
          <w:szCs w:val="24"/>
          <w:lang w:val="es-ES"/>
        </w:rPr>
        <w:t>recursos personológicos y cualidades</w:t>
      </w:r>
      <w:r w:rsidR="008F17DD">
        <w:rPr>
          <w:rFonts w:ascii="Times New Roman" w:hAnsi="Times New Roman" w:cs="Times New Roman"/>
          <w:bCs/>
          <w:sz w:val="24"/>
          <w:szCs w:val="24"/>
          <w:lang w:val="es-ES"/>
        </w:rPr>
        <w:t xml:space="preserve"> cuya estimulación y desarrollo </w:t>
      </w:r>
      <w:r w:rsidR="006A6133" w:rsidRPr="008F17DD">
        <w:rPr>
          <w:rFonts w:ascii="Times New Roman" w:hAnsi="Times New Roman" w:cs="Times New Roman"/>
          <w:bCs/>
          <w:sz w:val="24"/>
          <w:szCs w:val="24"/>
          <w:lang w:val="es-ES"/>
        </w:rPr>
        <w:t xml:space="preserve">capitalizan su concreción en un desempeño y realizaciones de alto nivel de calidad en las esferas de su actividad y </w:t>
      </w:r>
      <w:r w:rsidR="006A6133" w:rsidRPr="008F17DD">
        <w:rPr>
          <w:rFonts w:ascii="Times New Roman" w:hAnsi="Times New Roman" w:cs="Times New Roman"/>
          <w:bCs/>
          <w:sz w:val="24"/>
          <w:szCs w:val="24"/>
          <w:lang w:val="es-ES"/>
        </w:rPr>
        <w:lastRenderedPageBreak/>
        <w:t>que se caracterizan por un lenguaje avanzado, motivación por las actividades, buena memoria, independencia y originalidad siendo capaz de transferir soluciones a problemas simples en una o varias dimensiones del desarrollo</w:t>
      </w:r>
      <w:r w:rsidR="000F67D6">
        <w:rPr>
          <w:rFonts w:ascii="Times New Roman" w:hAnsi="Times New Roman" w:cs="Times New Roman"/>
          <w:bCs/>
          <w:sz w:val="24"/>
          <w:szCs w:val="24"/>
          <w:lang w:val="es-ES"/>
        </w:rPr>
        <w:t xml:space="preserve"> </w:t>
      </w:r>
      <w:r w:rsidR="006A6133" w:rsidRPr="008F17DD">
        <w:rPr>
          <w:rFonts w:ascii="Times New Roman" w:hAnsi="Times New Roman" w:cs="Times New Roman"/>
          <w:bCs/>
          <w:sz w:val="24"/>
          <w:szCs w:val="24"/>
          <w:lang w:val="es-ES"/>
        </w:rPr>
        <w:t>(</w:t>
      </w:r>
      <w:r w:rsidR="006A6133" w:rsidRPr="008F17DD">
        <w:rPr>
          <w:rFonts w:ascii="Times New Roman" w:hAnsi="Times New Roman" w:cs="Times New Roman"/>
          <w:bCs/>
          <w:sz w:val="24"/>
          <w:szCs w:val="24"/>
          <w:lang w:val="es-MX"/>
        </w:rPr>
        <w:t>Salazar, T. 2019</w:t>
      </w:r>
      <w:r w:rsidR="006A6133" w:rsidRPr="008F17DD">
        <w:rPr>
          <w:rFonts w:ascii="Times New Roman" w:hAnsi="Times New Roman" w:cs="Times New Roman"/>
          <w:bCs/>
          <w:sz w:val="24"/>
          <w:szCs w:val="24"/>
          <w:lang w:val="es-ES"/>
        </w:rPr>
        <w:t xml:space="preserve">). </w:t>
      </w:r>
    </w:p>
    <w:p w14:paraId="0E2492E5" w14:textId="3E2195BB" w:rsidR="005041AD" w:rsidRPr="008F17DD" w:rsidRDefault="00583901" w:rsidP="008F17DD">
      <w:pPr>
        <w:spacing w:after="120" w:line="360" w:lineRule="auto"/>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Siguiendo la posición de Valle en relación con los elementos que conforman el sistema </w:t>
      </w:r>
      <w:r w:rsidR="000F67D6">
        <w:rPr>
          <w:rFonts w:ascii="Times New Roman" w:hAnsi="Times New Roman" w:cs="Times New Roman"/>
          <w:sz w:val="24"/>
          <w:szCs w:val="24"/>
          <w:lang w:val="es-ES"/>
        </w:rPr>
        <w:t xml:space="preserve">de </w:t>
      </w:r>
      <w:r w:rsidRPr="008F17DD">
        <w:rPr>
          <w:rFonts w:ascii="Times New Roman" w:hAnsi="Times New Roman" w:cs="Times New Roman"/>
          <w:sz w:val="24"/>
          <w:szCs w:val="24"/>
          <w:lang w:val="es-ES"/>
        </w:rPr>
        <w:t>nuestra propuesta</w:t>
      </w:r>
      <w:r w:rsidR="000F67D6">
        <w:rPr>
          <w:rFonts w:ascii="Times New Roman" w:hAnsi="Times New Roman" w:cs="Times New Roman"/>
          <w:sz w:val="24"/>
          <w:szCs w:val="24"/>
          <w:lang w:val="es-ES"/>
        </w:rPr>
        <w:t>,</w:t>
      </w:r>
      <w:r w:rsidRPr="008F17DD">
        <w:rPr>
          <w:rFonts w:ascii="Times New Roman" w:hAnsi="Times New Roman" w:cs="Times New Roman"/>
          <w:sz w:val="24"/>
          <w:szCs w:val="24"/>
          <w:lang w:val="es-ES"/>
        </w:rPr>
        <w:t xml:space="preserve"> considera como elementos esenciales los siguientes: Objetivos, funciones, componentes, relación entre los componentes, formas de implementación y formas de evaluación. Consideremos entonces lo siguiente: </w:t>
      </w:r>
      <w:bookmarkStart w:id="1" w:name="_Toc146398493"/>
    </w:p>
    <w:p w14:paraId="2C241629" w14:textId="77777777" w:rsidR="00583901" w:rsidRPr="008F17DD" w:rsidRDefault="00583901" w:rsidP="008F17DD">
      <w:pPr>
        <w:spacing w:after="120" w:line="360" w:lineRule="auto"/>
        <w:rPr>
          <w:rFonts w:ascii="Times New Roman" w:hAnsi="Times New Roman" w:cs="Times New Roman"/>
          <w:i/>
          <w:sz w:val="24"/>
          <w:szCs w:val="24"/>
          <w:lang w:val="es-ES"/>
        </w:rPr>
      </w:pPr>
      <w:r w:rsidRPr="008F17DD">
        <w:rPr>
          <w:rFonts w:ascii="Times New Roman" w:hAnsi="Times New Roman" w:cs="Times New Roman"/>
          <w:i/>
          <w:sz w:val="24"/>
          <w:szCs w:val="24"/>
          <w:lang w:val="es-ES"/>
        </w:rPr>
        <w:t>Objetivo</w:t>
      </w:r>
      <w:bookmarkEnd w:id="1"/>
      <w:r w:rsidRPr="008F17DD">
        <w:rPr>
          <w:rFonts w:ascii="Times New Roman" w:hAnsi="Times New Roman" w:cs="Times New Roman"/>
          <w:i/>
          <w:sz w:val="24"/>
          <w:szCs w:val="24"/>
          <w:lang w:val="es-ES"/>
        </w:rPr>
        <w:t xml:space="preserve"> </w:t>
      </w:r>
    </w:p>
    <w:p w14:paraId="7F72FADB" w14:textId="77777777" w:rsidR="00583901" w:rsidRPr="008F17DD" w:rsidRDefault="00583901" w:rsidP="008F17DD">
      <w:pPr>
        <w:tabs>
          <w:tab w:val="center" w:pos="4218"/>
        </w:tabs>
        <w:spacing w:after="120" w:line="360" w:lineRule="auto"/>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 </w:t>
      </w:r>
      <w:r w:rsidRPr="008F17DD">
        <w:rPr>
          <w:rFonts w:ascii="Times New Roman" w:hAnsi="Times New Roman" w:cs="Times New Roman"/>
          <w:sz w:val="24"/>
          <w:szCs w:val="24"/>
          <w:lang w:val="es-ES"/>
        </w:rPr>
        <w:tab/>
        <w:t xml:space="preserve">Desarrollar potencialidades talentosas en los educandos del sexto año de vida.  </w:t>
      </w:r>
    </w:p>
    <w:p w14:paraId="790EAD33" w14:textId="77777777" w:rsidR="00583901" w:rsidRPr="008F17DD" w:rsidRDefault="00583901" w:rsidP="008F17DD">
      <w:pPr>
        <w:spacing w:after="120" w:line="360" w:lineRule="auto"/>
        <w:rPr>
          <w:rFonts w:ascii="Times New Roman" w:hAnsi="Times New Roman" w:cs="Times New Roman"/>
          <w:i/>
          <w:sz w:val="24"/>
          <w:szCs w:val="24"/>
          <w:lang w:val="es-ES"/>
        </w:rPr>
      </w:pPr>
      <w:bookmarkStart w:id="2" w:name="_Toc146398494"/>
      <w:r w:rsidRPr="008F17DD">
        <w:rPr>
          <w:rFonts w:ascii="Times New Roman" w:hAnsi="Times New Roman" w:cs="Times New Roman"/>
          <w:i/>
          <w:sz w:val="24"/>
          <w:szCs w:val="24"/>
          <w:lang w:val="es-ES"/>
        </w:rPr>
        <w:t>Funciones</w:t>
      </w:r>
      <w:bookmarkEnd w:id="2"/>
      <w:r w:rsidRPr="008F17DD">
        <w:rPr>
          <w:rFonts w:ascii="Times New Roman" w:hAnsi="Times New Roman" w:cs="Times New Roman"/>
          <w:i/>
          <w:sz w:val="24"/>
          <w:szCs w:val="24"/>
          <w:lang w:val="es-ES"/>
        </w:rPr>
        <w:t xml:space="preserve"> </w:t>
      </w:r>
    </w:p>
    <w:p w14:paraId="37353514" w14:textId="614535FE" w:rsidR="005436AA" w:rsidRPr="008F17DD" w:rsidRDefault="00583901" w:rsidP="008F17DD">
      <w:pPr>
        <w:tabs>
          <w:tab w:val="center" w:pos="4599"/>
        </w:tabs>
        <w:spacing w:after="120" w:line="360" w:lineRule="auto"/>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 </w:t>
      </w:r>
      <w:r w:rsidRPr="008F17DD">
        <w:rPr>
          <w:rFonts w:ascii="Times New Roman" w:hAnsi="Times New Roman" w:cs="Times New Roman"/>
          <w:sz w:val="24"/>
          <w:szCs w:val="24"/>
          <w:lang w:val="es-ES"/>
        </w:rPr>
        <w:tab/>
        <w:t xml:space="preserve">La estimulación de potencialidades talentosas en los educandos del sexto año de vida.   </w:t>
      </w:r>
      <w:bookmarkStart w:id="3" w:name="_Toc146398495"/>
    </w:p>
    <w:p w14:paraId="7EB926D5" w14:textId="2B57498E" w:rsidR="00F07BED" w:rsidRPr="00272ED8" w:rsidRDefault="00583901" w:rsidP="00272ED8">
      <w:pPr>
        <w:tabs>
          <w:tab w:val="center" w:pos="4599"/>
        </w:tabs>
        <w:spacing w:after="120" w:line="360" w:lineRule="auto"/>
        <w:rPr>
          <w:rFonts w:ascii="Times New Roman" w:hAnsi="Times New Roman" w:cs="Times New Roman"/>
          <w:sz w:val="24"/>
          <w:szCs w:val="24"/>
          <w:lang w:val="es-ES"/>
        </w:rPr>
      </w:pPr>
      <w:r w:rsidRPr="008F17DD">
        <w:rPr>
          <w:rFonts w:ascii="Times New Roman" w:hAnsi="Times New Roman" w:cs="Times New Roman"/>
          <w:i/>
          <w:sz w:val="24"/>
          <w:szCs w:val="24"/>
          <w:lang w:val="es-ES"/>
        </w:rPr>
        <w:t>Actividades</w:t>
      </w:r>
      <w:bookmarkEnd w:id="3"/>
      <w:r w:rsidRPr="008F17DD">
        <w:rPr>
          <w:rFonts w:ascii="Times New Roman" w:hAnsi="Times New Roman" w:cs="Times New Roman"/>
          <w:i/>
          <w:sz w:val="24"/>
          <w:szCs w:val="24"/>
          <w:lang w:val="es-ES"/>
        </w:rPr>
        <w:t xml:space="preserve"> </w:t>
      </w:r>
    </w:p>
    <w:p w14:paraId="75621625" w14:textId="7933BA91" w:rsidR="00583901" w:rsidRPr="008F17DD" w:rsidRDefault="005436AA" w:rsidP="00F07BED">
      <w:pPr>
        <w:spacing w:after="120" w:line="360" w:lineRule="auto"/>
        <w:jc w:val="both"/>
        <w:rPr>
          <w:rFonts w:ascii="Times New Roman" w:hAnsi="Times New Roman" w:cs="Times New Roman"/>
          <w:sz w:val="24"/>
          <w:szCs w:val="24"/>
          <w:lang w:val="es-ES"/>
        </w:rPr>
      </w:pPr>
      <w:r w:rsidRPr="008F17DD">
        <w:rPr>
          <w:rFonts w:ascii="Times New Roman" w:hAnsi="Times New Roman" w:cs="Times New Roman"/>
          <w:noProof/>
          <w:sz w:val="24"/>
          <w:szCs w:val="24"/>
        </w:rPr>
        <w:lastRenderedPageBreak/>
        <w:drawing>
          <wp:anchor distT="0" distB="0" distL="114300" distR="114300" simplePos="0" relativeHeight="251662848" behindDoc="0" locked="0" layoutInCell="1" allowOverlap="0" wp14:anchorId="2444D2B3" wp14:editId="6D4AD21C">
            <wp:simplePos x="0" y="0"/>
            <wp:positionH relativeFrom="page">
              <wp:posOffset>834887</wp:posOffset>
            </wp:positionH>
            <wp:positionV relativeFrom="page">
              <wp:posOffset>2695492</wp:posOffset>
            </wp:positionV>
            <wp:extent cx="5772647" cy="5128591"/>
            <wp:effectExtent l="0" t="0" r="0" b="0"/>
            <wp:wrapTopAndBottom/>
            <wp:docPr id="97604" name="Picture 97604"/>
            <wp:cNvGraphicFramePr/>
            <a:graphic xmlns:a="http://schemas.openxmlformats.org/drawingml/2006/main">
              <a:graphicData uri="http://schemas.openxmlformats.org/drawingml/2006/picture">
                <pic:pic xmlns:pic="http://schemas.openxmlformats.org/drawingml/2006/picture">
                  <pic:nvPicPr>
                    <pic:cNvPr id="97604" name="Picture 97604"/>
                    <pic:cNvPicPr/>
                  </pic:nvPicPr>
                  <pic:blipFill>
                    <a:blip r:embed="rId12"/>
                    <a:stretch>
                      <a:fillRect/>
                    </a:stretch>
                  </pic:blipFill>
                  <pic:spPr>
                    <a:xfrm>
                      <a:off x="0" y="0"/>
                      <a:ext cx="5774019" cy="5129810"/>
                    </a:xfrm>
                    <a:prstGeom prst="rect">
                      <a:avLst/>
                    </a:prstGeom>
                  </pic:spPr>
                </pic:pic>
              </a:graphicData>
            </a:graphic>
            <wp14:sizeRelH relativeFrom="margin">
              <wp14:pctWidth>0</wp14:pctWidth>
            </wp14:sizeRelH>
            <wp14:sizeRelV relativeFrom="margin">
              <wp14:pctHeight>0</wp14:pctHeight>
            </wp14:sizeRelV>
          </wp:anchor>
        </w:drawing>
      </w:r>
      <w:r w:rsidR="00583901" w:rsidRPr="008F17DD">
        <w:rPr>
          <w:rFonts w:ascii="Times New Roman" w:hAnsi="Times New Roman" w:cs="Times New Roman"/>
          <w:sz w:val="24"/>
          <w:szCs w:val="24"/>
          <w:lang w:val="es-ES"/>
        </w:rPr>
        <w:t>Las actividades responden al fin y objetivos de la primera infancia; están conformadas por objetivo, duración, descripción de la actividad acciones a realizar, materiales y evaluación. Las actividades tienen un objetivo común: Desarrol</w:t>
      </w:r>
      <w:r w:rsidR="005041AD" w:rsidRPr="008F17DD">
        <w:rPr>
          <w:rFonts w:ascii="Times New Roman" w:hAnsi="Times New Roman" w:cs="Times New Roman"/>
          <w:sz w:val="24"/>
          <w:szCs w:val="24"/>
          <w:lang w:val="es-ES"/>
        </w:rPr>
        <w:t xml:space="preserve">lar potencialidades talentosas </w:t>
      </w:r>
      <w:r w:rsidR="00583901" w:rsidRPr="008F17DD">
        <w:rPr>
          <w:rFonts w:ascii="Times New Roman" w:hAnsi="Times New Roman" w:cs="Times New Roman"/>
          <w:sz w:val="24"/>
          <w:szCs w:val="24"/>
          <w:lang w:val="es-ES"/>
        </w:rPr>
        <w:t xml:space="preserve">en los educandos del sexto año de vida, con una duración de 25 minutos.  </w:t>
      </w:r>
    </w:p>
    <w:p w14:paraId="4EF889B8" w14:textId="08709A06" w:rsidR="003273DF" w:rsidRPr="008F17DD" w:rsidRDefault="00583901" w:rsidP="008F17DD">
      <w:pPr>
        <w:spacing w:after="120" w:line="360" w:lineRule="auto"/>
        <w:ind w:left="370"/>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Figura 1- Elementos que conforman el sistema de actividades </w:t>
      </w:r>
    </w:p>
    <w:p w14:paraId="2FC8307C" w14:textId="77777777" w:rsidR="00583901" w:rsidRPr="008F17DD" w:rsidRDefault="00583901" w:rsidP="008F17DD">
      <w:pPr>
        <w:spacing w:after="120" w:line="360" w:lineRule="auto"/>
        <w:ind w:left="370"/>
        <w:rPr>
          <w:rFonts w:ascii="Times New Roman" w:hAnsi="Times New Roman" w:cs="Times New Roman"/>
          <w:sz w:val="24"/>
          <w:szCs w:val="24"/>
          <w:lang w:val="es-ES"/>
        </w:rPr>
      </w:pPr>
      <w:r w:rsidRPr="008F17DD">
        <w:rPr>
          <w:rFonts w:ascii="Times New Roman" w:hAnsi="Times New Roman" w:cs="Times New Roman"/>
          <w:sz w:val="24"/>
          <w:szCs w:val="24"/>
          <w:lang w:val="es-ES"/>
        </w:rPr>
        <w:lastRenderedPageBreak/>
        <w:t xml:space="preserve">Las actividades que se proponen como parte del sistema, en cada una de ellas se especifican los indicadores que pueden ser trabajados de cada dimensión. </w:t>
      </w:r>
    </w:p>
    <w:p w14:paraId="2DF8DA51" w14:textId="77777777" w:rsidR="00583901" w:rsidRPr="008F17DD" w:rsidRDefault="00583901" w:rsidP="008F17DD">
      <w:pPr>
        <w:spacing w:after="120" w:line="360" w:lineRule="auto"/>
        <w:ind w:left="370"/>
        <w:rPr>
          <w:rFonts w:ascii="Times New Roman" w:hAnsi="Times New Roman" w:cs="Times New Roman"/>
          <w:i/>
          <w:sz w:val="24"/>
          <w:szCs w:val="24"/>
          <w:lang w:val="es-ES"/>
        </w:rPr>
      </w:pPr>
      <w:r w:rsidRPr="008F17DD">
        <w:rPr>
          <w:rFonts w:ascii="Times New Roman" w:hAnsi="Times New Roman" w:cs="Times New Roman"/>
          <w:i/>
          <w:sz w:val="24"/>
          <w:szCs w:val="24"/>
          <w:lang w:val="es-ES"/>
        </w:rPr>
        <w:t xml:space="preserve">Características específicas del sistema de actividades que se proponen: </w:t>
      </w:r>
    </w:p>
    <w:p w14:paraId="3EDC2407" w14:textId="77777777" w:rsidR="00583901" w:rsidRPr="008F17DD" w:rsidRDefault="00583901" w:rsidP="008F17DD">
      <w:pPr>
        <w:numPr>
          <w:ilvl w:val="0"/>
          <w:numId w:val="2"/>
        </w:numPr>
        <w:spacing w:after="120" w:line="360" w:lineRule="auto"/>
        <w:ind w:hanging="360"/>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En cada actividad se puede evaluar varias dimensiones con sus indicadores </w:t>
      </w:r>
    </w:p>
    <w:p w14:paraId="1E5EE8C7" w14:textId="77777777" w:rsidR="00583901" w:rsidRPr="008F17DD" w:rsidRDefault="00583901" w:rsidP="008F17DD">
      <w:pPr>
        <w:numPr>
          <w:ilvl w:val="0"/>
          <w:numId w:val="2"/>
        </w:numPr>
        <w:spacing w:after="120" w:line="360" w:lineRule="auto"/>
        <w:ind w:hanging="360"/>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Cada actividad debe contener una o varias exigencias que impliquen un alto desarrollo en cualquiera de las dimensiones </w:t>
      </w:r>
    </w:p>
    <w:p w14:paraId="3A14D1AA" w14:textId="77777777" w:rsidR="00583901" w:rsidRPr="008F17DD" w:rsidRDefault="00583901" w:rsidP="008F17DD">
      <w:pPr>
        <w:numPr>
          <w:ilvl w:val="0"/>
          <w:numId w:val="2"/>
        </w:numPr>
        <w:spacing w:after="120" w:line="360" w:lineRule="auto"/>
        <w:ind w:hanging="360"/>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El sistema puede ser ampliado o remodelado con actividades que tengan iguales exigencias o superiores </w:t>
      </w:r>
    </w:p>
    <w:p w14:paraId="4BBC4983" w14:textId="77777777" w:rsidR="00583901" w:rsidRPr="008F17DD" w:rsidRDefault="00583901" w:rsidP="008F17DD">
      <w:pPr>
        <w:numPr>
          <w:ilvl w:val="0"/>
          <w:numId w:val="2"/>
        </w:numPr>
        <w:spacing w:after="120" w:line="360" w:lineRule="auto"/>
        <w:ind w:hanging="360"/>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El orden de las actividades puede ser determinado por la educadora en dependencia de las características de los educandos </w:t>
      </w:r>
    </w:p>
    <w:p w14:paraId="115D0FDE" w14:textId="77777777" w:rsidR="00583901" w:rsidRPr="008F17DD" w:rsidRDefault="00583901" w:rsidP="008F17DD">
      <w:pPr>
        <w:numPr>
          <w:ilvl w:val="0"/>
          <w:numId w:val="2"/>
        </w:numPr>
        <w:spacing w:after="120" w:line="360" w:lineRule="auto"/>
        <w:ind w:hanging="360"/>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Cambiar el orden, la cantidad de actividades y las exigencias, no implica que el sistema pierda sus propiedades, siempre y cuando, los cambios cumplan con el fin del sistema. </w:t>
      </w:r>
    </w:p>
    <w:p w14:paraId="3A3672FE" w14:textId="3373FEB2" w:rsidR="00583901" w:rsidRPr="008F17DD" w:rsidRDefault="00583901" w:rsidP="008F17DD">
      <w:pPr>
        <w:spacing w:after="120" w:line="360" w:lineRule="auto"/>
        <w:ind w:left="370"/>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Como se explica en el Sistema de actividades se establece una relación entre todos los indicadores y en cada una de las actividades se abordan todas las dimensiones, aspecto importante a considerar en la concepción de la Primera infancia. Se ha de considerar que los niveles de exigencias, van aumentando paulatinamente hasta llegar a establecer exigencias que solo los educandos con potencialidades </w:t>
      </w:r>
      <w:r w:rsidR="002C3415" w:rsidRPr="008F17DD">
        <w:rPr>
          <w:rFonts w:ascii="Times New Roman" w:hAnsi="Times New Roman" w:cs="Times New Roman"/>
          <w:sz w:val="24"/>
          <w:szCs w:val="24"/>
          <w:lang w:val="es-ES"/>
        </w:rPr>
        <w:t>talentosas pueden</w:t>
      </w:r>
      <w:r w:rsidRPr="008F17DD">
        <w:rPr>
          <w:rFonts w:ascii="Times New Roman" w:hAnsi="Times New Roman" w:cs="Times New Roman"/>
          <w:sz w:val="24"/>
          <w:szCs w:val="24"/>
          <w:lang w:val="es-ES"/>
        </w:rPr>
        <w:t xml:space="preserve"> realizar.  </w:t>
      </w:r>
    </w:p>
    <w:p w14:paraId="43C0C85A" w14:textId="77777777" w:rsidR="000F67D6" w:rsidRDefault="00583901" w:rsidP="000F67D6">
      <w:pPr>
        <w:spacing w:after="120" w:line="360" w:lineRule="auto"/>
        <w:ind w:left="370"/>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Con la intención de comprobar estos aspectos en la práctica se volvió al sexto año de vida de la escuela </w:t>
      </w:r>
      <w:r w:rsidR="005436AA" w:rsidRPr="008F17DD">
        <w:rPr>
          <w:rFonts w:ascii="Times New Roman" w:hAnsi="Times New Roman" w:cs="Times New Roman"/>
          <w:sz w:val="24"/>
          <w:szCs w:val="24"/>
          <w:lang w:val="es-ES"/>
        </w:rPr>
        <w:t>primaria “Solidaridad</w:t>
      </w:r>
      <w:r w:rsidRPr="008F17DD">
        <w:rPr>
          <w:rFonts w:ascii="Times New Roman" w:hAnsi="Times New Roman" w:cs="Times New Roman"/>
          <w:sz w:val="24"/>
          <w:szCs w:val="24"/>
          <w:lang w:val="es-ES"/>
        </w:rPr>
        <w:t xml:space="preserve"> con Chile”, donde se realizaron las actividades, comprobando que lo diseñado es correcto.  </w:t>
      </w:r>
      <w:bookmarkStart w:id="4" w:name="_Toc146398496"/>
    </w:p>
    <w:p w14:paraId="7F66B784" w14:textId="55D2F086" w:rsidR="00583901" w:rsidRPr="000F67D6" w:rsidRDefault="00583901" w:rsidP="000F67D6">
      <w:pPr>
        <w:spacing w:after="120" w:line="360" w:lineRule="auto"/>
        <w:ind w:left="370"/>
        <w:jc w:val="both"/>
        <w:rPr>
          <w:rFonts w:ascii="Times New Roman" w:hAnsi="Times New Roman" w:cs="Times New Roman"/>
          <w:sz w:val="24"/>
          <w:szCs w:val="24"/>
          <w:lang w:val="es-ES"/>
        </w:rPr>
      </w:pPr>
      <w:r w:rsidRPr="008F17DD">
        <w:rPr>
          <w:rFonts w:ascii="Times New Roman" w:hAnsi="Times New Roman" w:cs="Times New Roman"/>
          <w:i/>
          <w:sz w:val="24"/>
          <w:szCs w:val="24"/>
          <w:lang w:val="es-ES"/>
        </w:rPr>
        <w:t>Relaciones entre las actividades</w:t>
      </w:r>
      <w:bookmarkEnd w:id="4"/>
      <w:r w:rsidRPr="008F17DD">
        <w:rPr>
          <w:rFonts w:ascii="Times New Roman" w:hAnsi="Times New Roman" w:cs="Times New Roman"/>
          <w:i/>
          <w:sz w:val="24"/>
          <w:szCs w:val="24"/>
          <w:lang w:val="es-ES"/>
        </w:rPr>
        <w:t xml:space="preserve"> </w:t>
      </w:r>
    </w:p>
    <w:p w14:paraId="229B3885" w14:textId="03FED0DA" w:rsidR="00583901" w:rsidRPr="008F17DD" w:rsidRDefault="00583901" w:rsidP="008F17DD">
      <w:pPr>
        <w:spacing w:after="120" w:line="360" w:lineRule="auto"/>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Se asumen las dimensiones que caracterizan el desarrollo de las potencialidades talentosas en los educandos del sexto año de vida, ya que ellas expresan las esencias del desarrollo que se quieren </w:t>
      </w:r>
      <w:r w:rsidRPr="008F17DD">
        <w:rPr>
          <w:rFonts w:ascii="Times New Roman" w:hAnsi="Times New Roman" w:cs="Times New Roman"/>
          <w:sz w:val="24"/>
          <w:szCs w:val="24"/>
          <w:lang w:val="es-ES"/>
        </w:rPr>
        <w:lastRenderedPageBreak/>
        <w:t xml:space="preserve">alcanzar, las mismas están interrelacionadas y a su vez tienen otros elementos que las caracterizan, los que se pueden identificar con los indicadores valorados.  </w:t>
      </w:r>
    </w:p>
    <w:p w14:paraId="37D3F9A5" w14:textId="77777777" w:rsidR="00583901" w:rsidRPr="008F17DD" w:rsidRDefault="00583901" w:rsidP="008F17DD">
      <w:pPr>
        <w:spacing w:after="120" w:line="360" w:lineRule="auto"/>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La interrelación hace referencia a un vínculo del mismo grado que se genera entre dos o más personas u objetos, es la interacción, es la acción que se ejerce recíprocamente existiendo correspondencia mutua entre las dimensiones y sus indicadores, también se trata de una relación mutua entre personas o cosas, por lo que no se circunscribe solo en el ámbito de las relaciones sociales o interpersonales. </w:t>
      </w:r>
    </w:p>
    <w:p w14:paraId="5A1CF2AD" w14:textId="77777777" w:rsidR="00583901" w:rsidRPr="008F17DD" w:rsidRDefault="00583901" w:rsidP="008F17DD">
      <w:pPr>
        <w:spacing w:after="120" w:line="360" w:lineRule="auto"/>
        <w:ind w:left="370"/>
        <w:rPr>
          <w:rFonts w:ascii="Times New Roman" w:hAnsi="Times New Roman" w:cs="Times New Roman"/>
          <w:i/>
          <w:sz w:val="24"/>
          <w:szCs w:val="24"/>
          <w:lang w:val="es-ES"/>
        </w:rPr>
      </w:pPr>
      <w:r w:rsidRPr="008F17DD">
        <w:rPr>
          <w:rFonts w:ascii="Times New Roman" w:hAnsi="Times New Roman" w:cs="Times New Roman"/>
          <w:i/>
          <w:sz w:val="24"/>
          <w:szCs w:val="24"/>
          <w:lang w:val="es-ES"/>
        </w:rPr>
        <w:t xml:space="preserve">Las interrelaciones entre los componentes asumidos se manifiestan a continuación.  </w:t>
      </w:r>
    </w:p>
    <w:p w14:paraId="2396B87B" w14:textId="77777777" w:rsidR="00583901" w:rsidRPr="008F17DD" w:rsidRDefault="00E25AFA" w:rsidP="008F17DD">
      <w:pPr>
        <w:spacing w:after="120" w:line="360" w:lineRule="auto"/>
        <w:ind w:left="276" w:right="-928"/>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w14:anchorId="076D9B32">
          <v:group id="Group 95161" o:spid="_x0000_s1026" style="width:518.9pt;height:192.7pt;mso-position-horizontal-relative:char;mso-position-vertical-relative:line" coordsize="65900,27260">
            <v:rect id="Rectangle 6274" o:spid="_x0000_s1027" style="position:absolute;left:536;top:1725;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2wjcYA&#10;AADdAAAADwAAAGRycy9kb3ducmV2LnhtbESPS4vCQBCE74L/YWjBm05WFh/RUURX9Ohjwd1bk2mT&#10;sJmekBlN9Nc7grDHoqq+omaLxhTiRpXLLSv46EcgiBOrc04VfJ82vTEI55E1FpZJwZ0cLObt1gxj&#10;bWs+0O3oUxEg7GJUkHlfxlK6JCODrm9L4uBdbGXQB1mlUldYB7gp5CCKhtJgzmEhw5JWGSV/x6tR&#10;sB2Xy5+dfdRp8fW7Pe/Pk/Vp4pXqdprlFISnxv+H3+2dVjAcjD7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2wjcYAAADdAAAADwAAAAAAAAAAAAAAAACYAgAAZHJz&#10;L2Rvd25yZXYueG1sUEsFBgAAAAAEAAQA9QAAAIsDAAAAAA==&#10;" filled="f" stroked="f">
              <v:textbox inset="0,0,0,0">
                <w:txbxContent>
                  <w:p w14:paraId="404BE6E5" w14:textId="77777777" w:rsidR="00264E7A" w:rsidRDefault="00264E7A" w:rsidP="00583901">
                    <w:r>
                      <w:t xml:space="preserve"> </w:t>
                    </w:r>
                  </w:p>
                </w:txbxContent>
              </v:textbox>
            </v:rect>
            <v:rect id="Rectangle 6275" o:spid="_x0000_s1028" style="position:absolute;left:536;top:6450;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EVFsYA&#10;AADdAAAADwAAAGRycy9kb3ducmV2LnhtbESPS4vCQBCE74L/YWjBm05WWB/RUURX9Ohjwd1bk2mT&#10;sJmekBlN9Nc7grDHoqq+omaLxhTiRpXLLSv46EcgiBOrc04VfJ82vTEI55E1FpZJwZ0cLObt1gxj&#10;bWs+0O3oUxEg7GJUkHlfxlK6JCODrm9L4uBdbGXQB1mlUldYB7gp5CCKhtJgzmEhw5JWGSV/x6tR&#10;sB2Xy5+dfdRp8fW7Pe/Pk/Vp4pXqdprlFISnxv+H3+2dVjAcjD7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hEVFsYAAADdAAAADwAAAAAAAAAAAAAAAACYAgAAZHJz&#10;L2Rvd25yZXYueG1sUEsFBgAAAAAEAAQA9QAAAIsDAAAAAA==&#10;" filled="f" stroked="f">
              <v:textbox inset="0,0,0,0">
                <w:txbxContent>
                  <w:p w14:paraId="1806EFF4" w14:textId="77777777" w:rsidR="00264E7A" w:rsidRDefault="00264E7A" w:rsidP="00583901">
                    <w:r>
                      <w:t xml:space="preserve"> </w:t>
                    </w:r>
                  </w:p>
                </w:txbxContent>
              </v:textbox>
            </v:rect>
            <v:rect id="Rectangle 6276" o:spid="_x0000_s1029" style="position:absolute;left:536;top:11192;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OLYccA&#10;AADdAAAADwAAAGRycy9kb3ducmV2LnhtbESPQWvCQBSE74L/YXlCb7rRQ6rRNQRbMcc2Fqy3R/Y1&#10;Cc2+DdnVpP313UKhx2FmvmF26WhacafeNZYVLBcRCOLS6oYrBW/n43wNwnlkja1lUvBFDtL9dLLD&#10;RNuBX+le+EoECLsEFdTed4mUrqzJoFvYjjh4H7Y36IPsK6l7HALctHIVRbE02HBYqLGjQ03lZ3Ez&#10;Ck7rLnvP7fdQtc/X0+Xlsnk6b7xSD7Mx24LwNPr/8F871wri1WMMv2/CE5D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Di2HHAAAA3QAAAA8AAAAAAAAAAAAAAAAAmAIAAGRy&#10;cy9kb3ducmV2LnhtbFBLBQYAAAAABAAEAPUAAACMAwAAAAA=&#10;" filled="f" stroked="f">
              <v:textbox inset="0,0,0,0">
                <w:txbxContent>
                  <w:p w14:paraId="1C3DE5AE" w14:textId="77777777" w:rsidR="00264E7A" w:rsidRDefault="00264E7A" w:rsidP="00583901">
                    <w:r>
                      <w:t xml:space="preserve"> </w:t>
                    </w:r>
                  </w:p>
                </w:txbxContent>
              </v:textbox>
            </v:rect>
            <v:rect id="Rectangle 6277" o:spid="_x0000_s1030" style="position:absolute;left:536;top:15932;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8u+sYA&#10;AADdAAAADwAAAGRycy9kb3ducmV2LnhtbESPT4vCMBTE74LfITxhb5quB/9Uo4i66FHtgru3R/Ns&#10;yzYvpYm2+umNIOxxmJnfMPNla0pxo9oVlhV8DiIQxKnVBWcKvpOv/gSE88gaS8uk4E4OlotuZ46x&#10;tg0f6XbymQgQdjEqyL2vYildmpNBN7AVcfAutjbog6wzqWtsAtyUchhFI2mw4LCQY0XrnNK/09Uo&#10;2E2q1c/ePpqs3P7uzofzdJNMvVIfvXY1A+Gp9f/hd3uvFYyG4zG83oQnIB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8u+sYAAADdAAAADwAAAAAAAAAAAAAAAACYAgAAZHJz&#10;L2Rvd25yZXYueG1sUEsFBgAAAAAEAAQA9QAAAIsDAAAAAA==&#10;" filled="f" stroked="f">
              <v:textbox inset="0,0,0,0">
                <w:txbxContent>
                  <w:p w14:paraId="763EEA98" w14:textId="77777777" w:rsidR="00264E7A" w:rsidRDefault="00264E7A" w:rsidP="00583901">
                    <w:r>
                      <w:t xml:space="preserve"> </w:t>
                    </w:r>
                  </w:p>
                </w:txbxContent>
              </v:textbox>
            </v:rect>
            <v:rect id="Rectangle 6278" o:spid="_x0000_s1031" style="position:absolute;left:536;top:20671;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C6iMEA&#10;AADdAAAADwAAAGRycy9kb3ducmV2LnhtbERPy4rCMBTdC/5DuMLsNNWFo9Uo4gNd+gJ1d2mubbG5&#10;KU20nfl6sxBcHs57Om9MIV5Uudyygn4vAkGcWJ1zquB82nRHIJxH1lhYJgV/5GA+a7emGGtb84Fe&#10;R5+KEMIuRgWZ92UspUsyMuh6tiQO3N1WBn2AVSp1hXUIN4UcRNFQGsw5NGRY0jKj5HF8GgXbUbm4&#10;7ux/nRbr2/ayv4xXp7FX6qfTLCYgPDX+K/64d1rBcPAb5oY34Qn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QuojBAAAA3QAAAA8AAAAAAAAAAAAAAAAAmAIAAGRycy9kb3du&#10;cmV2LnhtbFBLBQYAAAAABAAEAPUAAACGAwAAAAA=&#10;" filled="f" stroked="f">
              <v:textbox inset="0,0,0,0">
                <w:txbxContent>
                  <w:p w14:paraId="2549F75E" w14:textId="77777777" w:rsidR="00264E7A" w:rsidRDefault="00264E7A" w:rsidP="00583901">
                    <w:r>
                      <w:t xml:space="preserve"> </w:t>
                    </w:r>
                  </w:p>
                </w:txbxContent>
              </v:textbox>
            </v:rect>
            <v:rect id="Rectangle 6279" o:spid="_x0000_s1032" style="position:absolute;left:536;top:23887;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wfE8UA&#10;AADdAAAADwAAAGRycy9kb3ducmV2LnhtbESPQYvCMBSE74L/ITxhb5rqQW01irgrenRVUG+P5tkW&#10;m5fSRNv115uFhT0OM/MNM1+2phRPql1hWcFwEIEgTq0uOFNwOm76UxDOI2ssLZOCH3KwXHQ7c0y0&#10;bfibngefiQBhl6CC3PsqkdKlORl0A1sRB+9ma4M+yDqTusYmwE0pR1E0lgYLDgs5VrTOKb0fHkbB&#10;dlqtLjv7arLy67o978/x5zH2Sn302tUMhKfW/4f/2jutYDyaxPD7JjwBuX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XB8TxQAAAN0AAAAPAAAAAAAAAAAAAAAAAJgCAABkcnMv&#10;ZG93bnJldi54bWxQSwUGAAAAAAQABAD1AAAAigMAAAAA&#10;" filled="f" stroked="f">
              <v:textbox inset="0,0,0,0">
                <w:txbxContent>
                  <w:p w14:paraId="1BF53F57" w14:textId="77777777" w:rsidR="00264E7A" w:rsidRDefault="00264E7A" w:rsidP="00583901">
                    <w:r>
                      <w:t xml:space="preserve"> </w:t>
                    </w:r>
                  </w:p>
                </w:txbxContent>
              </v:textbox>
            </v:rect>
            <v:shape id="Shape 6302" o:spid="_x0000_s1033" style="position:absolute;left:1308;top:6115;width:16840;height:7118;visibility:visible;mso-wrap-style:square;v-text-anchor:top" coordsize="1684020,7118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Hxp8UA&#10;AADdAAAADwAAAGRycy9kb3ducmV2LnhtbESPW4vCMBSE3xf8D+EIvq2Jly1SjeIuiPuwCF7w+dAc&#10;22JzUppY6/56s7Dg4zAz3zCLVWcr0VLjS8caRkMFgjhzpuRcw+m4eZ+B8AHZYOWYNDzIw2rZe1tg&#10;atyd99QeQi4ihH2KGooQ6lRKnxVk0Q9dTRy9i2sshiibXJoG7xFuKzlWKpEWS44LBdb0VVB2Pdys&#10;ht9PTna12m3V6KxaVSY/HzidaT3od+s5iEBdeIX/299GQzJRY/h7E5+AX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8fGnxQAAAN0AAAAPAAAAAAAAAAAAAAAAAJgCAABkcnMv&#10;ZG93bnJldi54bWxQSwUGAAAAAAQABAD1AAAAigMAAAAA&#10;" adj="0,,0" path="m842010,v465074,,842010,159385,842010,355981c1684020,552450,1307084,711835,842010,711835,376936,711835,,552450,,355981,,159385,376936,,842010,xe" fillcolor="#5b9bd5" stroked="f" strokeweight="0">
              <v:stroke miterlimit="83231f" joinstyle="miter"/>
              <v:formulas/>
              <v:path arrowok="t" o:connecttype="segments" textboxrect="0,0,1684020,711835"/>
            </v:shape>
            <v:shape id="Shape 6303" o:spid="_x0000_s1034" style="position:absolute;left:1308;top:6115;width:16840;height:7118;visibility:visible;mso-wrap-style:square;v-text-anchor:top" coordsize="1684020,7118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riJcgA&#10;AADdAAAADwAAAGRycy9kb3ducmV2LnhtbESPQWvCQBSE74L/YXlCL6IbK4YSXaVoC9ZTtcH2+Mg+&#10;k9Ts25BdY9pf7xYKHoeZ+YZZrDpTiZYaV1pWMBlHIIgzq0vOFaQfr6MnEM4ja6wsk4IfcrBa9nsL&#10;TLS98p7ag89FgLBLUEHhfZ1I6bKCDLqxrYmDd7KNQR9kk0vd4DXATSUfoyiWBksOCwXWtC4oOx8u&#10;RoGMf4fp5r01b9Vx8vXy+b09z3ZWqYdB9zwH4anz9/B/e6sVxNNoCn9vwhOQy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yuIlyAAAAN0AAAAPAAAAAAAAAAAAAAAAAJgCAABk&#10;cnMvZG93bnJldi54bWxQSwUGAAAAAAQABAD1AAAAjQMAAAAA&#10;" adj="0,,0" path="m842010,c376936,,,159385,,355981,,552450,376936,711835,842010,711835v465074,,842010,-159385,842010,-355854c1684020,159385,1307084,,842010,xe" filled="f" strokecolor="#1f4d78" strokeweight="1pt">
              <v:stroke joinstyle="round" endcap="round"/>
              <v:formulas/>
              <v:path arrowok="t" o:connecttype="segments" textboxrect="0,0,1684020,711835"/>
            </v:shape>
            <v:rect id="Rectangle 6304" o:spid="_x0000_s1035" style="position:absolute;left:5290;top:8860;width:1179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rMbccA&#10;AADdAAAADwAAAGRycy9kb3ducmV2LnhtbESPQWvCQBSE7wX/w/KE3upGW4KmriLakhzbKGhvj+wz&#10;CWbfhuzWRH99t1DocZiZb5jlejCNuFLnassKppMIBHFhdc2lgsP+/WkOwnlkjY1lUnAjB+vV6GGJ&#10;ibY9f9I196UIEHYJKqi8bxMpXVGRQTexLXHwzrYz6IPsSqk77APcNHIWRbE0WHNYqLClbUXFJf82&#10;CtJ5uzll9t6XzdtXevw4Lnb7hVfqcTxsXkF4Gvx/+K+daQXxc/QC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6zG3HAAAA3QAAAA8AAAAAAAAAAAAAAAAAmAIAAGRy&#10;cy9kb3ducmV2LnhtbFBLBQYAAAAABAAEAPUAAACMAwAAAAA=&#10;" filled="f" stroked="f">
              <v:textbox inset="0,0,0,0">
                <w:txbxContent>
                  <w:p w14:paraId="49AE759F" w14:textId="77777777" w:rsidR="00264E7A" w:rsidRDefault="00264E7A" w:rsidP="00583901">
                    <w:r>
                      <w:rPr>
                        <w:rFonts w:ascii="Times New Roman" w:eastAsia="Times New Roman" w:hAnsi="Times New Roman" w:cs="Times New Roman"/>
                        <w:sz w:val="24"/>
                      </w:rPr>
                      <w:t>Independencia</w:t>
                    </w:r>
                  </w:p>
                </w:txbxContent>
              </v:textbox>
            </v:rect>
            <v:rect id="Rectangle 6305" o:spid="_x0000_s1036" style="position:absolute;left:14175;top:886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Zp9scA&#10;AADdAAAADwAAAGRycy9kb3ducmV2LnhtbESPQWvCQBSE7wX/w/KE3upGS4OmriLakhzbKGhvj+wz&#10;CWbfhuzWRH99t1DocZiZb5jlejCNuFLnassKppMIBHFhdc2lgsP+/WkOwnlkjY1lUnAjB+vV6GGJ&#10;ibY9f9I196UIEHYJKqi8bxMpXVGRQTexLXHwzrYz6IPsSqk77APcNHIWRbE0WHNYqLClbUXFJf82&#10;CtJ5uzll9t6XzdtXevw4Lnb7hVfqcTxsXkF4Gvx/+K+daQXxc/QC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2afbHAAAA3QAAAA8AAAAAAAAAAAAAAAAAmAIAAGRy&#10;cy9kb3ducmV2LnhtbFBLBQYAAAAABAAEAPUAAACMAwAAAAA=&#10;" filled="f" stroked="f">
              <v:textbox inset="0,0,0,0">
                <w:txbxContent>
                  <w:p w14:paraId="5826D6A5" w14:textId="77777777" w:rsidR="00264E7A" w:rsidRDefault="00264E7A" w:rsidP="00583901">
                    <w:r>
                      <w:rPr>
                        <w:rFonts w:ascii="Times New Roman" w:eastAsia="Times New Roman" w:hAnsi="Times New Roman" w:cs="Times New Roman"/>
                        <w:sz w:val="24"/>
                      </w:rPr>
                      <w:t xml:space="preserve"> </w:t>
                    </w:r>
                  </w:p>
                </w:txbxContent>
              </v:textbox>
            </v:rect>
            <v:shape id="Shape 6306" o:spid="_x0000_s1037" style="position:absolute;left:24428;width:14072;height:8382;visibility:visible;mso-wrap-style:square;v-text-anchor:top" coordsize="1407160,838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msuMcA&#10;AADdAAAADwAAAGRycy9kb3ducmV2LnhtbESPQWvCQBSE7wX/w/IKvUjdaCHY1FXUqngStFJ6fGSf&#10;2dDs25Bdk9Rf3y0IPQ4z8w0zW/S2Ei01vnSsYDxKQBDnTpdcKDh/bJ+nIHxA1lg5JgU/5GExHzzM&#10;MNOu4yO1p1CICGGfoQITQp1J6XNDFv3I1cTRu7jGYoiyKaRusItwW8lJkqTSYslxwWBNa0P59+lq&#10;FQy3q/bLDN8v2k52XfH5eh4fbhulnh775RuIQH34D9/be60gfUlS+HsTn4C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prLjHAAAA3QAAAA8AAAAAAAAAAAAAAAAAmAIAAGRy&#10;cy9kb3ducmV2LnhtbFBLBQYAAAAABAAEAPUAAACMAwAAAAA=&#10;" adj="0,,0" path="m703580,v388620,,703580,187579,703580,419100c1407160,650621,1092200,838200,703580,838200,314960,838200,,650621,,419100,,187579,314960,,703580,xe" fillcolor="#5b9bd5" stroked="f" strokeweight="0">
              <v:stroke joinstyle="round" endcap="round"/>
              <v:formulas/>
              <v:path arrowok="t" o:connecttype="segments" textboxrect="0,0,1407160,838200"/>
            </v:shape>
            <v:shape id="Shape 6307" o:spid="_x0000_s1038" style="position:absolute;left:24428;width:14072;height:8382;visibility:visible;mso-wrap-style:square;v-text-anchor:top" coordsize="1407160,838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hgOscA&#10;AADdAAAADwAAAGRycy9kb3ducmV2LnhtbESPQWvCQBSE74X+h+UVeqsbDdgaXaUUhfZgobYevD2y&#10;zySYfRuyT5P017tCocdhZr5hFqve1epCbag8GxiPElDEubcVFwZ+vjdPL6CCIFusPZOBgQKslvd3&#10;C8ys7/iLLjspVIRwyNBAKdJkWoe8JIdh5Bvi6B1961CibAttW+wi3NV6kiRT7bDiuFBiQ28l5afd&#10;2Rn4TPEgnVST7mNI98N2vV3/HmbGPD70r3NQQr38h//a79bANE2e4fYmPgG9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oYDrHAAAA3QAAAA8AAAAAAAAAAAAAAAAAmAIAAGRy&#10;cy9kb3ducmV2LnhtbFBLBQYAAAAABAAEAPUAAACMAwAAAAA=&#10;" adj="0,,0" path="m703580,c314960,,,187579,,419100,,650621,314960,838200,703580,838200v388620,,703580,-187579,703580,-419100c1407160,187579,1092200,,703580,xe" filled="f" strokecolor="#1f4d78" strokeweight="1pt">
              <v:stroke joinstyle="round" endcap="round"/>
              <v:formulas/>
              <v:path arrowok="t" o:connecttype="segments" textboxrect="0,0,1407160,838200"/>
            </v:shape>
            <v:rect id="Rectangle 6308" o:spid="_x0000_s1039" style="position:absolute;left:28642;top:3389;width:7519;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fGaMQA&#10;AADdAAAADwAAAGRycy9kb3ducmV2LnhtbERPTWvCQBC9F/wPywi91U1bkBizEdGWeNRYsL0N2TEJ&#10;zc6G7DZJ++vdg9Dj432nm8m0YqDeNZYVPC8iEMSl1Q1XCj7O708xCOeRNbaWScEvOdhks4cUE21H&#10;PtFQ+EqEEHYJKqi97xIpXVmTQbewHXHgrrY36APsK6l7HEO4aeVLFC2lwYZDQ40d7Woqv4sfoyCP&#10;u+3nwf6NVfv2lV+Ol9X+vPJKPc6n7RqEp8n/i+/ug1awfI3C3PAmPA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3xmjEAAAA3QAAAA8AAAAAAAAAAAAAAAAAmAIAAGRycy9k&#10;b3ducmV2LnhtbFBLBQYAAAAABAAEAPUAAACJAwAAAAA=&#10;" filled="f" stroked="f">
              <v:textbox inset="0,0,0,0">
                <w:txbxContent>
                  <w:p w14:paraId="1AA5FA3B" w14:textId="77777777" w:rsidR="00264E7A" w:rsidRDefault="00264E7A" w:rsidP="00583901">
                    <w:r>
                      <w:rPr>
                        <w:rFonts w:ascii="Times New Roman" w:eastAsia="Times New Roman" w:hAnsi="Times New Roman" w:cs="Times New Roman"/>
                        <w:sz w:val="24"/>
                      </w:rPr>
                      <w:t>Lenguaje</w:t>
                    </w:r>
                  </w:p>
                </w:txbxContent>
              </v:textbox>
            </v:rect>
            <v:rect id="Rectangle 6309" o:spid="_x0000_s1040" style="position:absolute;left:34314;top:3389;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j88YA&#10;AADdAAAADwAAAGRycy9kb3ducmV2LnhtbESPQWvCQBSE7wX/w/KE3uqmLYiJrhK0khxbFWxvj+wz&#10;Cc2+Ddk1SfvruwXB4zAz3zCrzWga0VPnassKnmcRCOLC6ppLBafj/mkBwnlkjY1lUvBDDjbrycMK&#10;E20H/qD+4EsRIOwSVFB53yZSuqIig25mW+LgXWxn0AfZlVJ3OAS4aeRLFM2lwZrDQoUtbSsqvg9X&#10;oyBbtOlnbn+Hsnn7ys7v53h3jL1Sj9MxXYLwNPp7+NbOtYL5axT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j88YAAADdAAAADwAAAAAAAAAAAAAAAACYAgAAZHJz&#10;L2Rvd25yZXYueG1sUEsFBgAAAAAEAAQA9QAAAIsDAAAAAA==&#10;" filled="f" stroked="f">
              <v:textbox inset="0,0,0,0">
                <w:txbxContent>
                  <w:p w14:paraId="25169221" w14:textId="77777777" w:rsidR="00264E7A" w:rsidRDefault="00264E7A" w:rsidP="00583901">
                    <w:r>
                      <w:rPr>
                        <w:rFonts w:ascii="Times New Roman" w:eastAsia="Times New Roman" w:hAnsi="Times New Roman" w:cs="Times New Roman"/>
                        <w:sz w:val="24"/>
                      </w:rPr>
                      <w:t xml:space="preserve"> </w:t>
                    </w:r>
                  </w:p>
                </w:txbxContent>
              </v:textbox>
            </v:rect>
            <v:shape id="Shape 6310" o:spid="_x0000_s1041" style="position:absolute;left:51631;top:17875;width:14269;height:7258;visibility:visible;mso-wrap-style:square;v-text-anchor:top" coordsize="1426845,7258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3ln8EA&#10;AADdAAAADwAAAGRycy9kb3ducmV2LnhtbERPTYvCMBC9C/sfwgh701QXVKpRdMFlBS9WYdnb0Ixt&#10;MZmUJGr99+YgeHy878Wqs0bcyIfGsYLRMANBXDrdcKXgdNwOZiBCRNZoHJOCBwVYLT96C8y1u/OB&#10;bkWsRArhkKOCOsY2lzKUNVkMQ9cSJ+7svMWYoK+k9nhP4dbIcZZNpMWGU0ONLX3XVF6Kq1XwY/xZ&#10;Tvf/ZE5ms7v+bUqMxUypz363noOI1MW3+OX+1QomX6O0P71JT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N5Z/BAAAA3QAAAA8AAAAAAAAAAAAAAAAAmAIAAGRycy9kb3du&#10;cmV2LnhtbFBLBQYAAAAABAAEAPUAAACGAwAAAAA=&#10;" adj="0,,0" path="m713486,v393954,,713359,162433,713359,362839c1426845,563372,1107440,725805,713486,725805,319405,725805,,563372,,362839,,162433,319405,,713486,xe" fillcolor="#5b9bd5" stroked="f" strokeweight="0">
              <v:stroke joinstyle="round" endcap="round"/>
              <v:formulas/>
              <v:path arrowok="t" o:connecttype="segments" textboxrect="0,0,1426845,725805"/>
            </v:shape>
            <v:shape id="Shape 6311" o:spid="_x0000_s1042" style="position:absolute;left:51631;top:17875;width:14269;height:7258;visibility:visible;mso-wrap-style:square;v-text-anchor:top" coordsize="1426845,7258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Rp4sYA&#10;AADdAAAADwAAAGRycy9kb3ducmV2LnhtbESPzWrDMBCE74W8g9hAb7XsppjiRAlOIZBDKdT1JbeN&#10;tf4h1spYiu2+fVUo9DjMzDfM7rCYXkw0us6ygiSKQRBXVnfcKCi/Tk+vIJxH1thbJgXf5OCwXz3s&#10;MNN25k+aCt+IAGGXoYLW+yGT0lUtGXSRHYiDV9vRoA9ybKQecQ5w08vnOE6lwY7DQosDvbVU3Yq7&#10;UVAf+/nlo8mvdTLd9KWgsljeY6Ue10u+BeFp8f/hv/ZZK0g3SQK/b8ITkP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gRp4sYAAADdAAAADwAAAAAAAAAAAAAAAACYAgAAZHJz&#10;L2Rvd25yZXYueG1sUEsFBgAAAAAEAAQA9QAAAIsDAAAAAA==&#10;" adj="0,,0" path="m713486,c319405,,,162433,,362839,,563372,319405,725805,713486,725805v393954,,713359,-162433,713359,-362966c1426845,162433,1107440,,713486,xe" filled="f" strokecolor="#1f4d78" strokeweight="1pt">
              <v:stroke joinstyle="round" endcap="round"/>
              <v:formulas/>
              <v:path arrowok="t" o:connecttype="segments" textboxrect="0,0,1426845,725805"/>
            </v:shape>
            <v:rect id="Rectangle 6312" o:spid="_x0000_s1043" style="position:absolute;left:55973;top:20689;width:742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ZnX8YA&#10;AADdAAAADwAAAGRycy9kb3ducmV2LnhtbESPQWvCQBSE70L/w/KE3swmFkSjq4S2osdWC9HbI/tM&#10;gtm3IbuatL++WxB6HGbmG2a1GUwj7tS52rKCJIpBEBdW11wq+DpuJ3MQziNrbCyTgm9ysFk/jVaY&#10;atvzJ90PvhQBwi5FBZX3bSqlKyoy6CLbEgfvYjuDPsiulLrDPsBNI6dxPJMGaw4LFbb0WlFxPdyM&#10;gt28zU57+9OXzft5l3/ki7fjwiv1PB6yJQhPg/8PP9p7rWD2kkzh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ZnX8YAAADdAAAADwAAAAAAAAAAAAAAAACYAgAAZHJz&#10;L2Rvd25yZXYueG1sUEsFBgAAAAAEAAQA9QAAAIsDAAAAAA==&#10;" filled="f" stroked="f">
              <v:textbox inset="0,0,0,0">
                <w:txbxContent>
                  <w:p w14:paraId="4B2B38FB" w14:textId="77777777" w:rsidR="00264E7A" w:rsidRDefault="00264E7A" w:rsidP="00583901">
                    <w:r>
                      <w:rPr>
                        <w:rFonts w:ascii="Times New Roman" w:eastAsia="Times New Roman" w:hAnsi="Times New Roman" w:cs="Times New Roman"/>
                        <w:sz w:val="24"/>
                      </w:rPr>
                      <w:t>Memoria</w:t>
                    </w:r>
                  </w:p>
                </w:txbxContent>
              </v:textbox>
            </v:rect>
            <v:rect id="Rectangle 6313" o:spid="_x0000_s1044" style="position:absolute;left:61567;top:20689;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rCxMUA&#10;AADdAAAADwAAAGRycy9kb3ducmV2LnhtbESPQYvCMBSE7wv+h/AW9ramKohWo4i66FGt4O7t0Tzb&#10;ss1LaaKt/nojCB6HmfmGmc5bU4or1a6wrKDXjUAQp1YXnCk4Jj/fIxDOI2ssLZOCGzmYzzofU4y1&#10;bXhP14PPRICwi1FB7n0VS+nSnAy6rq2Ig3e2tUEfZJ1JXWMT4KaU/SgaSoMFh4UcK1rmlP4fLkbB&#10;ZlQtfrf23mTl+m9z2p3Gq2Tslfr6bBcTEJ5a/w6/2lutYDjoDeD5Jj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sLExQAAAN0AAAAPAAAAAAAAAAAAAAAAAJgCAABkcnMv&#10;ZG93bnJldi54bWxQSwUGAAAAAAQABAD1AAAAigMAAAAA&#10;" filled="f" stroked="f">
              <v:textbox inset="0,0,0,0">
                <w:txbxContent>
                  <w:p w14:paraId="2FAFE6B7" w14:textId="77777777" w:rsidR="00264E7A" w:rsidRDefault="00264E7A" w:rsidP="00583901">
                    <w:r>
                      <w:rPr>
                        <w:rFonts w:ascii="Times New Roman" w:eastAsia="Times New Roman" w:hAnsi="Times New Roman" w:cs="Times New Roman"/>
                        <w:sz w:val="24"/>
                      </w:rPr>
                      <w:t xml:space="preserve"> </w:t>
                    </w:r>
                  </w:p>
                </w:txbxContent>
              </v:textbox>
            </v:rect>
            <v:shape id="Shape 6314" o:spid="_x0000_s1045" style="position:absolute;top:18751;width:15468;height:7182;visibility:visible;mso-wrap-style:square;v-text-anchor:top" coordsize="1546860,7181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cErsQA&#10;AADdAAAADwAAAGRycy9kb3ducmV2LnhtbESP0YrCMBRE3wX/IdwF3zRVFynVKCIo4sOWVT/g0txt&#10;utvclCba+vdGEPZxmJkzzGrT21rcqfWVYwXTSQKCuHC64lLB9bIfpyB8QNZYOyYFD/KwWQ8HK8y0&#10;6/ib7udQighhn6ECE0KTSekLQxb9xDXE0ftxrcUQZVtK3WIX4baWsyRZSIsVxwWDDe0MFX/nm1WQ&#10;9vPf8nDi/JDnu+uXsV3K+61So49+uwQRqA//4Xf7qBUs5tNPeL2JT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HBK7EAAAA3QAAAA8AAAAAAAAAAAAAAAAAmAIAAGRycy9k&#10;b3ducmV2LnhtbFBLBQYAAAAABAAEAPUAAACJAwAAAAA=&#10;" adj="0,,0" path="m773430,v427228,,773430,160782,773430,359029c1546860,557403,1200658,718185,773430,718185,346253,718185,,557403,,359029,,160782,346253,,773430,xe" fillcolor="#5b9bd5" stroked="f" strokeweight="0">
              <v:stroke joinstyle="round" endcap="round"/>
              <v:formulas/>
              <v:path arrowok="t" o:connecttype="segments" textboxrect="0,0,1546860,718185"/>
            </v:shape>
            <v:shape id="Shape 6315" o:spid="_x0000_s1046" style="position:absolute;top:18751;width:15468;height:7182;visibility:visible;mso-wrap-style:square;v-text-anchor:top" coordsize="1546860,7181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YMxcYA&#10;AADdAAAADwAAAGRycy9kb3ducmV2LnhtbESPX0vDMBTF3wW/Q7iCby6dulG6pUUFQZ9ka33w7dLc&#10;NdHmpjaxq9/eCIM9Hs6fH2dbza4XE43BelawXGQgiFuvLXcKmvr5JgcRIrLG3jMp+KUAVXl5scVC&#10;+yPvaNrHTqQRDgUqMDEOhZShNeQwLPxAnLyDHx3GJMdO6hGPadz18jbL1tKh5UQwONCTofZr/+MS&#10;JA/vr7b+/ljljd31959mqt8elbq+mh82ICLN8Rw+tV+0gvXdcgX/b9ITk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RYMxcYAAADdAAAADwAAAAAAAAAAAAAAAACYAgAAZHJz&#10;L2Rvd25yZXYueG1sUEsFBgAAAAAEAAQA9QAAAIsDAAAAAA==&#10;" adj="0,,0" path="m773430,c346253,,,160782,,359029,,557403,346253,718185,773430,718185v427228,,773430,-160782,773430,-359156c1546860,160782,1200658,,773430,xe" filled="f" strokecolor="#1f4d78" strokeweight="1pt">
              <v:stroke joinstyle="round" endcap="round"/>
              <v:formulas/>
              <v:path arrowok="t" o:connecttype="segments" textboxrect="0,0,1546860,718185"/>
            </v:shape>
            <v:rect id="Rectangle 6316" o:spid="_x0000_s1047" style="position:absolute;left:3889;top:21527;width:10219;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1hXMUA&#10;AADdAAAADwAAAGRycy9kb3ducmV2LnhtbESPT4vCMBTE74LfITzBm6YqFK1GEf+gx10V1NujebbF&#10;5qU00Xb3028WFvY4zMxvmMWqNaV4U+0KywpGwwgEcWp1wZmCy3k/mIJwHlljaZkUfJGD1bLbWWCi&#10;bcOf9D75TAQIuwQV5N5XiZQuzcmgG9qKOHgPWxv0QdaZ1DU2AW5KOY6iWBosOCzkWNEmp/R5ehkF&#10;h2m1vh3td5OVu/vh+nGdbc8zr1S/167nIDy1/j/81z5qBfFkFMP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WFcxQAAAN0AAAAPAAAAAAAAAAAAAAAAAJgCAABkcnMv&#10;ZG93bnJldi54bWxQSwUGAAAAAAQABAD1AAAAigMAAAAA&#10;" filled="f" stroked="f">
              <v:textbox inset="0,0,0,0">
                <w:txbxContent>
                  <w:p w14:paraId="5872FD34" w14:textId="77777777" w:rsidR="00264E7A" w:rsidRDefault="00264E7A" w:rsidP="00583901">
                    <w:r>
                      <w:rPr>
                        <w:rFonts w:ascii="Times New Roman" w:eastAsia="Times New Roman" w:hAnsi="Times New Roman" w:cs="Times New Roman"/>
                        <w:sz w:val="24"/>
                      </w:rPr>
                      <w:t>Originalidad</w:t>
                    </w:r>
                  </w:p>
                </w:txbxContent>
              </v:textbox>
            </v:rect>
            <v:rect id="Rectangle 6317" o:spid="_x0000_s1048" style="position:absolute;left:11584;top:2152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HEx8YA&#10;AADdAAAADwAAAGRycy9kb3ducmV2LnhtbESPS4vCQBCE78L+h6EXvOlEBR/RUWRV9Ohjwd1bk2mT&#10;sJmekBlN9Nc7grDHoqq+omaLxhTiRpXLLSvodSMQxInVOacKvk+bzhiE88gaC8uk4E4OFvOP1gxj&#10;bWs+0O3oUxEg7GJUkHlfxlK6JCODrmtL4uBdbGXQB1mlUldYB7gpZD+KhtJgzmEhw5K+Mkr+jlej&#10;YDsulz87+6jTYv27Pe/Pk9Vp4pVqfzbLKQhPjf8Pv9s7rWA46I3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HEx8YAAADdAAAADwAAAAAAAAAAAAAAAACYAgAAZHJz&#10;L2Rvd25yZXYueG1sUEsFBgAAAAAEAAQA9QAAAIsDAAAAAA==&#10;" filled="f" stroked="f">
              <v:textbox inset="0,0,0,0">
                <w:txbxContent>
                  <w:p w14:paraId="20116291" w14:textId="77777777" w:rsidR="00264E7A" w:rsidRDefault="00264E7A" w:rsidP="00583901">
                    <w:r>
                      <w:rPr>
                        <w:rFonts w:ascii="Times New Roman" w:eastAsia="Times New Roman" w:hAnsi="Times New Roman" w:cs="Times New Roman"/>
                        <w:sz w:val="24"/>
                      </w:rPr>
                      <w:t xml:space="preserve"> </w:t>
                    </w:r>
                  </w:p>
                </w:txbxContent>
              </v:textbox>
            </v:rect>
            <v:shape id="Shape 6318" o:spid="_x0000_s1049" style="position:absolute;left:46901;top:5073;width:14338;height:7671;visibility:visible;mso-wrap-style:square;v-text-anchor:top" coordsize="1433830,7670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JjcsQA&#10;AADdAAAADwAAAGRycy9kb3ducmV2LnhtbERPXWvCMBR9F/wP4Q72NlOdiHRGGaLOwRizU58vzbUt&#10;Njc1ydru3y8PAx8P53ux6k0tWnK+sqxgPEpAEOdWV1woOH5vn+YgfEDWWFsmBb/kYbUcDhaYatvx&#10;gdosFCKGsE9RQRlCk0rp85IM+pFtiCN3sc5giNAVUjvsYrip5SRJZtJgxbGhxIbWJeXX7Mco+HDn&#10;z9v2bb15v566abv7OuMxmSj1+NC/voAI1Ie7+N+91wpmz+M4N76JT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CY3LEAAAA3QAAAA8AAAAAAAAAAAAAAAAAmAIAAGRycy9k&#10;b3ducmV2LnhtbFBLBQYAAAAABAAEAPUAAACJAwAAAAA=&#10;" adj="0,,0" path="m716915,v395986,,716915,171704,716915,383540c1433830,595376,1112901,767080,716915,767080,320929,767080,,595376,,383540,,171704,320929,,716915,xe" fillcolor="#5b9bd5" stroked="f" strokeweight="0">
              <v:stroke joinstyle="round" endcap="round"/>
              <v:formulas/>
              <v:path arrowok="t" o:connecttype="segments" textboxrect="0,0,1433830,767080"/>
            </v:shape>
            <v:shape id="Shape 6319" o:spid="_x0000_s1050" style="position:absolute;left:46901;top:5073;width:14338;height:7671;visibility:visible;mso-wrap-style:square;v-text-anchor:top" coordsize="1433830,7670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rzHcQA&#10;AADdAAAADwAAAGRycy9kb3ducmV2LnhtbESPQYvCMBSE74L/ITzBm6YqilajyILgQVa2iuDt0Tzb&#10;YvPSbVLt/nsjLHgcZuYbZrVpTSkeVLvCsoLRMAJBnFpdcKbgfNoN5iCcR9ZYWiYFf+Rgs+52Vhhr&#10;++QfeiQ+EwHCLkYFufdVLKVLczLohrYiDt7N1gZ9kHUmdY3PADelHEfRTBosOCzkWNFXTuk9aYyC&#10;39veJOW9ia6HEx8v0+x7fKZGqX6v3S5BeGr9J/zf3msFs8loAe834QnI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a8x3EAAAA3QAAAA8AAAAAAAAAAAAAAAAAmAIAAGRycy9k&#10;b3ducmV2LnhtbFBLBQYAAAAABAAEAPUAAACJAwAAAAA=&#10;" adj="0,,0" path="m716915,c320929,,,171704,,383540,,595376,320929,767080,716915,767080v395986,,716915,-171704,716915,-383540c1433830,171704,1112901,,716915,xe" filled="f" strokecolor="#1f4d78" strokeweight="1pt">
              <v:stroke joinstyle="round" endcap="round"/>
              <v:formulas/>
              <v:path arrowok="t" o:connecttype="segments" textboxrect="0,0,1433830,767080"/>
            </v:shape>
            <v:rect id="Rectangle 6320" o:spid="_x0000_s1051" style="position:absolute;left:50579;top:8113;width:9338;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DsMA&#10;AADdAAAADwAAAGRycy9kb3ducmV2LnhtbERPTWvCQBC9F/wPywje6sYIoqmrBFtJjlYF7W3ITpPQ&#10;7GzIribtr3cPBY+P973eDqYRd+pcbVnBbBqBIC6srrlUcD7tX5cgnEfW2FgmBb/kYLsZvawx0bbn&#10;T7offSlCCLsEFVTet4mUrqjIoJvaljhw37Yz6APsSqk77EO4aWQcRQtpsObQUGFLu4qKn+PNKMiW&#10;bXrN7V9fNh9f2eVwWb2fVl6pyXhI30B4GvxT/O/OtYLFPA77w5vw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SWDsMAAADdAAAADwAAAAAAAAAAAAAAAACYAgAAZHJzL2Rv&#10;d25yZXYueG1sUEsFBgAAAAAEAAQA9QAAAIgDAAAAAA==&#10;" filled="f" stroked="f">
              <v:textbox inset="0,0,0,0">
                <w:txbxContent>
                  <w:p w14:paraId="3832A070" w14:textId="77777777" w:rsidR="00264E7A" w:rsidRDefault="00264E7A" w:rsidP="00583901">
                    <w:r>
                      <w:rPr>
                        <w:rFonts w:ascii="Times New Roman" w:eastAsia="Times New Roman" w:hAnsi="Times New Roman" w:cs="Times New Roman"/>
                        <w:sz w:val="24"/>
                      </w:rPr>
                      <w:t>Motivación</w:t>
                    </w:r>
                  </w:p>
                </w:txbxContent>
              </v:textbox>
            </v:rect>
            <v:rect id="Rectangle 6321" o:spid="_x0000_s1052" style="position:absolute;left:57604;top:811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gzlcYA&#10;AADdAAAADwAAAGRycy9kb3ducmV2LnhtbESPQWvCQBSE70L/w/KE3swmFkSjq4S2osdWC9HbI/tM&#10;gtm3IbuatL++WxB6HGbmG2a1GUwj7tS52rKCJIpBEBdW11wq+DpuJ3MQziNrbCyTgm9ysFk/jVaY&#10;atvzJ90PvhQBwi5FBZX3bSqlKyoy6CLbEgfvYjuDPsiulLrDPsBNI6dxPJMGaw4LFbb0WlFxPdyM&#10;gt28zU57+9OXzft5l3/ki7fjwiv1PB6yJQhPg/8PP9p7rWD2Mk3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gzlcYAAADdAAAADwAAAAAAAAAAAAAAAACYAgAAZHJz&#10;L2Rvd25yZXYueG1sUEsFBgAAAAAEAAQA9QAAAIsDAAAAAA==&#10;" filled="f" stroked="f">
              <v:textbox inset="0,0,0,0">
                <w:txbxContent>
                  <w:p w14:paraId="3A8B89D2" w14:textId="77777777" w:rsidR="00264E7A" w:rsidRDefault="00264E7A" w:rsidP="00583901">
                    <w:r>
                      <w:rPr>
                        <w:rFonts w:ascii="Times New Roman" w:eastAsia="Times New Roman" w:hAnsi="Times New Roman" w:cs="Times New Roman"/>
                        <w:sz w:val="24"/>
                      </w:rPr>
                      <w:t xml:space="preserve"> </w:t>
                    </w:r>
                  </w:p>
                </w:txbxContent>
              </v:textbox>
            </v:rect>
            <v:shape id="Shape 6322" o:spid="_x0000_s1053" style="position:absolute;left:58280;top:11196;width:837;height:5529;visibility:visible;mso-wrap-style:square;v-text-anchor:top" coordsize="83693,5529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pI8UA&#10;AADdAAAADwAAAGRycy9kb3ducmV2LnhtbESPzWrDMBCE74W+g9hCLyWR69AQ3CghpBh6aA/5eYBF&#10;2tii1q6xVMft01eFQo/DzHzDrLdT6NRIQ/TCBh7nBShiK85zY+B8qmcrUDEhO+yEycAXRdhubm/W&#10;WDm58oHGY2pUhnCs0ECbUl9pHW1LAeNceuLsXWQImLIcGu0GvGZ46HRZFEsd0HNeaLGnfUv24/gZ&#10;DNTs+6fv+jDK+0MUeXuxi9FbY+7vpt0zqERT+g//tV+dgeWiLOH3TX4Ce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9+kjxQAAAN0AAAAPAAAAAAAAAAAAAAAAAJgCAABkcnMv&#10;ZG93bnJldi54bWxQSwUGAAAAAAQABAD1AAAAigMAAAAA&#10;" adj="0,,0" path="m12700,l52159,476478r31534,-2641l52070,552958,7874,480187r31589,-2646l,1016,12700,xe" fillcolor="#5b9bd5" stroked="f" strokeweight="0">
              <v:stroke joinstyle="round" endcap="round"/>
              <v:formulas/>
              <v:path arrowok="t" o:connecttype="segments" textboxrect="0,0,83693,552958"/>
            </v:shape>
            <v:shape id="Shape 6323" o:spid="_x0000_s1054" style="position:absolute;left:38234;top:3844;width:9454;height:2940;visibility:visible;mso-wrap-style:square;v-text-anchor:top" coordsize="945388,2940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Es68MA&#10;AADdAAAADwAAAGRycy9kb3ducmV2LnhtbESPT4vCMBTE74LfITxhb5qqIFJNZRGFPexlq+D1mbz+&#10;WZuX0kTt7qc3guBxmJnfMOtNbxtxo87XjhVMJwkIYu1MzaWC42E/XoLwAdlg45gU/JGHTTYcrDE1&#10;7s4/dMtDKSKEfYoKqhDaVEqvK7LoJ64ljl7hOoshyq6UpsN7hNtGzpJkIS3WHBcqbGlbkb7kV6ug&#10;+O25Pv9jvsuTw2l7+dZlYK3Ux6j/XIEI1Id3+NX+MgoW89kcnm/iE5D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2Es68MAAADdAAAADwAAAAAAAAAAAAAAAACYAgAAZHJzL2Rv&#10;d25yZXYueG1sUEsFBgAAAAAEAAQA9QAAAIgDAAAAAA==&#10;" adj="0,,0" path="m3556,l873940,251258r8837,-30532l945388,278511r-83820,15494l870419,263424,,12192,3556,xe" fillcolor="#5b9bd5" stroked="f" strokeweight="0">
              <v:stroke joinstyle="round" endcap="round"/>
              <v:formulas/>
              <v:path arrowok="t" o:connecttype="segments" textboxrect="0,0,945388,294005"/>
            </v:shape>
            <v:shape id="Shape 6324" o:spid="_x0000_s1055" style="position:absolute;left:14465;top:3126;width:9473;height:2947;visibility:visible;mso-wrap-style:square;v-text-anchor:top" coordsize="947293,2946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46zMUA&#10;AADdAAAADwAAAGRycy9kb3ducmV2LnhtbESP3WoCMRSE7wu+QziCdzVbLeJujaKCIJSCtX2Aw+bs&#10;D92cLEnWXX16UxC8HGbmG2a1GUwjLuR8bVnB2zQBQZxbXXOp4Pfn8LoE4QOyxsYyKbiSh8169LLC&#10;TNuev+lyDqWIEPYZKqhCaDMpfV6RQT+1LXH0CusMhihdKbXDPsJNI2dJspAGa44LFba0ryj/O3dG&#10;wfGz+EpPp1va7Xp26VXqrlgGpSbjYfsBItAQnuFH+6gVLOazd/h/E5+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jrMxQAAAN0AAAAPAAAAAAAAAAAAAAAAAJgCAABkcnMv&#10;ZG93bnJldi54bWxQSwUGAAAAAAQABAD1AAAAigMAAAAA&#10;" adj="0,,0" path="m943737,r3556,12192l74969,264058r8851,30582l,279146,62611,221361r8827,30497l943737,xe" fillcolor="#5b9bd5" stroked="f" strokeweight="0">
              <v:stroke joinstyle="round" endcap="round"/>
              <v:formulas/>
              <v:path arrowok="t" o:connecttype="segments" textboxrect="0,0,947293,294640"/>
            </v:shape>
            <v:shape id="Shape 6325" o:spid="_x0000_s1056" style="position:absolute;left:5100;top:12623;width:830;height:4985;visibility:visible;mso-wrap-style:square;v-text-anchor:top" coordsize="83058,4984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K9TcUA&#10;AADdAAAADwAAAGRycy9kb3ducmV2LnhtbESPT4vCMBTE74LfITzBm6ZV/EPXKKKIggfRuoe9PZpn&#10;W7Z5KU3U+u03C4LHYWZ+wyxWranEgxpXWlYQDyMQxJnVJecKruluMAfhPLLGyjIpeJGD1bLbWWCi&#10;7ZPP9Lj4XAQIuwQVFN7XiZQuK8igG9qaOHg32xj0QTa51A0+A9xUchRFU2mw5LBQYE2bgrLfy90o&#10;2MfHU7o5H+ffN37N0nr7Y2I/Uarfa9dfIDy1/hN+tw9awXQ8msD/m/A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sr1NxQAAAN0AAAAPAAAAAAAAAAAAAAAAAJgCAABkcnMv&#10;ZG93bnJldi54bWxQSwUGAAAAAAQABAD1AAAAigMAAAAA&#10;" adj="0,,0" path="m70358,l83058,1270,44344,423178r31602,2907l30988,498475,,419100r31646,2911l70358,xe" fillcolor="#5b9bd5" stroked="f" strokeweight="0">
              <v:stroke joinstyle="round" endcap="round"/>
              <v:formulas/>
              <v:path arrowok="t" o:connecttype="segments" textboxrect="0,0,83058,498475"/>
            </v:shape>
            <v:shape id="Shape 6326" o:spid="_x0000_s1057" style="position:absolute;left:15448;top:21534;width:8332;height:2099;visibility:visible;mso-wrap-style:square;v-text-anchor:top" coordsize="833247,2099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S4EMQA&#10;AADdAAAADwAAAGRycy9kb3ducmV2LnhtbESPwWrDMBBE74H+g9hCb4kcF0Rwo4TEtFB6sxNyXqyN&#10;bWqtXEu13X59FCj0OMzMG2a7n20nRhp861jDepWAIK6cabnWcD69LTcgfEA22DkmDT/kYb97WGwx&#10;M27igsYy1CJC2GeooQmhz6T0VUMW/cr1xNG7usFiiHKopRlwinDbyTRJlLTYclxosKe8oeqz/LYa&#10;Lmnh8vqo1teP39dJWfdlJq+0fnqcDy8gAs3hP/zXfjca1HOq4P4mPgG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EuBDEAAAA3QAAAA8AAAAAAAAAAAAAAAAAmAIAAGRycy9k&#10;b3ducmV2LnhtbFBLBQYAAAAABAAEAPUAAACJAwAAAAA=&#10;" adj="0,,0" path="m2794,l760168,166570r6785,-31061l833247,189103r-82550,20828l757478,178886,,12446,2794,xe" fillcolor="#5b9bd5" stroked="f" strokeweight="0">
              <v:stroke joinstyle="round" endcap="round"/>
              <v:formulas/>
              <v:path arrowok="t" o:connecttype="segments" textboxrect="0,0,833247,209931"/>
            </v:shape>
            <v:shape id="Shape 6327" o:spid="_x0000_s1058" style="position:absolute;left:38506;top:19833;width:13118;height:4096;visibility:visible;mso-wrap-style:square;v-text-anchor:top" coordsize="1311783,4095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wtaccA&#10;AADdAAAADwAAAGRycy9kb3ducmV2LnhtbESP0WrCQBRE3wv+w3IFX0rdqDSV6CqiCIJtIdYPuGav&#10;STB7N2ZXjX69Wyj0cZiZM8x03ppKXKlxpWUFg34EgjizuuRcwf5n/TYG4TyyxsoyKbiTg/ms8zLF&#10;RNsbp3Td+VwECLsEFRTe14mULivIoOvbmjh4R9sY9EE2udQN3gLcVHIYRbE0WHJYKLCmZUHZaXcx&#10;Ch6f9+9tWsZfK7vfLF4Hbfx+eJyV6nXbxQSEp9b/h//aG60gHg0/4PdNeAJy9gQ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sLWnHAAAA3QAAAA8AAAAAAAAAAAAAAAAAmAIAAGRy&#10;cy9kb3ducmV2LnhtbFBLBQYAAAAABAAEAPUAAACMAwAAAAA=&#10;" adj="0,,0" path="m1308227,r3556,12192l74904,379169r9043,30406l,394716,62230,336550r9044,30411l1308227,xe" fillcolor="#5b9bd5" stroked="f" strokeweight="0">
              <v:stroke joinstyle="round" endcap="round"/>
              <v:formulas/>
              <v:path arrowok="t" o:connecttype="segments" textboxrect="0,0,1311783,409575"/>
            </v:shape>
            <v:shape id="Shape 6328" o:spid="_x0000_s1059" style="position:absolute;left:23539;top:17729;width:15170;height:9531;visibility:visible;mso-wrap-style:square;v-text-anchor:top" coordsize="1517015,9531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1EbLwA&#10;AADdAAAADwAAAGRycy9kb3ducmV2LnhtbERPyQrCMBC9C/5DGMGLaKqCSDWKuIBXN7wOzdgWm0lp&#10;0sW/NwfB4+Pt621nCtFQ5XLLCqaTCARxYnXOqYL77TRegnAeWWNhmRR8yMF20++tMda25Qs1V5+K&#10;EMIuRgWZ92UspUsyMugmtiQO3MtWBn2AVSp1hW0IN4WcRdFCGsw5NGRY0j6j5H2tjYJ6dDg+D3XS&#10;drJ51H7ecql3rNRw0O1WIDx1/i/+uc9awWI+C3PDm/AE5O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yzURsvAAAAN0AAAAPAAAAAAAAAAAAAAAAAJgCAABkcnMvZG93bnJldi54&#10;bWxQSwUGAAAAAAQABAD1AAAAgQMAAAAA&#10;" adj="0,,0" path="m758444,v418973,,758571,213360,758571,476631c1517015,739775,1177417,953135,758444,953135,339598,953135,,739775,,476631,,213360,339598,,758444,xe" fillcolor="#5b9bd5" stroked="f" strokeweight="0">
              <v:stroke joinstyle="round" endcap="round"/>
              <v:formulas/>
              <v:path arrowok="t" o:connecttype="segments" textboxrect="0,0,1517015,953135"/>
            </v:shape>
            <v:shape id="Shape 6329" o:spid="_x0000_s1060" style="position:absolute;left:23539;top:17729;width:15170;height:9531;visibility:visible;mso-wrap-style:square;v-text-anchor:top" coordsize="1517015,9531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l3q8UA&#10;AADdAAAADwAAAGRycy9kb3ducmV2LnhtbESPQYvCMBSE74L/IbwFL6Lp6iLaNUpXEPbiYVXE46N5&#10;tsXmJTZR67/fCILHYWa+YebL1tTiRo2vLCv4HCYgiHOrKy4U7HfrwRSED8gaa8uk4EEelotuZ46p&#10;tnf+o9s2FCJC2KeooAzBpVL6vCSDfmgdcfROtjEYomwKqRu8R7ip5ShJJtJgxXGhREerkvLz9moU&#10;ZMf1z8WdN8aNH6es/2UPm1V+UKr30WbfIAK14R1+tX+1gsl4NIPnm/g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KXerxQAAAN0AAAAPAAAAAAAAAAAAAAAAAJgCAABkcnMv&#10;ZG93bnJldi54bWxQSwUGAAAAAAQABAD1AAAAigMAAAAA&#10;" adj="0,,0" path="m758444,c339598,,,213360,,476631,,739775,339598,953135,758444,953135v418973,,758571,-213360,758571,-476504c1517015,213360,1177417,,758444,xe" filled="f" strokecolor="#1f4d78" strokeweight="1pt">
              <v:stroke joinstyle="round" endcap="round"/>
              <v:formulas/>
              <v:path arrowok="t" o:connecttype="segments" textboxrect="0,0,1517015,953135"/>
            </v:shape>
            <v:rect id="Rectangle 6330" o:spid="_x0000_s1061" style="position:absolute;left:26935;top:21679;width:11131;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0A08IA&#10;AADdAAAADwAAAGRycy9kb3ducmV2LnhtbERPTYvCMBC9L/gfwgh7W1MVRGtTEXXR46oLrrehGdti&#10;MylNtNVfvzkIHh/vO1l0phJ3alxpWcFwEIEgzqwuOVfwe/z+moJwHlljZZkUPMjBIu19JBhr2/Ke&#10;7gefixDCLkYFhfd1LKXLCjLoBrYmDtzFNgZ9gE0udYNtCDeVHEXRRBosOTQUWNOqoOx6uBkF22m9&#10;/NvZZ5tXm/P29HOarY8zr9Rnv1vOQXjq/Fv8cu+0gsl4HPaHN+EJy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7QDTwgAAAN0AAAAPAAAAAAAAAAAAAAAAAJgCAABkcnMvZG93&#10;bnJldi54bWxQSwUGAAAAAAQABAD1AAAAhwMAAAAA&#10;" filled="f" stroked="f">
              <v:textbox inset="0,0,0,0">
                <w:txbxContent>
                  <w:p w14:paraId="3E8CFB5F" w14:textId="77777777" w:rsidR="00264E7A" w:rsidRDefault="00264E7A" w:rsidP="00583901">
                    <w:r>
                      <w:rPr>
                        <w:rFonts w:ascii="Times New Roman" w:eastAsia="Times New Roman" w:hAnsi="Times New Roman" w:cs="Times New Roman"/>
                        <w:sz w:val="24"/>
                      </w:rPr>
                      <w:t>Transferencia</w:t>
                    </w:r>
                  </w:p>
                </w:txbxContent>
              </v:textbox>
            </v:rect>
            <v:rect id="Rectangle 6331" o:spid="_x0000_s1062" style="position:absolute;left:35319;top:2167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GlSMUA&#10;AADdAAAADwAAAGRycy9kb3ducmV2LnhtbESPQYvCMBSE7wv+h/AW9ramKohWo4i66FGt4O7t0Tzb&#10;ss1LaaKt/nojCB6HmfmGmc5bU4or1a6wrKDXjUAQp1YXnCk4Jj/fIxDOI2ssLZOCGzmYzzofU4y1&#10;bXhP14PPRICwi1FB7n0VS+nSnAy6rq2Ig3e2tUEfZJ1JXWMT4KaU/SgaSoMFh4UcK1rmlP4fLkbB&#10;ZlQtfrf23mTl+m9z2p3Gq2Tslfr6bBcTEJ5a/w6/2lutYDgY9OD5Jj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oaVIxQAAAN0AAAAPAAAAAAAAAAAAAAAAAJgCAABkcnMv&#10;ZG93bnJldi54bWxQSwUGAAAAAAQABAD1AAAAigMAAAAA&#10;" filled="f" stroked="f">
              <v:textbox inset="0,0,0,0">
                <w:txbxContent>
                  <w:p w14:paraId="6F43EA3A" w14:textId="77777777" w:rsidR="00264E7A" w:rsidRDefault="00264E7A" w:rsidP="00583901">
                    <w:r>
                      <w:rPr>
                        <w:rFonts w:ascii="Times New Roman" w:eastAsia="Times New Roman" w:hAnsi="Times New Roman" w:cs="Times New Roman"/>
                        <w:sz w:val="24"/>
                      </w:rPr>
                      <w:t xml:space="preserve"> </w:t>
                    </w:r>
                  </w:p>
                </w:txbxContent>
              </v:textbox>
            </v:rect>
            <w10:wrap type="none"/>
            <w10:anchorlock/>
          </v:group>
        </w:pict>
      </w:r>
    </w:p>
    <w:p w14:paraId="68301428" w14:textId="77777777" w:rsidR="002C3415" w:rsidRPr="008F17DD" w:rsidRDefault="00583901" w:rsidP="008F17DD">
      <w:pPr>
        <w:spacing w:after="120" w:line="360" w:lineRule="auto"/>
        <w:ind w:left="369"/>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Figura 2- interrelaciones entre los componentes </w:t>
      </w:r>
    </w:p>
    <w:p w14:paraId="17823BB1" w14:textId="77777777" w:rsidR="00583901" w:rsidRPr="008F17DD" w:rsidRDefault="00583901" w:rsidP="008F17DD">
      <w:pPr>
        <w:spacing w:after="120" w:line="360" w:lineRule="auto"/>
        <w:ind w:left="369"/>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Las relaciones entre los componentes se dan por ejemplo de la forma siguiente: El lenguaje se aprecia en todo el accionar del educando, cuándo se siente motivado por las actividades, las realiza de manera independiente, con originalidad, es creativo y memoriza a mediano y largo plazo, siendo capaz de transferir el conocimiento para la solución de situaciones.  </w:t>
      </w:r>
    </w:p>
    <w:p w14:paraId="7A38C41F" w14:textId="77777777" w:rsidR="00583901" w:rsidRPr="008F17DD" w:rsidRDefault="003273DF" w:rsidP="008F17DD">
      <w:pPr>
        <w:spacing w:after="120" w:line="360" w:lineRule="auto"/>
        <w:rPr>
          <w:rFonts w:ascii="Times New Roman" w:hAnsi="Times New Roman" w:cs="Times New Roman"/>
          <w:i/>
          <w:sz w:val="24"/>
          <w:szCs w:val="24"/>
          <w:lang w:val="es-ES"/>
        </w:rPr>
      </w:pPr>
      <w:bookmarkStart w:id="5" w:name="_Toc146398497"/>
      <w:r w:rsidRPr="008F17DD">
        <w:rPr>
          <w:rFonts w:ascii="Times New Roman" w:eastAsia="Calibri" w:hAnsi="Times New Roman" w:cs="Times New Roman"/>
          <w:sz w:val="24"/>
          <w:szCs w:val="24"/>
          <w:lang w:val="es-ES"/>
        </w:rPr>
        <w:t xml:space="preserve">       </w:t>
      </w:r>
      <w:r w:rsidR="00583901" w:rsidRPr="008F17DD">
        <w:rPr>
          <w:rFonts w:ascii="Times New Roman" w:hAnsi="Times New Roman" w:cs="Times New Roman"/>
          <w:i/>
          <w:sz w:val="24"/>
          <w:szCs w:val="24"/>
          <w:lang w:val="es-ES"/>
        </w:rPr>
        <w:t>Forma de implementación</w:t>
      </w:r>
      <w:bookmarkEnd w:id="5"/>
      <w:r w:rsidR="00583901" w:rsidRPr="008F17DD">
        <w:rPr>
          <w:rFonts w:ascii="Times New Roman" w:hAnsi="Times New Roman" w:cs="Times New Roman"/>
          <w:i/>
          <w:sz w:val="24"/>
          <w:szCs w:val="24"/>
          <w:lang w:val="es-ES"/>
        </w:rPr>
        <w:t xml:space="preserve"> </w:t>
      </w:r>
      <w:r w:rsidR="00583901" w:rsidRPr="008F17DD">
        <w:rPr>
          <w:rFonts w:ascii="Times New Roman" w:hAnsi="Times New Roman" w:cs="Times New Roman"/>
          <w:i/>
          <w:sz w:val="24"/>
          <w:szCs w:val="24"/>
          <w:lang w:val="es-ES"/>
        </w:rPr>
        <w:tab/>
        <w:t xml:space="preserve"> </w:t>
      </w:r>
    </w:p>
    <w:p w14:paraId="6EC8DCC2" w14:textId="77777777" w:rsidR="00583901" w:rsidRPr="008F17DD" w:rsidRDefault="00583901" w:rsidP="008F17DD">
      <w:pPr>
        <w:spacing w:after="120" w:line="360" w:lineRule="auto"/>
        <w:ind w:left="370" w:right="104"/>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lastRenderedPageBreak/>
        <w:t xml:space="preserve">La implementación del sistema de actividades es de importancia, ya que ofrece por cada dimensión actividades que contienen (objetivo, duración, descripción de la actividad, acciones a realizar, materiales y evaluación) y permiten ponerlo en práctica. </w:t>
      </w:r>
    </w:p>
    <w:p w14:paraId="2AC9F64A" w14:textId="77777777" w:rsidR="00583901" w:rsidRPr="008F17DD" w:rsidRDefault="00583901" w:rsidP="008F17DD">
      <w:pPr>
        <w:spacing w:after="120" w:line="360" w:lineRule="auto"/>
        <w:ind w:left="426"/>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El sistema es de fácil adaptabilidad a las condiciones propias de cada Institución y tiene como característica fundamental, que las acti</w:t>
      </w:r>
      <w:r w:rsidR="003273DF" w:rsidRPr="008F17DD">
        <w:rPr>
          <w:rFonts w:ascii="Times New Roman" w:hAnsi="Times New Roman" w:cs="Times New Roman"/>
          <w:sz w:val="24"/>
          <w:szCs w:val="24"/>
          <w:lang w:val="es-ES"/>
        </w:rPr>
        <w:t xml:space="preserve">vidades que se proponen para la </w:t>
      </w:r>
      <w:r w:rsidRPr="008F17DD">
        <w:rPr>
          <w:rFonts w:ascii="Times New Roman" w:hAnsi="Times New Roman" w:cs="Times New Roman"/>
          <w:sz w:val="24"/>
          <w:szCs w:val="24"/>
          <w:lang w:val="es-ES"/>
        </w:rPr>
        <w:t xml:space="preserve">implementación parten del propio sistema de trabajo de la institución.  </w:t>
      </w:r>
    </w:p>
    <w:p w14:paraId="7E540CF6" w14:textId="77777777" w:rsidR="00404A2B" w:rsidRPr="008F17DD" w:rsidRDefault="00583901" w:rsidP="008F17DD">
      <w:pPr>
        <w:spacing w:after="120" w:line="360" w:lineRule="auto"/>
        <w:ind w:left="490"/>
        <w:jc w:val="both"/>
        <w:rPr>
          <w:rFonts w:ascii="Times New Roman" w:hAnsi="Times New Roman" w:cs="Times New Roman"/>
          <w:i/>
          <w:sz w:val="24"/>
          <w:szCs w:val="24"/>
          <w:lang w:val="es-ES"/>
        </w:rPr>
      </w:pPr>
      <w:r w:rsidRPr="008F17DD">
        <w:rPr>
          <w:rFonts w:ascii="Times New Roman" w:hAnsi="Times New Roman" w:cs="Times New Roman"/>
          <w:sz w:val="24"/>
          <w:szCs w:val="24"/>
          <w:lang w:val="es-ES"/>
        </w:rPr>
        <w:t xml:space="preserve">Es dinámica, flexible y puede ser enriquecida con la marcha del proceso educativo, aunque requiere de la implicación de la </w:t>
      </w:r>
      <w:r w:rsidR="000A7FF7" w:rsidRPr="008F17DD">
        <w:rPr>
          <w:rFonts w:ascii="Times New Roman" w:hAnsi="Times New Roman" w:cs="Times New Roman"/>
          <w:sz w:val="24"/>
          <w:szCs w:val="24"/>
          <w:lang w:val="es-ES"/>
        </w:rPr>
        <w:t>directora</w:t>
      </w:r>
      <w:r w:rsidRPr="008F17DD">
        <w:rPr>
          <w:rFonts w:ascii="Times New Roman" w:hAnsi="Times New Roman" w:cs="Times New Roman"/>
          <w:sz w:val="24"/>
          <w:szCs w:val="24"/>
          <w:lang w:val="es-ES"/>
        </w:rPr>
        <w:t xml:space="preserve"> del centro, jefa de ciclo y maestra del sexto año de vida. </w:t>
      </w:r>
      <w:r w:rsidRPr="008F17DD">
        <w:rPr>
          <w:rFonts w:ascii="Times New Roman" w:hAnsi="Times New Roman" w:cs="Times New Roman"/>
          <w:i/>
          <w:sz w:val="24"/>
          <w:szCs w:val="24"/>
          <w:lang w:val="es-ES"/>
        </w:rPr>
        <w:t xml:space="preserve">Comprende un grupo de acciones: </w:t>
      </w:r>
    </w:p>
    <w:p w14:paraId="3A7A859C" w14:textId="096C35E1" w:rsidR="00583901" w:rsidRPr="00974F65" w:rsidRDefault="00583901" w:rsidP="008F17DD">
      <w:pPr>
        <w:pStyle w:val="Prrafodelista"/>
        <w:numPr>
          <w:ilvl w:val="0"/>
          <w:numId w:val="13"/>
        </w:numPr>
        <w:spacing w:after="120" w:line="360" w:lineRule="auto"/>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Capacitación de las estructuras </w:t>
      </w:r>
      <w:r w:rsidRPr="00974F65">
        <w:rPr>
          <w:rFonts w:ascii="Times New Roman" w:hAnsi="Times New Roman" w:cs="Times New Roman"/>
          <w:sz w:val="24"/>
          <w:szCs w:val="24"/>
          <w:lang w:val="es-ES"/>
        </w:rPr>
        <w:t xml:space="preserve">provinciales y municipales </w:t>
      </w:r>
    </w:p>
    <w:p w14:paraId="0964782F" w14:textId="1B13E3F5" w:rsidR="00583901" w:rsidRPr="00974F65" w:rsidRDefault="00583901" w:rsidP="008F17DD">
      <w:pPr>
        <w:numPr>
          <w:ilvl w:val="0"/>
          <w:numId w:val="13"/>
        </w:numPr>
        <w:spacing w:after="120" w:line="360" w:lineRule="auto"/>
        <w:jc w:val="both"/>
        <w:rPr>
          <w:rFonts w:ascii="Times New Roman" w:hAnsi="Times New Roman" w:cs="Times New Roman"/>
          <w:sz w:val="24"/>
          <w:szCs w:val="24"/>
          <w:lang w:val="es-ES"/>
        </w:rPr>
      </w:pPr>
      <w:r w:rsidRPr="00974F65">
        <w:rPr>
          <w:rFonts w:ascii="Times New Roman" w:hAnsi="Times New Roman" w:cs="Times New Roman"/>
          <w:sz w:val="24"/>
          <w:szCs w:val="24"/>
          <w:lang w:val="es-ES"/>
        </w:rPr>
        <w:t>Preparación para realizar un diagnóstico que permita el conocimiento de las potencialidades talentosas de los educandos del grado pre</w:t>
      </w:r>
      <w:r w:rsidR="00974F65" w:rsidRPr="00974F65">
        <w:rPr>
          <w:rFonts w:ascii="Times New Roman" w:hAnsi="Times New Roman" w:cs="Times New Roman"/>
          <w:sz w:val="24"/>
          <w:szCs w:val="24"/>
          <w:lang w:val="es-ES"/>
        </w:rPr>
        <w:t>e</w:t>
      </w:r>
      <w:r w:rsidRPr="00974F65">
        <w:rPr>
          <w:rFonts w:ascii="Times New Roman" w:hAnsi="Times New Roman" w:cs="Times New Roman"/>
          <w:sz w:val="24"/>
          <w:szCs w:val="24"/>
          <w:lang w:val="es-ES"/>
        </w:rPr>
        <w:t xml:space="preserve">scolar para poner </w:t>
      </w:r>
      <w:r w:rsidR="00404A2B" w:rsidRPr="00974F65">
        <w:rPr>
          <w:rFonts w:ascii="Times New Roman" w:hAnsi="Times New Roman" w:cs="Times New Roman"/>
          <w:sz w:val="24"/>
          <w:szCs w:val="24"/>
          <w:lang w:val="es-ES"/>
        </w:rPr>
        <w:t>en práctica</w:t>
      </w:r>
      <w:r w:rsidR="000326F0" w:rsidRPr="00974F65">
        <w:rPr>
          <w:rFonts w:ascii="Times New Roman" w:hAnsi="Times New Roman" w:cs="Times New Roman"/>
          <w:sz w:val="24"/>
          <w:szCs w:val="24"/>
          <w:lang w:val="es-ES"/>
        </w:rPr>
        <w:t xml:space="preserve">. </w:t>
      </w:r>
    </w:p>
    <w:p w14:paraId="6E6353A0" w14:textId="77777777" w:rsidR="00583901" w:rsidRPr="00974F65" w:rsidRDefault="00583901" w:rsidP="008F17DD">
      <w:pPr>
        <w:numPr>
          <w:ilvl w:val="0"/>
          <w:numId w:val="13"/>
        </w:numPr>
        <w:spacing w:after="120" w:line="360" w:lineRule="auto"/>
        <w:jc w:val="both"/>
        <w:rPr>
          <w:rFonts w:ascii="Times New Roman" w:hAnsi="Times New Roman" w:cs="Times New Roman"/>
          <w:sz w:val="24"/>
          <w:szCs w:val="24"/>
          <w:lang w:val="es-ES"/>
        </w:rPr>
      </w:pPr>
      <w:r w:rsidRPr="00974F65">
        <w:rPr>
          <w:rFonts w:ascii="Times New Roman" w:hAnsi="Times New Roman" w:cs="Times New Roman"/>
          <w:sz w:val="24"/>
          <w:szCs w:val="24"/>
          <w:lang w:val="es-ES"/>
        </w:rPr>
        <w:t xml:space="preserve">Caracterización de las educadoras para la estimulación de las potencialidades talentosas. </w:t>
      </w:r>
    </w:p>
    <w:p w14:paraId="738C15EF" w14:textId="77777777" w:rsidR="00583901" w:rsidRPr="00974F65" w:rsidRDefault="00583901" w:rsidP="008F17DD">
      <w:pPr>
        <w:spacing w:after="120" w:line="360" w:lineRule="auto"/>
        <w:ind w:left="370"/>
        <w:rPr>
          <w:rFonts w:ascii="Times New Roman" w:hAnsi="Times New Roman" w:cs="Times New Roman"/>
          <w:i/>
          <w:sz w:val="24"/>
          <w:szCs w:val="24"/>
        </w:rPr>
      </w:pPr>
      <w:r w:rsidRPr="00974F65">
        <w:rPr>
          <w:rFonts w:ascii="Times New Roman" w:hAnsi="Times New Roman" w:cs="Times New Roman"/>
          <w:i/>
          <w:sz w:val="24"/>
          <w:szCs w:val="24"/>
        </w:rPr>
        <w:t>Formas de</w:t>
      </w:r>
      <w:r w:rsidR="000326F0" w:rsidRPr="00974F65">
        <w:rPr>
          <w:rFonts w:ascii="Times New Roman" w:hAnsi="Times New Roman" w:cs="Times New Roman"/>
          <w:i/>
          <w:sz w:val="24"/>
          <w:szCs w:val="24"/>
        </w:rPr>
        <w:t xml:space="preserve"> atención</w:t>
      </w:r>
    </w:p>
    <w:p w14:paraId="603278EB" w14:textId="651CE393" w:rsidR="00583901" w:rsidRPr="00974F65" w:rsidRDefault="00583901" w:rsidP="008F17DD">
      <w:pPr>
        <w:numPr>
          <w:ilvl w:val="1"/>
          <w:numId w:val="4"/>
        </w:numPr>
        <w:spacing w:after="120" w:line="360" w:lineRule="auto"/>
        <w:ind w:hanging="360"/>
        <w:jc w:val="both"/>
        <w:rPr>
          <w:rFonts w:ascii="Times New Roman" w:hAnsi="Times New Roman" w:cs="Times New Roman"/>
          <w:sz w:val="24"/>
          <w:szCs w:val="24"/>
          <w:lang w:val="es-ES"/>
        </w:rPr>
      </w:pPr>
      <w:r w:rsidRPr="00974F65">
        <w:rPr>
          <w:rFonts w:ascii="Times New Roman" w:hAnsi="Times New Roman" w:cs="Times New Roman"/>
          <w:sz w:val="24"/>
          <w:szCs w:val="24"/>
          <w:lang w:val="es-ES"/>
        </w:rPr>
        <w:t>Análisis del sistema de actividades para su aplicación en el grupo de pre</w:t>
      </w:r>
      <w:r w:rsidR="00974F65" w:rsidRPr="00974F65">
        <w:rPr>
          <w:rFonts w:ascii="Times New Roman" w:hAnsi="Times New Roman" w:cs="Times New Roman"/>
          <w:sz w:val="24"/>
          <w:szCs w:val="24"/>
          <w:lang w:val="es-ES"/>
        </w:rPr>
        <w:t>e</w:t>
      </w:r>
      <w:r w:rsidRPr="00974F65">
        <w:rPr>
          <w:rFonts w:ascii="Times New Roman" w:hAnsi="Times New Roman" w:cs="Times New Roman"/>
          <w:sz w:val="24"/>
          <w:szCs w:val="24"/>
          <w:lang w:val="es-ES"/>
        </w:rPr>
        <w:t xml:space="preserve">scolar </w:t>
      </w:r>
    </w:p>
    <w:p w14:paraId="0B55BC65" w14:textId="77777777" w:rsidR="00583901" w:rsidRPr="008F17DD" w:rsidRDefault="00583901" w:rsidP="008F17DD">
      <w:pPr>
        <w:numPr>
          <w:ilvl w:val="1"/>
          <w:numId w:val="4"/>
        </w:numPr>
        <w:spacing w:after="120" w:line="360" w:lineRule="auto"/>
        <w:ind w:hanging="360"/>
        <w:jc w:val="both"/>
        <w:rPr>
          <w:rFonts w:ascii="Times New Roman" w:hAnsi="Times New Roman" w:cs="Times New Roman"/>
          <w:sz w:val="24"/>
          <w:szCs w:val="24"/>
          <w:lang w:val="es-ES"/>
        </w:rPr>
      </w:pPr>
      <w:r w:rsidRPr="00974F65">
        <w:rPr>
          <w:rFonts w:ascii="Times New Roman" w:hAnsi="Times New Roman" w:cs="Times New Roman"/>
          <w:sz w:val="24"/>
          <w:szCs w:val="24"/>
          <w:lang w:val="es-ES"/>
        </w:rPr>
        <w:t>Elementos a considerar en la planificación y ejecución de un Consejo de dirección para el análisis y propuesta de aplicación del sistema de actividades a partir de la</w:t>
      </w:r>
      <w:r w:rsidRPr="008F17DD">
        <w:rPr>
          <w:rFonts w:ascii="Times New Roman" w:hAnsi="Times New Roman" w:cs="Times New Roman"/>
          <w:sz w:val="24"/>
          <w:szCs w:val="24"/>
          <w:lang w:val="es-ES"/>
        </w:rPr>
        <w:t xml:space="preserve"> estructura existente y de las condiciones reales de la institución. </w:t>
      </w:r>
    </w:p>
    <w:p w14:paraId="73292D2E" w14:textId="77777777" w:rsidR="00583901" w:rsidRPr="008F17DD" w:rsidRDefault="00583901" w:rsidP="008F17DD">
      <w:pPr>
        <w:numPr>
          <w:ilvl w:val="1"/>
          <w:numId w:val="4"/>
        </w:numPr>
        <w:spacing w:after="120" w:line="360" w:lineRule="auto"/>
        <w:ind w:hanging="360"/>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Valoración de un sistema de indicadores que permitan la evaluación sistema de actividades aplicado. </w:t>
      </w:r>
    </w:p>
    <w:p w14:paraId="0DB72A49" w14:textId="77777777" w:rsidR="00583901" w:rsidRPr="008F17DD" w:rsidRDefault="00583901" w:rsidP="008F17DD">
      <w:pPr>
        <w:numPr>
          <w:ilvl w:val="1"/>
          <w:numId w:val="4"/>
        </w:numPr>
        <w:spacing w:after="120" w:line="360" w:lineRule="auto"/>
        <w:ind w:hanging="360"/>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Discusión de instrumentos que permitan el levantamiento de información acerca de la implementación del sistema de actividades. </w:t>
      </w:r>
    </w:p>
    <w:p w14:paraId="035D788B" w14:textId="77777777" w:rsidR="000F67D6" w:rsidRDefault="000F67D6" w:rsidP="000F67D6">
      <w:pPr>
        <w:spacing w:after="120" w:line="360" w:lineRule="auto"/>
        <w:jc w:val="both"/>
        <w:rPr>
          <w:rFonts w:ascii="Times New Roman" w:hAnsi="Times New Roman" w:cs="Times New Roman"/>
          <w:sz w:val="24"/>
          <w:szCs w:val="24"/>
          <w:lang w:val="es-ES"/>
        </w:rPr>
      </w:pPr>
    </w:p>
    <w:p w14:paraId="46DDEDA3" w14:textId="77777777" w:rsidR="00583901" w:rsidRPr="008F17DD" w:rsidRDefault="00583901" w:rsidP="00974F65">
      <w:pPr>
        <w:spacing w:after="120" w:line="360" w:lineRule="auto"/>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lastRenderedPageBreak/>
        <w:t xml:space="preserve">Coordinación con la estructura municipal para contribuir a garantizar la capacitación de las educadoras </w:t>
      </w:r>
    </w:p>
    <w:p w14:paraId="4AF26C1E" w14:textId="4D102BF1" w:rsidR="00583901" w:rsidRPr="00974F65" w:rsidRDefault="00583901" w:rsidP="00974F65">
      <w:pPr>
        <w:numPr>
          <w:ilvl w:val="2"/>
          <w:numId w:val="3"/>
        </w:numPr>
        <w:spacing w:after="120" w:line="360" w:lineRule="auto"/>
        <w:ind w:hanging="360"/>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Reunión de análisis de los resultados del diagnóstico para la aplicación del sistema de actividades, con la directora, jefa de ciclo y maestra de </w:t>
      </w:r>
      <w:r w:rsidRPr="00974F65">
        <w:rPr>
          <w:rFonts w:ascii="Times New Roman" w:hAnsi="Times New Roman" w:cs="Times New Roman"/>
          <w:sz w:val="24"/>
          <w:szCs w:val="24"/>
          <w:lang w:val="es-ES"/>
        </w:rPr>
        <w:t>pre</w:t>
      </w:r>
      <w:r w:rsidR="00974F65" w:rsidRPr="00974F65">
        <w:rPr>
          <w:rFonts w:ascii="Times New Roman" w:hAnsi="Times New Roman" w:cs="Times New Roman"/>
          <w:sz w:val="24"/>
          <w:szCs w:val="24"/>
          <w:lang w:val="es-ES"/>
        </w:rPr>
        <w:t>e</w:t>
      </w:r>
      <w:r w:rsidRPr="00974F65">
        <w:rPr>
          <w:rFonts w:ascii="Times New Roman" w:hAnsi="Times New Roman" w:cs="Times New Roman"/>
          <w:sz w:val="24"/>
          <w:szCs w:val="24"/>
          <w:lang w:val="es-ES"/>
        </w:rPr>
        <w:t xml:space="preserve">scolar. </w:t>
      </w:r>
    </w:p>
    <w:p w14:paraId="512A95F0" w14:textId="00729293" w:rsidR="00583901" w:rsidRPr="00974F65" w:rsidRDefault="00583901" w:rsidP="00974F65">
      <w:pPr>
        <w:numPr>
          <w:ilvl w:val="2"/>
          <w:numId w:val="3"/>
        </w:numPr>
        <w:spacing w:after="120" w:line="360" w:lineRule="auto"/>
        <w:ind w:hanging="360"/>
        <w:jc w:val="both"/>
        <w:rPr>
          <w:rFonts w:ascii="Times New Roman" w:hAnsi="Times New Roman" w:cs="Times New Roman"/>
          <w:sz w:val="24"/>
          <w:szCs w:val="24"/>
          <w:lang w:val="es-ES"/>
        </w:rPr>
      </w:pPr>
      <w:r w:rsidRPr="00974F65">
        <w:rPr>
          <w:rFonts w:ascii="Times New Roman" w:hAnsi="Times New Roman" w:cs="Times New Roman"/>
          <w:sz w:val="24"/>
          <w:szCs w:val="24"/>
          <w:lang w:val="es-ES"/>
        </w:rPr>
        <w:t>Realización de visitas al proceso educativo para la comprobación de la atención educativa a los educandos con potencialidades talentosas en el grado pre</w:t>
      </w:r>
      <w:r w:rsidR="00974F65" w:rsidRPr="00974F65">
        <w:rPr>
          <w:rFonts w:ascii="Times New Roman" w:hAnsi="Times New Roman" w:cs="Times New Roman"/>
          <w:sz w:val="24"/>
          <w:szCs w:val="24"/>
          <w:lang w:val="es-ES"/>
        </w:rPr>
        <w:t>e</w:t>
      </w:r>
      <w:r w:rsidRPr="00974F65">
        <w:rPr>
          <w:rFonts w:ascii="Times New Roman" w:hAnsi="Times New Roman" w:cs="Times New Roman"/>
          <w:sz w:val="24"/>
          <w:szCs w:val="24"/>
          <w:lang w:val="es-ES"/>
        </w:rPr>
        <w:t xml:space="preserve">scolar </w:t>
      </w:r>
    </w:p>
    <w:p w14:paraId="61D80506" w14:textId="77777777" w:rsidR="000F67D6" w:rsidRPr="00974F65" w:rsidRDefault="00583901" w:rsidP="00974F65">
      <w:pPr>
        <w:numPr>
          <w:ilvl w:val="2"/>
          <w:numId w:val="3"/>
        </w:numPr>
        <w:spacing w:after="120" w:line="360" w:lineRule="auto"/>
        <w:ind w:hanging="360"/>
        <w:jc w:val="both"/>
        <w:rPr>
          <w:rFonts w:ascii="Times New Roman" w:hAnsi="Times New Roman" w:cs="Times New Roman"/>
          <w:sz w:val="24"/>
          <w:szCs w:val="24"/>
          <w:lang w:val="es-ES"/>
        </w:rPr>
      </w:pPr>
      <w:r w:rsidRPr="00974F65">
        <w:rPr>
          <w:rFonts w:ascii="Times New Roman" w:hAnsi="Times New Roman" w:cs="Times New Roman"/>
          <w:sz w:val="24"/>
          <w:szCs w:val="24"/>
          <w:lang w:val="es-ES"/>
        </w:rPr>
        <w:t xml:space="preserve">Realización de colectivos territoriales de forma sistemática con cada una de las estructuras implicadas, con el objetivo de proyectar y ejecutar, sobre la marcha del proceso cada una de las actividades. </w:t>
      </w:r>
    </w:p>
    <w:p w14:paraId="4EA8DF6E" w14:textId="37459477" w:rsidR="005436AA" w:rsidRPr="00974F65" w:rsidRDefault="00583901" w:rsidP="00974F65">
      <w:pPr>
        <w:spacing w:after="120" w:line="360" w:lineRule="auto"/>
        <w:jc w:val="both"/>
        <w:rPr>
          <w:rFonts w:ascii="Times New Roman" w:hAnsi="Times New Roman" w:cs="Times New Roman"/>
          <w:sz w:val="24"/>
          <w:szCs w:val="24"/>
          <w:lang w:val="es-ES"/>
        </w:rPr>
      </w:pPr>
      <w:r w:rsidRPr="00974F65">
        <w:rPr>
          <w:rFonts w:ascii="Times New Roman" w:hAnsi="Times New Roman" w:cs="Times New Roman"/>
          <w:sz w:val="24"/>
          <w:szCs w:val="24"/>
        </w:rPr>
        <w:t xml:space="preserve">Desarrollo de la </w:t>
      </w:r>
      <w:r w:rsidR="000A7FF7" w:rsidRPr="00974F65">
        <w:rPr>
          <w:rFonts w:ascii="Times New Roman" w:hAnsi="Times New Roman" w:cs="Times New Roman"/>
          <w:sz w:val="24"/>
          <w:szCs w:val="24"/>
        </w:rPr>
        <w:t>Capacitación</w:t>
      </w:r>
      <w:r w:rsidRPr="00974F65">
        <w:rPr>
          <w:rFonts w:ascii="Times New Roman" w:hAnsi="Times New Roman" w:cs="Times New Roman"/>
          <w:sz w:val="24"/>
          <w:szCs w:val="24"/>
        </w:rPr>
        <w:t xml:space="preserve">  </w:t>
      </w:r>
    </w:p>
    <w:p w14:paraId="1C7BB1F6" w14:textId="77777777" w:rsidR="00974F65" w:rsidRPr="00974F65" w:rsidRDefault="00583901" w:rsidP="00974F65">
      <w:pPr>
        <w:numPr>
          <w:ilvl w:val="0"/>
          <w:numId w:val="3"/>
        </w:numPr>
        <w:spacing w:after="120" w:line="360" w:lineRule="auto"/>
        <w:ind w:hanging="168"/>
        <w:jc w:val="both"/>
        <w:rPr>
          <w:rFonts w:ascii="Times New Roman" w:hAnsi="Times New Roman" w:cs="Times New Roman"/>
          <w:sz w:val="24"/>
          <w:szCs w:val="24"/>
          <w:lang w:val="es-ES"/>
        </w:rPr>
      </w:pPr>
      <w:r w:rsidRPr="00974F65">
        <w:rPr>
          <w:rFonts w:ascii="Times New Roman" w:hAnsi="Times New Roman" w:cs="Times New Roman"/>
          <w:sz w:val="24"/>
          <w:szCs w:val="24"/>
          <w:lang w:val="es-ES"/>
        </w:rPr>
        <w:t xml:space="preserve">Reunión de análisis de los resultados del diagnóstico para la aplicación del sistema de actividades, con la directora, jefa de ciclo y maestra de prescolar. </w:t>
      </w:r>
    </w:p>
    <w:p w14:paraId="4364BB36" w14:textId="77777777" w:rsidR="00974F65" w:rsidRPr="00974F65" w:rsidRDefault="00583901" w:rsidP="00974F65">
      <w:pPr>
        <w:numPr>
          <w:ilvl w:val="0"/>
          <w:numId w:val="3"/>
        </w:numPr>
        <w:spacing w:after="120" w:line="360" w:lineRule="auto"/>
        <w:ind w:hanging="168"/>
        <w:jc w:val="both"/>
        <w:rPr>
          <w:rFonts w:ascii="Times New Roman" w:hAnsi="Times New Roman" w:cs="Times New Roman"/>
          <w:sz w:val="24"/>
          <w:szCs w:val="24"/>
          <w:lang w:val="es-ES"/>
        </w:rPr>
      </w:pPr>
      <w:r w:rsidRPr="00974F65">
        <w:rPr>
          <w:rFonts w:ascii="Times New Roman" w:hAnsi="Times New Roman" w:cs="Times New Roman"/>
          <w:sz w:val="24"/>
          <w:szCs w:val="24"/>
          <w:lang w:val="es-ES"/>
        </w:rPr>
        <w:t xml:space="preserve">Preparación y ejecución de un Consejo de Dirección para el análisis y propuesta de aplicación del sistema de actividades a partir de la estructura existente y de las condiciones reales de la institución. </w:t>
      </w:r>
    </w:p>
    <w:p w14:paraId="62DCA27B" w14:textId="466DB298" w:rsidR="00583901" w:rsidRPr="00974F65" w:rsidRDefault="00583901" w:rsidP="00974F65">
      <w:pPr>
        <w:numPr>
          <w:ilvl w:val="0"/>
          <w:numId w:val="3"/>
        </w:numPr>
        <w:spacing w:after="120" w:line="360" w:lineRule="auto"/>
        <w:ind w:hanging="168"/>
        <w:jc w:val="both"/>
        <w:rPr>
          <w:rFonts w:ascii="Times New Roman" w:hAnsi="Times New Roman" w:cs="Times New Roman"/>
          <w:sz w:val="24"/>
          <w:szCs w:val="24"/>
          <w:lang w:val="es-ES"/>
        </w:rPr>
      </w:pPr>
      <w:r w:rsidRPr="00974F65">
        <w:rPr>
          <w:rFonts w:ascii="Times New Roman" w:hAnsi="Times New Roman" w:cs="Times New Roman"/>
          <w:sz w:val="24"/>
          <w:szCs w:val="24"/>
          <w:lang w:val="es-ES"/>
        </w:rPr>
        <w:t>Realización de colectivos de ciclo, de forma sistemática con cada una de las estructuras implicadas, fundamentalmente con la maestra de pre</w:t>
      </w:r>
      <w:r w:rsidR="00974F65" w:rsidRPr="00974F65">
        <w:rPr>
          <w:rFonts w:ascii="Times New Roman" w:hAnsi="Times New Roman" w:cs="Times New Roman"/>
          <w:sz w:val="24"/>
          <w:szCs w:val="24"/>
          <w:lang w:val="es-ES"/>
        </w:rPr>
        <w:t>e</w:t>
      </w:r>
      <w:r w:rsidRPr="00974F65">
        <w:rPr>
          <w:rFonts w:ascii="Times New Roman" w:hAnsi="Times New Roman" w:cs="Times New Roman"/>
          <w:sz w:val="24"/>
          <w:szCs w:val="24"/>
          <w:lang w:val="es-ES"/>
        </w:rPr>
        <w:t xml:space="preserve">scolar, con el objetivo de proyectar y ejecutar, sobre la marcha del proceso cada una de las actividades. </w:t>
      </w:r>
    </w:p>
    <w:p w14:paraId="4552212D" w14:textId="77777777" w:rsidR="00583901" w:rsidRPr="008F17DD" w:rsidRDefault="000326F0" w:rsidP="008F17DD">
      <w:pPr>
        <w:spacing w:after="120" w:line="360" w:lineRule="auto"/>
        <w:rPr>
          <w:rFonts w:ascii="Times New Roman" w:hAnsi="Times New Roman" w:cs="Times New Roman"/>
          <w:i/>
          <w:sz w:val="24"/>
          <w:szCs w:val="24"/>
          <w:lang w:val="es-ES"/>
        </w:rPr>
      </w:pPr>
      <w:bookmarkStart w:id="6" w:name="_Toc146398498"/>
      <w:r w:rsidRPr="008F17DD">
        <w:rPr>
          <w:rFonts w:ascii="Times New Roman" w:hAnsi="Times New Roman" w:cs="Times New Roman"/>
          <w:i/>
          <w:sz w:val="24"/>
          <w:szCs w:val="24"/>
          <w:lang w:val="es-ES"/>
        </w:rPr>
        <w:t xml:space="preserve">   </w:t>
      </w:r>
      <w:r w:rsidR="00583901" w:rsidRPr="008F17DD">
        <w:rPr>
          <w:rFonts w:ascii="Times New Roman" w:hAnsi="Times New Roman" w:cs="Times New Roman"/>
          <w:i/>
          <w:sz w:val="24"/>
          <w:szCs w:val="24"/>
          <w:lang w:val="es-ES"/>
        </w:rPr>
        <w:t>Forma de evaluación del sistema de actividades</w:t>
      </w:r>
      <w:bookmarkEnd w:id="6"/>
      <w:r w:rsidR="00583901" w:rsidRPr="008F17DD">
        <w:rPr>
          <w:rFonts w:ascii="Times New Roman" w:hAnsi="Times New Roman" w:cs="Times New Roman"/>
          <w:i/>
          <w:sz w:val="24"/>
          <w:szCs w:val="24"/>
          <w:lang w:val="es-ES"/>
        </w:rPr>
        <w:t xml:space="preserve"> </w:t>
      </w:r>
    </w:p>
    <w:p w14:paraId="7ACF82AD" w14:textId="77777777" w:rsidR="00583901" w:rsidRPr="008F17DD" w:rsidRDefault="00583901" w:rsidP="008F17DD">
      <w:pPr>
        <w:spacing w:after="120" w:line="360" w:lineRule="auto"/>
        <w:ind w:left="370" w:right="123"/>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La evaluación del sistema de actividades para la atención educativa a los educandos con potencialidades talentosas en el sexto año de vida comprende la valoración del cumplimiento de cada uno de los elementos del sistema, desde los objetivos hasta las formas de evaluación. </w:t>
      </w:r>
    </w:p>
    <w:p w14:paraId="05D5240F" w14:textId="77777777" w:rsidR="00583901" w:rsidRPr="008F17DD" w:rsidRDefault="00583901" w:rsidP="00974F65">
      <w:pPr>
        <w:spacing w:after="120" w:line="360" w:lineRule="auto"/>
        <w:ind w:left="370" w:right="123"/>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lastRenderedPageBreak/>
        <w:t xml:space="preserve">En las formas de evaluación el sistema de actividades es esencial la valoración de cómo se van transformando los educandos con potencialidades talentosas y como consecuencia los resultados alcanzados de los educandos con potencialidades talentosas en el proceso educativo. </w:t>
      </w:r>
    </w:p>
    <w:p w14:paraId="5CD4F4A4" w14:textId="77777777" w:rsidR="00583901" w:rsidRPr="008F17DD" w:rsidRDefault="00583901" w:rsidP="00974F65">
      <w:pPr>
        <w:spacing w:after="120" w:line="360" w:lineRule="auto"/>
        <w:ind w:left="370"/>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La evaluación del sistema de actividades debe ser un proceso sistemático y de retroalimentación constante que debe caracterizarse por la permanente estimulación.  </w:t>
      </w:r>
    </w:p>
    <w:p w14:paraId="70BA2353" w14:textId="77777777" w:rsidR="00583901" w:rsidRPr="008F17DD" w:rsidRDefault="00583901" w:rsidP="00974F65">
      <w:pPr>
        <w:spacing w:after="120" w:line="360" w:lineRule="auto"/>
        <w:ind w:left="370" w:right="119"/>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El proceso evaluativo es flexible, permite la utilización e instrumentación de diferentes métodos, procedimientos y estilos que posibilitan la regulación del mismo, permite la implicación de la maestra. </w:t>
      </w:r>
    </w:p>
    <w:p w14:paraId="2FEA08A3" w14:textId="77777777" w:rsidR="00583901" w:rsidRPr="008F17DD" w:rsidRDefault="00583901" w:rsidP="00974F65">
      <w:pPr>
        <w:spacing w:after="120" w:line="360" w:lineRule="auto"/>
        <w:ind w:left="370"/>
        <w:jc w:val="both"/>
        <w:rPr>
          <w:rFonts w:ascii="Times New Roman" w:hAnsi="Times New Roman" w:cs="Times New Roman"/>
          <w:sz w:val="24"/>
          <w:szCs w:val="24"/>
          <w:lang w:val="es-ES"/>
        </w:rPr>
      </w:pPr>
      <w:r w:rsidRPr="008F17DD">
        <w:rPr>
          <w:rFonts w:ascii="Times New Roman" w:hAnsi="Times New Roman" w:cs="Times New Roman"/>
          <w:i/>
          <w:sz w:val="24"/>
          <w:szCs w:val="24"/>
          <w:lang w:val="es-ES"/>
        </w:rPr>
        <w:t>Comprende un grupo de acciones como</w:t>
      </w:r>
      <w:r w:rsidRPr="008F17DD">
        <w:rPr>
          <w:rFonts w:ascii="Times New Roman" w:hAnsi="Times New Roman" w:cs="Times New Roman"/>
          <w:sz w:val="24"/>
          <w:szCs w:val="24"/>
          <w:lang w:val="es-ES"/>
        </w:rPr>
        <w:t xml:space="preserve">: </w:t>
      </w:r>
    </w:p>
    <w:p w14:paraId="405A14D4" w14:textId="77777777" w:rsidR="00583901" w:rsidRPr="008F17DD" w:rsidRDefault="00583901" w:rsidP="00974F65">
      <w:pPr>
        <w:numPr>
          <w:ilvl w:val="0"/>
          <w:numId w:val="5"/>
        </w:numPr>
        <w:spacing w:after="120" w:line="360" w:lineRule="auto"/>
        <w:ind w:hanging="348"/>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Diseño de un sistema de indicadores que permitan la evaluación sistema de actividades aplicado. </w:t>
      </w:r>
    </w:p>
    <w:p w14:paraId="5ADDEB05" w14:textId="77777777" w:rsidR="00583901" w:rsidRPr="008F17DD" w:rsidRDefault="00583901" w:rsidP="008F17DD">
      <w:pPr>
        <w:numPr>
          <w:ilvl w:val="0"/>
          <w:numId w:val="5"/>
        </w:numPr>
        <w:spacing w:after="120" w:line="360" w:lineRule="auto"/>
        <w:ind w:hanging="348"/>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Aplicación de instrumentos que permitan el levantamiento de información acerca de la implementación del sistema de actividades. </w:t>
      </w:r>
    </w:p>
    <w:p w14:paraId="2497B349" w14:textId="77777777" w:rsidR="00404A2B" w:rsidRPr="008F17DD" w:rsidRDefault="00583901" w:rsidP="008F17DD">
      <w:pPr>
        <w:numPr>
          <w:ilvl w:val="0"/>
          <w:numId w:val="5"/>
        </w:numPr>
        <w:spacing w:after="120" w:line="360" w:lineRule="auto"/>
        <w:ind w:hanging="348"/>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Evaluación de los educandos con potencialidades talentosas.  </w:t>
      </w:r>
    </w:p>
    <w:p w14:paraId="7AE76FE7" w14:textId="49AA47F7" w:rsidR="00583901" w:rsidRPr="008F17DD" w:rsidRDefault="00583901" w:rsidP="008F17DD">
      <w:pPr>
        <w:numPr>
          <w:ilvl w:val="0"/>
          <w:numId w:val="5"/>
        </w:numPr>
        <w:spacing w:after="120" w:line="360" w:lineRule="auto"/>
        <w:ind w:hanging="348"/>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Creación de espacios valorativos del desarrollo de las actividades y el desempeño de las maestras y educadoras. </w:t>
      </w:r>
    </w:p>
    <w:p w14:paraId="1BBCE7FB" w14:textId="77777777" w:rsidR="00583901" w:rsidRPr="008F17DD" w:rsidRDefault="00583901" w:rsidP="008F17DD">
      <w:pPr>
        <w:numPr>
          <w:ilvl w:val="0"/>
          <w:numId w:val="5"/>
        </w:numPr>
        <w:spacing w:after="120" w:line="360" w:lineRule="auto"/>
        <w:ind w:hanging="348"/>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A partir de los resultados obtenidos, diseñar un conjunto de acciones encaminadas al logro del fortalecimiento de aquellos aspectos que han presentado dificultades durante la implementación. </w:t>
      </w:r>
    </w:p>
    <w:p w14:paraId="51A812D2" w14:textId="77777777" w:rsidR="00404A2B" w:rsidRPr="008F17DD" w:rsidRDefault="00583901" w:rsidP="008F17DD">
      <w:pPr>
        <w:numPr>
          <w:ilvl w:val="0"/>
          <w:numId w:val="5"/>
        </w:numPr>
        <w:spacing w:after="120" w:line="360" w:lineRule="auto"/>
        <w:ind w:hanging="348"/>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Realización de visitas al sexto año de vida, por parte de la dirección de la escuela. </w:t>
      </w:r>
    </w:p>
    <w:p w14:paraId="0EC72A6D" w14:textId="2E38BC99" w:rsidR="00583901" w:rsidRPr="008F17DD" w:rsidRDefault="00583901" w:rsidP="008F17DD">
      <w:pPr>
        <w:numPr>
          <w:ilvl w:val="0"/>
          <w:numId w:val="5"/>
        </w:numPr>
        <w:spacing w:after="120" w:line="360" w:lineRule="auto"/>
        <w:ind w:hanging="348"/>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Control a la ejecución de cada una de las actividades y evaluación de forma sistemática cada uno de los resultados obtenidos. </w:t>
      </w:r>
    </w:p>
    <w:p w14:paraId="77F7E13B" w14:textId="77777777" w:rsidR="00404A2B" w:rsidRPr="008F17DD" w:rsidRDefault="00583901" w:rsidP="008F17DD">
      <w:pPr>
        <w:numPr>
          <w:ilvl w:val="0"/>
          <w:numId w:val="5"/>
        </w:numPr>
        <w:spacing w:after="120" w:line="360" w:lineRule="auto"/>
        <w:ind w:hanging="346"/>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lastRenderedPageBreak/>
        <w:t xml:space="preserve">Valoración de forma sistemática y continua del desarrollo alcanzado por los educandos con potencialidades talentosas en el sexto año de vida. </w:t>
      </w:r>
    </w:p>
    <w:p w14:paraId="409E4F31" w14:textId="74C9ACD2" w:rsidR="00583901" w:rsidRPr="008F17DD" w:rsidRDefault="00583901" w:rsidP="008F17DD">
      <w:pPr>
        <w:numPr>
          <w:ilvl w:val="0"/>
          <w:numId w:val="5"/>
        </w:numPr>
        <w:spacing w:after="120" w:line="360" w:lineRule="auto"/>
        <w:ind w:hanging="346"/>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Según la etapa en el consejo de dirección la valoración de los resultados del sistema de actividades y desarrollo alcanzado por los educandos con potencialidades talentosas en el sexto año de vida. </w:t>
      </w:r>
    </w:p>
    <w:p w14:paraId="1450E77D" w14:textId="77777777" w:rsidR="00583901" w:rsidRPr="008F17DD" w:rsidRDefault="00583901" w:rsidP="008F17DD">
      <w:pPr>
        <w:spacing w:after="120" w:line="360" w:lineRule="auto"/>
        <w:ind w:left="370"/>
        <w:rPr>
          <w:rFonts w:ascii="Times New Roman" w:hAnsi="Times New Roman" w:cs="Times New Roman"/>
          <w:i/>
          <w:sz w:val="24"/>
          <w:szCs w:val="24"/>
          <w:lang w:val="es-ES"/>
        </w:rPr>
      </w:pPr>
      <w:r w:rsidRPr="008F17DD">
        <w:rPr>
          <w:rFonts w:ascii="Times New Roman" w:hAnsi="Times New Roman" w:cs="Times New Roman"/>
          <w:i/>
          <w:sz w:val="24"/>
          <w:szCs w:val="24"/>
          <w:lang w:val="es-ES"/>
        </w:rPr>
        <w:t>Ejemplo de actividades</w:t>
      </w:r>
    </w:p>
    <w:p w14:paraId="7ECD7455" w14:textId="77777777" w:rsidR="00583901" w:rsidRPr="008F17DD" w:rsidRDefault="00583901" w:rsidP="008F17DD">
      <w:pPr>
        <w:spacing w:after="120" w:line="360" w:lineRule="auto"/>
        <w:ind w:left="558"/>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Actividad # 1- El cuento al revés </w:t>
      </w:r>
    </w:p>
    <w:p w14:paraId="2AF4DD7C" w14:textId="77777777" w:rsidR="00583901" w:rsidRPr="008F17DD" w:rsidRDefault="00583901" w:rsidP="008F17DD">
      <w:pPr>
        <w:spacing w:after="120" w:line="360" w:lineRule="auto"/>
        <w:ind w:left="558"/>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   Objetivo: Narrar el cuento </w:t>
      </w:r>
    </w:p>
    <w:p w14:paraId="0EE1BA96" w14:textId="77777777" w:rsidR="00583901" w:rsidRPr="008F17DD" w:rsidRDefault="00583901" w:rsidP="008F17DD">
      <w:pPr>
        <w:spacing w:after="120" w:line="360" w:lineRule="auto"/>
        <w:ind w:left="558"/>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   Duración: 25 minutos  </w:t>
      </w:r>
    </w:p>
    <w:p w14:paraId="2939FE3E" w14:textId="77777777" w:rsidR="005436AA" w:rsidRPr="008F17DD" w:rsidRDefault="00583901" w:rsidP="008F17DD">
      <w:pPr>
        <w:spacing w:after="120" w:line="360" w:lineRule="auto"/>
        <w:ind w:left="558"/>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Descripción de la actividad:  </w:t>
      </w:r>
    </w:p>
    <w:p w14:paraId="4D14692B" w14:textId="20243CB7" w:rsidR="00583901" w:rsidRPr="008F17DD" w:rsidRDefault="00583901" w:rsidP="008F17DD">
      <w:pPr>
        <w:spacing w:after="120" w:line="360" w:lineRule="auto"/>
        <w:ind w:left="558"/>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Se lleva a los educandos a dar un paseo por el círculo infantil, se les dice que observen los libros de cuentos, los hojean y que van a narrar el cuento que elijan. </w:t>
      </w:r>
    </w:p>
    <w:p w14:paraId="23137256" w14:textId="77777777" w:rsidR="00583901" w:rsidRPr="008F17DD" w:rsidRDefault="00583901" w:rsidP="008F17DD">
      <w:pPr>
        <w:spacing w:after="120" w:line="360" w:lineRule="auto"/>
        <w:ind w:left="558"/>
        <w:rPr>
          <w:rFonts w:ascii="Times New Roman" w:hAnsi="Times New Roman" w:cs="Times New Roman"/>
          <w:sz w:val="24"/>
          <w:szCs w:val="24"/>
        </w:rPr>
      </w:pPr>
      <w:r w:rsidRPr="008F17DD">
        <w:rPr>
          <w:rFonts w:ascii="Times New Roman" w:hAnsi="Times New Roman" w:cs="Times New Roman"/>
          <w:sz w:val="24"/>
          <w:szCs w:val="24"/>
          <w:lang w:val="es-ES"/>
        </w:rPr>
        <w:t xml:space="preserve">   </w:t>
      </w:r>
      <w:r w:rsidRPr="008F17DD">
        <w:rPr>
          <w:rFonts w:ascii="Times New Roman" w:hAnsi="Times New Roman" w:cs="Times New Roman"/>
          <w:sz w:val="24"/>
          <w:szCs w:val="24"/>
        </w:rPr>
        <w:t xml:space="preserve">Acciones a realizar: </w:t>
      </w:r>
    </w:p>
    <w:p w14:paraId="3C160D4E" w14:textId="77777777" w:rsidR="00583901" w:rsidRPr="008F17DD" w:rsidRDefault="00583901" w:rsidP="008F17DD">
      <w:pPr>
        <w:numPr>
          <w:ilvl w:val="3"/>
          <w:numId w:val="7"/>
        </w:numPr>
        <w:spacing w:after="120" w:line="360" w:lineRule="auto"/>
        <w:ind w:left="567"/>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Preparación de los cuentos con los errores previamente.   </w:t>
      </w:r>
    </w:p>
    <w:p w14:paraId="35094ECA" w14:textId="77777777" w:rsidR="00583901" w:rsidRPr="008F17DD" w:rsidRDefault="00583901" w:rsidP="008F17DD">
      <w:pPr>
        <w:numPr>
          <w:ilvl w:val="3"/>
          <w:numId w:val="7"/>
        </w:numPr>
        <w:spacing w:after="120" w:line="360" w:lineRule="auto"/>
        <w:ind w:left="567"/>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Se les piden que escojan un cuento que conozcan. </w:t>
      </w:r>
    </w:p>
    <w:p w14:paraId="412072F9" w14:textId="77777777" w:rsidR="00583901" w:rsidRPr="008F17DD" w:rsidRDefault="00583901" w:rsidP="008F17DD">
      <w:pPr>
        <w:numPr>
          <w:ilvl w:val="3"/>
          <w:numId w:val="7"/>
        </w:numPr>
        <w:spacing w:after="120" w:line="360" w:lineRule="auto"/>
        <w:ind w:left="567"/>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La educadora, lo lea nuevamente (es </w:t>
      </w:r>
      <w:r w:rsidR="000326F0" w:rsidRPr="008F17DD">
        <w:rPr>
          <w:rFonts w:ascii="Times New Roman" w:hAnsi="Times New Roman" w:cs="Times New Roman"/>
          <w:sz w:val="24"/>
          <w:szCs w:val="24"/>
          <w:lang w:val="es-ES"/>
        </w:rPr>
        <w:t xml:space="preserve">necesario que el cuento se lea </w:t>
      </w:r>
      <w:r w:rsidRPr="008F17DD">
        <w:rPr>
          <w:rFonts w:ascii="Times New Roman" w:hAnsi="Times New Roman" w:cs="Times New Roman"/>
          <w:sz w:val="24"/>
          <w:szCs w:val="24"/>
          <w:lang w:val="es-ES"/>
        </w:rPr>
        <w:t xml:space="preserve">varias veces previamente).  </w:t>
      </w:r>
    </w:p>
    <w:p w14:paraId="14E7A143" w14:textId="395CD270" w:rsidR="00583901" w:rsidRPr="008F17DD" w:rsidRDefault="00583901" w:rsidP="008F17DD">
      <w:pPr>
        <w:numPr>
          <w:ilvl w:val="3"/>
          <w:numId w:val="7"/>
        </w:numPr>
        <w:spacing w:after="120" w:line="360" w:lineRule="auto"/>
        <w:ind w:left="567"/>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Se les lee el cuento que han </w:t>
      </w:r>
      <w:r w:rsidR="000A7FF7" w:rsidRPr="008F17DD">
        <w:rPr>
          <w:rFonts w:ascii="Times New Roman" w:hAnsi="Times New Roman" w:cs="Times New Roman"/>
          <w:sz w:val="24"/>
          <w:szCs w:val="24"/>
          <w:lang w:val="es-ES"/>
        </w:rPr>
        <w:t>escogido,</w:t>
      </w:r>
      <w:r w:rsidRPr="008F17DD">
        <w:rPr>
          <w:rFonts w:ascii="Times New Roman" w:hAnsi="Times New Roman" w:cs="Times New Roman"/>
          <w:sz w:val="24"/>
          <w:szCs w:val="24"/>
          <w:lang w:val="es-ES"/>
        </w:rPr>
        <w:t xml:space="preserve"> pero “al revés”, es decir diciendo cosas que suceden en el cuento al revés de lo que dice o con errores.  </w:t>
      </w:r>
    </w:p>
    <w:p w14:paraId="152242E9" w14:textId="2F274DDF" w:rsidR="00583901" w:rsidRPr="008F17DD" w:rsidRDefault="00583901" w:rsidP="008F17DD">
      <w:pPr>
        <w:spacing w:after="120" w:line="360" w:lineRule="auto"/>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Por ejemplo: había una vez una niña llamada Caperucita Verde o </w:t>
      </w:r>
      <w:r w:rsidR="000A7FF7" w:rsidRPr="008F17DD">
        <w:rPr>
          <w:rFonts w:ascii="Times New Roman" w:hAnsi="Times New Roman" w:cs="Times New Roman"/>
          <w:sz w:val="24"/>
          <w:szCs w:val="24"/>
          <w:lang w:val="es-ES"/>
        </w:rPr>
        <w:t>l</w:t>
      </w:r>
      <w:r w:rsidR="00974F65">
        <w:rPr>
          <w:rFonts w:ascii="Times New Roman" w:hAnsi="Times New Roman" w:cs="Times New Roman"/>
          <w:sz w:val="24"/>
          <w:szCs w:val="24"/>
          <w:lang w:val="es-ES"/>
        </w:rPr>
        <w:t>o</w:t>
      </w:r>
      <w:r w:rsidR="000A7FF7" w:rsidRPr="008F17DD">
        <w:rPr>
          <w:rFonts w:ascii="Times New Roman" w:hAnsi="Times New Roman" w:cs="Times New Roman"/>
          <w:sz w:val="24"/>
          <w:szCs w:val="24"/>
          <w:lang w:val="es-ES"/>
        </w:rPr>
        <w:t>s tres lobitos</w:t>
      </w:r>
      <w:r w:rsidRPr="008F17DD">
        <w:rPr>
          <w:rFonts w:ascii="Times New Roman" w:hAnsi="Times New Roman" w:cs="Times New Roman"/>
          <w:sz w:val="24"/>
          <w:szCs w:val="24"/>
          <w:lang w:val="es-ES"/>
        </w:rPr>
        <w:t xml:space="preserve"> construyeron casas seguras para que no las derrumbe.  </w:t>
      </w:r>
    </w:p>
    <w:p w14:paraId="5E6DA7A1" w14:textId="77777777" w:rsidR="00583901" w:rsidRPr="008F17DD" w:rsidRDefault="00583901" w:rsidP="008F17DD">
      <w:pPr>
        <w:numPr>
          <w:ilvl w:val="3"/>
          <w:numId w:val="7"/>
        </w:numPr>
        <w:spacing w:after="120" w:line="360" w:lineRule="auto"/>
        <w:ind w:left="567"/>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Se pide a los educandos que intervengan cada vez que se dice algún error para corregirlos.  </w:t>
      </w:r>
    </w:p>
    <w:p w14:paraId="2FC4B42A" w14:textId="77777777" w:rsidR="00583901" w:rsidRPr="008F17DD" w:rsidRDefault="00583901" w:rsidP="008F17DD">
      <w:pPr>
        <w:numPr>
          <w:ilvl w:val="3"/>
          <w:numId w:val="7"/>
        </w:numPr>
        <w:spacing w:after="120" w:line="360" w:lineRule="auto"/>
        <w:ind w:left="567"/>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lastRenderedPageBreak/>
        <w:t xml:space="preserve">Se sigue leyendo el cuento, con muchos errores, hasta el final.  </w:t>
      </w:r>
    </w:p>
    <w:p w14:paraId="55B4A5EE" w14:textId="1FE536AF" w:rsidR="005436AA" w:rsidRPr="008F17DD" w:rsidRDefault="00583901" w:rsidP="008F17DD">
      <w:pPr>
        <w:spacing w:after="120" w:line="360" w:lineRule="auto"/>
        <w:rPr>
          <w:rFonts w:ascii="Times New Roman" w:hAnsi="Times New Roman" w:cs="Times New Roman"/>
          <w:sz w:val="24"/>
          <w:szCs w:val="24"/>
          <w:lang w:val="es-ES"/>
        </w:rPr>
      </w:pPr>
      <w:r w:rsidRPr="008F17DD">
        <w:rPr>
          <w:rFonts w:ascii="Times New Roman" w:hAnsi="Times New Roman" w:cs="Times New Roman"/>
          <w:sz w:val="24"/>
          <w:szCs w:val="24"/>
          <w:lang w:val="es-ES"/>
        </w:rPr>
        <w:t>A los educandos con potenciali</w:t>
      </w:r>
      <w:r w:rsidR="00974F65">
        <w:rPr>
          <w:rFonts w:ascii="Times New Roman" w:hAnsi="Times New Roman" w:cs="Times New Roman"/>
          <w:sz w:val="24"/>
          <w:szCs w:val="24"/>
          <w:lang w:val="es-ES"/>
        </w:rPr>
        <w:t>dades talentosas se les invitará</w:t>
      </w:r>
      <w:r w:rsidRPr="008F17DD">
        <w:rPr>
          <w:rFonts w:ascii="Times New Roman" w:hAnsi="Times New Roman" w:cs="Times New Roman"/>
          <w:sz w:val="24"/>
          <w:szCs w:val="24"/>
          <w:lang w:val="es-ES"/>
        </w:rPr>
        <w:t xml:space="preserve"> a que escojan dos personajes del cuento que más les gusten y que los dibujen, uno en cada círculo. Se recorta los círculos y se pega en un palillo de papel para hacer títeres. También improvisa un teatro con una mesa y telas, narrando el cuento al revés. </w:t>
      </w:r>
    </w:p>
    <w:p w14:paraId="20366813" w14:textId="748974C4" w:rsidR="00583901" w:rsidRPr="008F17DD" w:rsidRDefault="00583901" w:rsidP="008F17DD">
      <w:pPr>
        <w:spacing w:after="120" w:line="360" w:lineRule="auto"/>
        <w:ind w:right="129"/>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Materiales: Colores, papel, palillo de madera, goma y tijera, hojas con </w:t>
      </w:r>
      <w:r w:rsidR="000A7FF7" w:rsidRPr="008F17DD">
        <w:rPr>
          <w:rFonts w:ascii="Times New Roman" w:hAnsi="Times New Roman" w:cs="Times New Roman"/>
          <w:sz w:val="24"/>
          <w:szCs w:val="24"/>
          <w:lang w:val="es-ES"/>
        </w:rPr>
        <w:t>círculos dibujados</w:t>
      </w:r>
      <w:r w:rsidRPr="008F17DD">
        <w:rPr>
          <w:rFonts w:ascii="Times New Roman" w:hAnsi="Times New Roman" w:cs="Times New Roman"/>
          <w:sz w:val="24"/>
          <w:szCs w:val="24"/>
          <w:lang w:val="es-ES"/>
        </w:rPr>
        <w:t xml:space="preserve">.  </w:t>
      </w:r>
    </w:p>
    <w:p w14:paraId="62435A39" w14:textId="77777777" w:rsidR="00583901" w:rsidRPr="008F17DD" w:rsidRDefault="00583901" w:rsidP="008F17DD">
      <w:pPr>
        <w:spacing w:after="120" w:line="360" w:lineRule="auto"/>
        <w:rPr>
          <w:rFonts w:ascii="Times New Roman" w:hAnsi="Times New Roman" w:cs="Times New Roman"/>
          <w:sz w:val="24"/>
          <w:szCs w:val="24"/>
        </w:rPr>
      </w:pPr>
      <w:r w:rsidRPr="008F17DD">
        <w:rPr>
          <w:rFonts w:ascii="Times New Roman" w:hAnsi="Times New Roman" w:cs="Times New Roman"/>
          <w:sz w:val="24"/>
          <w:szCs w:val="24"/>
        </w:rPr>
        <w:t xml:space="preserve">Evaluación: </w:t>
      </w:r>
    </w:p>
    <w:p w14:paraId="4CE914D2" w14:textId="1530220C" w:rsidR="00583901" w:rsidRPr="008F17DD" w:rsidRDefault="00583901" w:rsidP="008F17DD">
      <w:pPr>
        <w:numPr>
          <w:ilvl w:val="2"/>
          <w:numId w:val="8"/>
        </w:numPr>
        <w:spacing w:after="120" w:line="360" w:lineRule="auto"/>
        <w:ind w:left="567"/>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Fluidez, corrección, expresividad y </w:t>
      </w:r>
      <w:r w:rsidR="000A7FF7" w:rsidRPr="008F17DD">
        <w:rPr>
          <w:rFonts w:ascii="Times New Roman" w:hAnsi="Times New Roman" w:cs="Times New Roman"/>
          <w:sz w:val="24"/>
          <w:szCs w:val="24"/>
          <w:lang w:val="es-ES"/>
        </w:rPr>
        <w:t>comprensión en</w:t>
      </w:r>
      <w:r w:rsidRPr="008F17DD">
        <w:rPr>
          <w:rFonts w:ascii="Times New Roman" w:hAnsi="Times New Roman" w:cs="Times New Roman"/>
          <w:sz w:val="24"/>
          <w:szCs w:val="24"/>
          <w:lang w:val="es-ES"/>
        </w:rPr>
        <w:t xml:space="preserve"> la narración del cuento </w:t>
      </w:r>
    </w:p>
    <w:p w14:paraId="24D0AD82" w14:textId="77777777" w:rsidR="00583901" w:rsidRPr="008F17DD" w:rsidRDefault="00583901" w:rsidP="008F17DD">
      <w:pPr>
        <w:numPr>
          <w:ilvl w:val="2"/>
          <w:numId w:val="8"/>
        </w:numPr>
        <w:spacing w:after="120" w:line="360" w:lineRule="auto"/>
        <w:ind w:left="567"/>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La transferencia se evalúa cuando el educando corrige el cuento y/o narra un cuento elaborado por él. </w:t>
      </w:r>
    </w:p>
    <w:p w14:paraId="749D194F" w14:textId="77777777" w:rsidR="00583901" w:rsidRPr="008F17DD" w:rsidRDefault="00583901" w:rsidP="008F17DD">
      <w:pPr>
        <w:numPr>
          <w:ilvl w:val="2"/>
          <w:numId w:val="8"/>
        </w:numPr>
        <w:spacing w:after="120" w:line="360" w:lineRule="auto"/>
        <w:ind w:left="567"/>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Novedad en la elaboración de títeres, improvisación de teatro y narración. </w:t>
      </w:r>
    </w:p>
    <w:p w14:paraId="49E0D7AC" w14:textId="738D91CB" w:rsidR="00583901" w:rsidRPr="008F17DD" w:rsidRDefault="00583901" w:rsidP="00824E24">
      <w:pPr>
        <w:spacing w:after="120" w:line="360" w:lineRule="auto"/>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Actividad # 2- Juguemos a las señales de tránsito </w:t>
      </w:r>
    </w:p>
    <w:p w14:paraId="51BEB195" w14:textId="77777777" w:rsidR="00583901" w:rsidRPr="008F17DD" w:rsidRDefault="00583901" w:rsidP="008F17DD">
      <w:pPr>
        <w:spacing w:after="120" w:line="360" w:lineRule="auto"/>
        <w:ind w:left="560"/>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Objetivo: Conversar sobre las señales del tránsito. </w:t>
      </w:r>
    </w:p>
    <w:p w14:paraId="1BAF81A4" w14:textId="77777777" w:rsidR="00583901" w:rsidRPr="008F17DD" w:rsidRDefault="00583901" w:rsidP="008F17DD">
      <w:pPr>
        <w:spacing w:after="120" w:line="360" w:lineRule="auto"/>
        <w:ind w:left="558"/>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Duración: 25 minutos </w:t>
      </w:r>
    </w:p>
    <w:p w14:paraId="370D2242" w14:textId="77777777" w:rsidR="00583901" w:rsidRPr="008F17DD" w:rsidRDefault="00583901" w:rsidP="008F17DD">
      <w:pPr>
        <w:spacing w:after="120" w:line="360" w:lineRule="auto"/>
        <w:ind w:left="558"/>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Descripción de la actividad:  </w:t>
      </w:r>
    </w:p>
    <w:p w14:paraId="0DE801DD" w14:textId="77777777" w:rsidR="00583901" w:rsidRPr="008F17DD" w:rsidRDefault="00583901" w:rsidP="008F17DD">
      <w:pPr>
        <w:spacing w:after="120" w:line="360" w:lineRule="auto"/>
        <w:ind w:left="558"/>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Se motiva la actividad conversando acerca del trabajo que realizan los policías. </w:t>
      </w:r>
    </w:p>
    <w:p w14:paraId="189C447E" w14:textId="77777777" w:rsidR="00583901" w:rsidRPr="008F17DD" w:rsidRDefault="00583901" w:rsidP="008F17DD">
      <w:pPr>
        <w:numPr>
          <w:ilvl w:val="2"/>
          <w:numId w:val="8"/>
        </w:numPr>
        <w:spacing w:after="120" w:line="360" w:lineRule="auto"/>
        <w:ind w:left="567"/>
        <w:jc w:val="both"/>
        <w:rPr>
          <w:rFonts w:ascii="Times New Roman" w:hAnsi="Times New Roman" w:cs="Times New Roman"/>
          <w:sz w:val="24"/>
          <w:szCs w:val="24"/>
        </w:rPr>
      </w:pPr>
      <w:r w:rsidRPr="008F17DD">
        <w:rPr>
          <w:rFonts w:ascii="Times New Roman" w:hAnsi="Times New Roman" w:cs="Times New Roman"/>
          <w:sz w:val="24"/>
          <w:szCs w:val="24"/>
        </w:rPr>
        <w:t xml:space="preserve">¿Ustedes conocen algún policía?  </w:t>
      </w:r>
    </w:p>
    <w:p w14:paraId="3DFC5B02" w14:textId="77777777" w:rsidR="00583901" w:rsidRPr="008F17DD" w:rsidRDefault="00583901" w:rsidP="008F17DD">
      <w:pPr>
        <w:numPr>
          <w:ilvl w:val="2"/>
          <w:numId w:val="8"/>
        </w:numPr>
        <w:spacing w:after="120" w:line="360" w:lineRule="auto"/>
        <w:ind w:left="567"/>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¿Cuál es el trabajo del policía?  </w:t>
      </w:r>
    </w:p>
    <w:p w14:paraId="153C2F46" w14:textId="77777777" w:rsidR="00583901" w:rsidRPr="008F17DD" w:rsidRDefault="00583901" w:rsidP="008F17DD">
      <w:pPr>
        <w:numPr>
          <w:ilvl w:val="2"/>
          <w:numId w:val="8"/>
        </w:numPr>
        <w:spacing w:after="120" w:line="360" w:lineRule="auto"/>
        <w:ind w:left="567"/>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Presentación a cada grupo formado por educandos una caja mágica </w:t>
      </w:r>
    </w:p>
    <w:p w14:paraId="40EE5836" w14:textId="77777777" w:rsidR="00583901" w:rsidRPr="008F17DD" w:rsidRDefault="00583901" w:rsidP="008F17DD">
      <w:pPr>
        <w:numPr>
          <w:ilvl w:val="2"/>
          <w:numId w:val="8"/>
        </w:numPr>
        <w:spacing w:after="120" w:line="360" w:lineRule="auto"/>
        <w:ind w:left="567"/>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¿Quieren ver lo que habrá dentro de la caja? </w:t>
      </w:r>
    </w:p>
    <w:p w14:paraId="12BAE9E9" w14:textId="77777777" w:rsidR="00583901" w:rsidRPr="008F17DD" w:rsidRDefault="00583901" w:rsidP="008F17DD">
      <w:pPr>
        <w:numPr>
          <w:ilvl w:val="2"/>
          <w:numId w:val="8"/>
        </w:numPr>
        <w:spacing w:after="120" w:line="360" w:lineRule="auto"/>
        <w:ind w:left="567"/>
        <w:jc w:val="both"/>
        <w:rPr>
          <w:rFonts w:ascii="Times New Roman" w:hAnsi="Times New Roman" w:cs="Times New Roman"/>
          <w:sz w:val="24"/>
          <w:szCs w:val="24"/>
        </w:rPr>
      </w:pPr>
      <w:r w:rsidRPr="008F17DD">
        <w:rPr>
          <w:rFonts w:ascii="Times New Roman" w:hAnsi="Times New Roman" w:cs="Times New Roman"/>
          <w:sz w:val="24"/>
          <w:szCs w:val="24"/>
        </w:rPr>
        <w:t xml:space="preserve">¿Qué será? </w:t>
      </w:r>
    </w:p>
    <w:p w14:paraId="27AC3E67" w14:textId="77777777" w:rsidR="00583901" w:rsidRPr="008F17DD" w:rsidRDefault="00583901" w:rsidP="008F17DD">
      <w:pPr>
        <w:numPr>
          <w:ilvl w:val="2"/>
          <w:numId w:val="8"/>
        </w:numPr>
        <w:spacing w:after="120" w:line="360" w:lineRule="auto"/>
        <w:ind w:left="567"/>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lastRenderedPageBreak/>
        <w:t xml:space="preserve">La maestra pide sacar lo que hay dentro de la caja y mostrar a sus demás compañeros de grupo. </w:t>
      </w:r>
    </w:p>
    <w:p w14:paraId="15E2B615" w14:textId="77777777" w:rsidR="00583901" w:rsidRPr="008F17DD" w:rsidRDefault="00583901" w:rsidP="008F17DD">
      <w:pPr>
        <w:numPr>
          <w:ilvl w:val="2"/>
          <w:numId w:val="8"/>
        </w:numPr>
        <w:spacing w:after="120" w:line="360" w:lineRule="auto"/>
        <w:ind w:left="567"/>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Los educandos del grupo conversan y tratan de llegar a una respuesta. </w:t>
      </w:r>
    </w:p>
    <w:p w14:paraId="3570141A" w14:textId="77777777" w:rsidR="00583901" w:rsidRPr="008F17DD" w:rsidRDefault="00583901" w:rsidP="008F17DD">
      <w:pPr>
        <w:spacing w:after="120" w:line="360" w:lineRule="auto"/>
        <w:rPr>
          <w:rFonts w:ascii="Times New Roman" w:hAnsi="Times New Roman" w:cs="Times New Roman"/>
          <w:sz w:val="24"/>
          <w:szCs w:val="24"/>
        </w:rPr>
      </w:pPr>
      <w:r w:rsidRPr="008F17DD">
        <w:rPr>
          <w:rFonts w:ascii="Times New Roman" w:hAnsi="Times New Roman" w:cs="Times New Roman"/>
          <w:sz w:val="24"/>
          <w:szCs w:val="24"/>
          <w:lang w:val="es-ES"/>
        </w:rPr>
        <w:t xml:space="preserve"> </w:t>
      </w:r>
      <w:r w:rsidRPr="008F17DD">
        <w:rPr>
          <w:rFonts w:ascii="Times New Roman" w:hAnsi="Times New Roman" w:cs="Times New Roman"/>
          <w:sz w:val="24"/>
          <w:szCs w:val="24"/>
        </w:rPr>
        <w:t xml:space="preserve">La maestra pregunta: </w:t>
      </w:r>
    </w:p>
    <w:p w14:paraId="27C0066F" w14:textId="77777777" w:rsidR="00583901" w:rsidRPr="008F17DD" w:rsidRDefault="00583901" w:rsidP="008F17DD">
      <w:pPr>
        <w:numPr>
          <w:ilvl w:val="2"/>
          <w:numId w:val="8"/>
        </w:numPr>
        <w:spacing w:after="120" w:line="360" w:lineRule="auto"/>
        <w:ind w:left="567"/>
        <w:jc w:val="both"/>
        <w:rPr>
          <w:rFonts w:ascii="Times New Roman" w:hAnsi="Times New Roman" w:cs="Times New Roman"/>
          <w:sz w:val="24"/>
          <w:szCs w:val="24"/>
        </w:rPr>
      </w:pPr>
      <w:r w:rsidRPr="008F17DD">
        <w:rPr>
          <w:rFonts w:ascii="Times New Roman" w:hAnsi="Times New Roman" w:cs="Times New Roman"/>
          <w:sz w:val="24"/>
          <w:szCs w:val="24"/>
        </w:rPr>
        <w:t xml:space="preserve">¿Conocen estos dibujos? </w:t>
      </w:r>
    </w:p>
    <w:p w14:paraId="0CC393C3" w14:textId="77777777" w:rsidR="00583901" w:rsidRPr="008F17DD" w:rsidRDefault="00583901" w:rsidP="008F17DD">
      <w:pPr>
        <w:numPr>
          <w:ilvl w:val="2"/>
          <w:numId w:val="8"/>
        </w:numPr>
        <w:spacing w:after="120" w:line="360" w:lineRule="auto"/>
        <w:ind w:left="567"/>
        <w:jc w:val="both"/>
        <w:rPr>
          <w:rFonts w:ascii="Times New Roman" w:hAnsi="Times New Roman" w:cs="Times New Roman"/>
          <w:sz w:val="24"/>
          <w:szCs w:val="24"/>
        </w:rPr>
      </w:pPr>
      <w:r w:rsidRPr="008F17DD">
        <w:rPr>
          <w:rFonts w:ascii="Times New Roman" w:hAnsi="Times New Roman" w:cs="Times New Roman"/>
          <w:sz w:val="24"/>
          <w:szCs w:val="24"/>
        </w:rPr>
        <w:t xml:space="preserve">¿Qué formas tienen? </w:t>
      </w:r>
    </w:p>
    <w:p w14:paraId="46086599" w14:textId="77777777" w:rsidR="00583901" w:rsidRPr="008F17DD" w:rsidRDefault="00583901" w:rsidP="008F17DD">
      <w:pPr>
        <w:numPr>
          <w:ilvl w:val="2"/>
          <w:numId w:val="8"/>
        </w:numPr>
        <w:spacing w:after="120" w:line="360" w:lineRule="auto"/>
        <w:ind w:left="567"/>
        <w:jc w:val="both"/>
        <w:rPr>
          <w:rFonts w:ascii="Times New Roman" w:hAnsi="Times New Roman" w:cs="Times New Roman"/>
          <w:sz w:val="24"/>
          <w:szCs w:val="24"/>
        </w:rPr>
      </w:pPr>
      <w:r w:rsidRPr="008F17DD">
        <w:rPr>
          <w:rFonts w:ascii="Times New Roman" w:hAnsi="Times New Roman" w:cs="Times New Roman"/>
          <w:sz w:val="24"/>
          <w:szCs w:val="24"/>
        </w:rPr>
        <w:t xml:space="preserve">¿Qué son? </w:t>
      </w:r>
    </w:p>
    <w:p w14:paraId="4B2E7C8B" w14:textId="77777777" w:rsidR="00583901" w:rsidRPr="008F17DD" w:rsidRDefault="00583901" w:rsidP="008F17DD">
      <w:pPr>
        <w:spacing w:after="120" w:line="360" w:lineRule="auto"/>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Se les dice que van a conversar sobre las señales del tránsito.  </w:t>
      </w:r>
    </w:p>
    <w:p w14:paraId="516CB1CB" w14:textId="77777777" w:rsidR="00583901" w:rsidRPr="008F17DD" w:rsidRDefault="00583901" w:rsidP="008F17DD">
      <w:pPr>
        <w:spacing w:after="120" w:line="360" w:lineRule="auto"/>
        <w:ind w:left="558"/>
        <w:rPr>
          <w:rFonts w:ascii="Times New Roman" w:hAnsi="Times New Roman" w:cs="Times New Roman"/>
          <w:sz w:val="24"/>
          <w:szCs w:val="24"/>
        </w:rPr>
      </w:pPr>
      <w:r w:rsidRPr="008F17DD">
        <w:rPr>
          <w:rFonts w:ascii="Times New Roman" w:hAnsi="Times New Roman" w:cs="Times New Roman"/>
          <w:sz w:val="24"/>
          <w:szCs w:val="24"/>
          <w:lang w:val="es-ES"/>
        </w:rPr>
        <w:t xml:space="preserve">   </w:t>
      </w:r>
      <w:r w:rsidRPr="008F17DD">
        <w:rPr>
          <w:rFonts w:ascii="Times New Roman" w:hAnsi="Times New Roman" w:cs="Times New Roman"/>
          <w:sz w:val="24"/>
          <w:szCs w:val="24"/>
        </w:rPr>
        <w:t xml:space="preserve">Acciones a realizar: </w:t>
      </w:r>
    </w:p>
    <w:p w14:paraId="51ED95A8" w14:textId="77777777" w:rsidR="00583901" w:rsidRPr="008F17DD" w:rsidRDefault="00583901" w:rsidP="008F17DD">
      <w:pPr>
        <w:numPr>
          <w:ilvl w:val="2"/>
          <w:numId w:val="8"/>
        </w:numPr>
        <w:spacing w:after="120" w:line="360" w:lineRule="auto"/>
        <w:ind w:left="567"/>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Conversación acerca de la importancia que tiene las señales de tránsito. </w:t>
      </w:r>
    </w:p>
    <w:p w14:paraId="229330DD" w14:textId="77777777" w:rsidR="00583901" w:rsidRPr="008F17DD" w:rsidRDefault="00583901" w:rsidP="008F17DD">
      <w:pPr>
        <w:numPr>
          <w:ilvl w:val="2"/>
          <w:numId w:val="8"/>
        </w:numPr>
        <w:spacing w:after="120" w:line="360" w:lineRule="auto"/>
        <w:ind w:left="567"/>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Seleccionan los educandos, quién es el chofer de la patrulla y quién es el policía. </w:t>
      </w:r>
    </w:p>
    <w:p w14:paraId="03C6582B" w14:textId="77777777" w:rsidR="00583901" w:rsidRPr="008F17DD" w:rsidRDefault="00583901" w:rsidP="008F17DD">
      <w:pPr>
        <w:numPr>
          <w:ilvl w:val="2"/>
          <w:numId w:val="8"/>
        </w:numPr>
        <w:spacing w:after="120" w:line="360" w:lineRule="auto"/>
        <w:ind w:left="567"/>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Juego en el aula a la señalización de tránsito. </w:t>
      </w:r>
    </w:p>
    <w:p w14:paraId="6B3120D7" w14:textId="77777777" w:rsidR="00583901" w:rsidRPr="008F17DD" w:rsidRDefault="00583901" w:rsidP="008F17DD">
      <w:pPr>
        <w:numPr>
          <w:ilvl w:val="2"/>
          <w:numId w:val="8"/>
        </w:numPr>
        <w:spacing w:after="120" w:line="360" w:lineRule="auto"/>
        <w:ind w:left="567"/>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En la pizarra se escriben los nombres de la señal de tránsito y ubican con una flecha debajo de cada palabra cuantas vocales hay dentro de estas palabras y lo encierran en círculo. </w:t>
      </w:r>
    </w:p>
    <w:p w14:paraId="56C5D349" w14:textId="77777777" w:rsidR="00583901" w:rsidRPr="008F17DD" w:rsidRDefault="00583901" w:rsidP="008F17DD">
      <w:pPr>
        <w:numPr>
          <w:ilvl w:val="2"/>
          <w:numId w:val="8"/>
        </w:numPr>
        <w:spacing w:after="120" w:line="360" w:lineRule="auto"/>
        <w:ind w:left="567"/>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Identificación de figuras geométricas en las señales.  </w:t>
      </w:r>
    </w:p>
    <w:p w14:paraId="7E478908" w14:textId="77777777" w:rsidR="00583901" w:rsidRPr="008F17DD" w:rsidRDefault="00583901" w:rsidP="008F17DD">
      <w:pPr>
        <w:numPr>
          <w:ilvl w:val="2"/>
          <w:numId w:val="8"/>
        </w:numPr>
        <w:spacing w:after="120" w:line="360" w:lineRule="auto"/>
        <w:ind w:left="567"/>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Un educando con potencialidades talentosas hace de policía con una tarjeta con la señal de tránsito y sus compañeros hacen la acción en correspondencia con la tarjeta. </w:t>
      </w:r>
    </w:p>
    <w:p w14:paraId="1960FF3B" w14:textId="54E30580" w:rsidR="00583901" w:rsidRPr="008F17DD" w:rsidRDefault="00583901" w:rsidP="008F17DD">
      <w:pPr>
        <w:spacing w:after="120" w:line="360" w:lineRule="auto"/>
        <w:ind w:left="567"/>
        <w:rPr>
          <w:rFonts w:ascii="Times New Roman" w:hAnsi="Times New Roman" w:cs="Times New Roman"/>
          <w:sz w:val="24"/>
          <w:szCs w:val="24"/>
        </w:rPr>
      </w:pPr>
      <w:r w:rsidRPr="008F17DD">
        <w:rPr>
          <w:rFonts w:ascii="Times New Roman" w:hAnsi="Times New Roman" w:cs="Times New Roman"/>
          <w:sz w:val="24"/>
          <w:szCs w:val="24"/>
          <w:lang w:val="es-ES"/>
        </w:rPr>
        <w:t xml:space="preserve">  </w:t>
      </w:r>
      <w:r w:rsidRPr="008F17DD">
        <w:rPr>
          <w:rFonts w:ascii="Times New Roman" w:hAnsi="Times New Roman" w:cs="Times New Roman"/>
          <w:sz w:val="24"/>
          <w:szCs w:val="24"/>
        </w:rPr>
        <w:t xml:space="preserve">La maestra </w:t>
      </w:r>
      <w:r w:rsidR="000A7FF7" w:rsidRPr="008F17DD">
        <w:rPr>
          <w:rFonts w:ascii="Times New Roman" w:hAnsi="Times New Roman" w:cs="Times New Roman"/>
          <w:sz w:val="24"/>
          <w:szCs w:val="24"/>
        </w:rPr>
        <w:t>pergunta</w:t>
      </w:r>
      <w:r w:rsidRPr="008F17DD">
        <w:rPr>
          <w:rFonts w:ascii="Times New Roman" w:hAnsi="Times New Roman" w:cs="Times New Roman"/>
          <w:sz w:val="24"/>
          <w:szCs w:val="24"/>
        </w:rPr>
        <w:t xml:space="preserve">:  </w:t>
      </w:r>
    </w:p>
    <w:p w14:paraId="392C2FB5" w14:textId="77777777" w:rsidR="00583901" w:rsidRPr="008F17DD" w:rsidRDefault="00583901" w:rsidP="008F17DD">
      <w:pPr>
        <w:numPr>
          <w:ilvl w:val="2"/>
          <w:numId w:val="8"/>
        </w:numPr>
        <w:spacing w:after="120" w:line="360" w:lineRule="auto"/>
        <w:ind w:left="567"/>
        <w:jc w:val="both"/>
        <w:rPr>
          <w:rFonts w:ascii="Times New Roman" w:hAnsi="Times New Roman" w:cs="Times New Roman"/>
          <w:sz w:val="24"/>
          <w:szCs w:val="24"/>
        </w:rPr>
      </w:pPr>
      <w:r w:rsidRPr="008F17DD">
        <w:rPr>
          <w:rFonts w:ascii="Times New Roman" w:hAnsi="Times New Roman" w:cs="Times New Roman"/>
          <w:sz w:val="24"/>
          <w:szCs w:val="24"/>
        </w:rPr>
        <w:t xml:space="preserve">¿Qué hicimos hoy? </w:t>
      </w:r>
    </w:p>
    <w:p w14:paraId="6F2F1236" w14:textId="77777777" w:rsidR="00583901" w:rsidRPr="008F17DD" w:rsidRDefault="00583901" w:rsidP="008F17DD">
      <w:pPr>
        <w:numPr>
          <w:ilvl w:val="2"/>
          <w:numId w:val="8"/>
        </w:numPr>
        <w:spacing w:after="120" w:line="360" w:lineRule="auto"/>
        <w:ind w:left="567"/>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¿Por qué es importante conocer las señales de tránsito? </w:t>
      </w:r>
    </w:p>
    <w:p w14:paraId="7BDA8B30" w14:textId="654F3B29" w:rsidR="00583901" w:rsidRPr="008F17DD" w:rsidRDefault="00583901" w:rsidP="008F17DD">
      <w:pPr>
        <w:spacing w:after="120" w:line="360" w:lineRule="auto"/>
        <w:ind w:left="548"/>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A </w:t>
      </w:r>
      <w:r w:rsidR="000A7FF7" w:rsidRPr="008F17DD">
        <w:rPr>
          <w:rFonts w:ascii="Times New Roman" w:hAnsi="Times New Roman" w:cs="Times New Roman"/>
          <w:sz w:val="24"/>
          <w:szCs w:val="24"/>
          <w:lang w:val="es-ES"/>
        </w:rPr>
        <w:t>continuación,</w:t>
      </w:r>
      <w:r w:rsidRPr="008F17DD">
        <w:rPr>
          <w:rFonts w:ascii="Times New Roman" w:hAnsi="Times New Roman" w:cs="Times New Roman"/>
          <w:sz w:val="24"/>
          <w:szCs w:val="24"/>
          <w:lang w:val="es-ES"/>
        </w:rPr>
        <w:t xml:space="preserve"> se cierra la actividad con un juego de dominó (señales de tránsito) Materiales: Pizarra, tarjetas con señales de tránsito, caja  </w:t>
      </w:r>
    </w:p>
    <w:p w14:paraId="0A1AAE19" w14:textId="77777777" w:rsidR="00583901" w:rsidRPr="008F17DD" w:rsidRDefault="00583901" w:rsidP="008F17DD">
      <w:pPr>
        <w:spacing w:after="120" w:line="360" w:lineRule="auto"/>
        <w:ind w:left="558"/>
        <w:rPr>
          <w:rFonts w:ascii="Times New Roman" w:hAnsi="Times New Roman" w:cs="Times New Roman"/>
          <w:sz w:val="24"/>
          <w:szCs w:val="24"/>
        </w:rPr>
      </w:pPr>
      <w:r w:rsidRPr="008F17DD">
        <w:rPr>
          <w:rFonts w:ascii="Times New Roman" w:hAnsi="Times New Roman" w:cs="Times New Roman"/>
          <w:sz w:val="24"/>
          <w:szCs w:val="24"/>
        </w:rPr>
        <w:lastRenderedPageBreak/>
        <w:t xml:space="preserve">Evaluación: </w:t>
      </w:r>
    </w:p>
    <w:p w14:paraId="3C9599B9" w14:textId="77777777" w:rsidR="00583901" w:rsidRPr="008F17DD" w:rsidRDefault="00583901" w:rsidP="008F17DD">
      <w:pPr>
        <w:numPr>
          <w:ilvl w:val="1"/>
          <w:numId w:val="6"/>
        </w:numPr>
        <w:spacing w:after="120" w:line="360" w:lineRule="auto"/>
        <w:ind w:left="567"/>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La memoria de trabajo se evalúa en su concentración durante el juego del dominó para dar la respuesta.  </w:t>
      </w:r>
    </w:p>
    <w:p w14:paraId="5237213A" w14:textId="77CCF6F0" w:rsidR="00583901" w:rsidRPr="008F17DD" w:rsidRDefault="00583901" w:rsidP="008F17DD">
      <w:pPr>
        <w:numPr>
          <w:ilvl w:val="1"/>
          <w:numId w:val="6"/>
        </w:numPr>
        <w:spacing w:after="120" w:line="360" w:lineRule="auto"/>
        <w:ind w:left="567"/>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La fluidez, expresividad, comprensión y corrección, se evalúa en la </w:t>
      </w:r>
      <w:r w:rsidR="00325199" w:rsidRPr="008F17DD">
        <w:rPr>
          <w:rFonts w:ascii="Times New Roman" w:hAnsi="Times New Roman" w:cs="Times New Roman"/>
          <w:sz w:val="24"/>
          <w:szCs w:val="24"/>
          <w:lang w:val="es-ES"/>
        </w:rPr>
        <w:t>conversación relacionada</w:t>
      </w:r>
      <w:r w:rsidRPr="008F17DD">
        <w:rPr>
          <w:rFonts w:ascii="Times New Roman" w:hAnsi="Times New Roman" w:cs="Times New Roman"/>
          <w:sz w:val="24"/>
          <w:szCs w:val="24"/>
          <w:lang w:val="es-ES"/>
        </w:rPr>
        <w:t xml:space="preserve"> acerca del policía. </w:t>
      </w:r>
    </w:p>
    <w:p w14:paraId="280291CD" w14:textId="76C086CC" w:rsidR="00583901" w:rsidRPr="008F17DD" w:rsidRDefault="00583901" w:rsidP="008F17DD">
      <w:pPr>
        <w:numPr>
          <w:ilvl w:val="1"/>
          <w:numId w:val="6"/>
        </w:numPr>
        <w:spacing w:after="120" w:line="360" w:lineRule="auto"/>
        <w:ind w:left="567"/>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Reconocimiento </w:t>
      </w:r>
      <w:r w:rsidR="00404A2B" w:rsidRPr="008F17DD">
        <w:rPr>
          <w:rFonts w:ascii="Times New Roman" w:hAnsi="Times New Roman" w:cs="Times New Roman"/>
          <w:sz w:val="24"/>
          <w:szCs w:val="24"/>
          <w:lang w:val="es-ES"/>
        </w:rPr>
        <w:t>de las</w:t>
      </w:r>
      <w:r w:rsidRPr="008F17DD">
        <w:rPr>
          <w:rFonts w:ascii="Times New Roman" w:hAnsi="Times New Roman" w:cs="Times New Roman"/>
          <w:sz w:val="24"/>
          <w:szCs w:val="24"/>
          <w:lang w:val="es-ES"/>
        </w:rPr>
        <w:t xml:space="preserve"> señales del tránsito y cumplimiento de ellas en una situación nueva. </w:t>
      </w:r>
    </w:p>
    <w:p w14:paraId="54A3AD2D" w14:textId="5D64B531" w:rsidR="005041AD" w:rsidRPr="008F17DD" w:rsidRDefault="005041AD" w:rsidP="008F17DD">
      <w:pPr>
        <w:spacing w:after="120" w:line="360" w:lineRule="auto"/>
        <w:jc w:val="center"/>
        <w:rPr>
          <w:rFonts w:ascii="Times New Roman" w:hAnsi="Times New Roman" w:cs="Times New Roman"/>
          <w:b/>
          <w:bCs/>
          <w:sz w:val="24"/>
          <w:szCs w:val="24"/>
          <w:lang w:val="es-ES"/>
        </w:rPr>
      </w:pPr>
      <w:r w:rsidRPr="008F17DD">
        <w:rPr>
          <w:rFonts w:ascii="Times New Roman" w:hAnsi="Times New Roman" w:cs="Times New Roman"/>
          <w:b/>
          <w:bCs/>
          <w:sz w:val="24"/>
          <w:szCs w:val="24"/>
          <w:lang w:val="es-ES"/>
        </w:rPr>
        <w:t xml:space="preserve">CONCLUSIONES </w:t>
      </w:r>
    </w:p>
    <w:p w14:paraId="2637845F" w14:textId="77777777" w:rsidR="00583901" w:rsidRPr="008F17DD" w:rsidRDefault="00583901" w:rsidP="008F17DD">
      <w:pPr>
        <w:tabs>
          <w:tab w:val="left" w:pos="9072"/>
        </w:tabs>
        <w:spacing w:after="120" w:line="360" w:lineRule="auto"/>
        <w:ind w:right="4"/>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Considerando que el desarrollo del talento es un aspecto im</w:t>
      </w:r>
      <w:r w:rsidR="005041AD" w:rsidRPr="008F17DD">
        <w:rPr>
          <w:rFonts w:ascii="Times New Roman" w:hAnsi="Times New Roman" w:cs="Times New Roman"/>
          <w:sz w:val="24"/>
          <w:szCs w:val="24"/>
          <w:lang w:val="es-ES"/>
        </w:rPr>
        <w:t xml:space="preserve">portante en la formación de los </w:t>
      </w:r>
      <w:r w:rsidRPr="008F17DD">
        <w:rPr>
          <w:rFonts w:ascii="Times New Roman" w:hAnsi="Times New Roman" w:cs="Times New Roman"/>
          <w:sz w:val="24"/>
          <w:szCs w:val="24"/>
          <w:lang w:val="es-ES"/>
        </w:rPr>
        <w:t xml:space="preserve">educandos y que esto cobra mayor importancia en las primeras edades, se arribó en nuestra investigación a las conclusiones siguientes:  </w:t>
      </w:r>
    </w:p>
    <w:p w14:paraId="3ADDEF01" w14:textId="77777777" w:rsidR="00583901" w:rsidRPr="008F17DD" w:rsidRDefault="00583901" w:rsidP="008F17DD">
      <w:pPr>
        <w:numPr>
          <w:ilvl w:val="0"/>
          <w:numId w:val="10"/>
        </w:numPr>
        <w:spacing w:after="120" w:line="360" w:lineRule="auto"/>
        <w:ind w:left="1077" w:hanging="357"/>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 Los expertos consultados y los usuarios que trabajaron con el sistema de actividades consideran que el sistema de actividades elaborado puede contribuir al desarrollo de las potencialidades de los educandos. </w:t>
      </w:r>
    </w:p>
    <w:p w14:paraId="6F26BF92" w14:textId="77777777" w:rsidR="00583901" w:rsidRPr="008F17DD" w:rsidRDefault="00583901" w:rsidP="008F17DD">
      <w:pPr>
        <w:numPr>
          <w:ilvl w:val="0"/>
          <w:numId w:val="10"/>
        </w:numPr>
        <w:spacing w:after="120" w:line="360" w:lineRule="auto"/>
        <w:ind w:left="1077" w:hanging="357"/>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En relación con la atención al </w:t>
      </w:r>
      <w:r w:rsidRPr="00824E24">
        <w:rPr>
          <w:rFonts w:ascii="Times New Roman" w:hAnsi="Times New Roman" w:cs="Times New Roman"/>
          <w:sz w:val="24"/>
          <w:szCs w:val="24"/>
          <w:lang w:val="es-ES"/>
        </w:rPr>
        <w:t>talento la autora asume</w:t>
      </w:r>
      <w:r w:rsidRPr="008F17DD">
        <w:rPr>
          <w:rFonts w:ascii="Times New Roman" w:hAnsi="Times New Roman" w:cs="Times New Roman"/>
          <w:sz w:val="24"/>
          <w:szCs w:val="24"/>
          <w:lang w:val="es-ES"/>
        </w:rPr>
        <w:t xml:space="preserve"> que se debe potenciar éste desde la primera infancia, estimulando el desarrollo de todos los educandos en el grupo a partir del enriquecimiento curricular. </w:t>
      </w:r>
    </w:p>
    <w:p w14:paraId="70173E45" w14:textId="64CAECCB" w:rsidR="004D0520" w:rsidRPr="008F17DD" w:rsidRDefault="004D0520" w:rsidP="008F17DD">
      <w:pPr>
        <w:spacing w:after="120" w:line="360" w:lineRule="auto"/>
        <w:jc w:val="center"/>
        <w:rPr>
          <w:rFonts w:ascii="Times New Roman" w:hAnsi="Times New Roman" w:cs="Times New Roman"/>
          <w:b/>
          <w:bCs/>
          <w:sz w:val="24"/>
          <w:szCs w:val="24"/>
          <w:lang w:val="es-ES"/>
        </w:rPr>
      </w:pPr>
      <w:r w:rsidRPr="008F17DD">
        <w:rPr>
          <w:rFonts w:ascii="Times New Roman" w:hAnsi="Times New Roman" w:cs="Times New Roman"/>
          <w:b/>
          <w:bCs/>
          <w:sz w:val="24"/>
          <w:szCs w:val="24"/>
          <w:lang w:val="es-ES"/>
        </w:rPr>
        <w:t>REFERENCIAS BIBLIOGRÁFICAS</w:t>
      </w:r>
    </w:p>
    <w:p w14:paraId="53E3B005" w14:textId="7A186F72" w:rsidR="002C3415" w:rsidRPr="008F17DD" w:rsidRDefault="002C3415" w:rsidP="008F17DD">
      <w:pPr>
        <w:numPr>
          <w:ilvl w:val="0"/>
          <w:numId w:val="11"/>
        </w:numPr>
        <w:spacing w:after="120" w:line="360" w:lineRule="auto"/>
        <w:ind w:hanging="360"/>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Salazar, T. (201</w:t>
      </w:r>
      <w:r w:rsidR="00974F65">
        <w:rPr>
          <w:rFonts w:ascii="Times New Roman" w:hAnsi="Times New Roman" w:cs="Times New Roman"/>
          <w:sz w:val="24"/>
          <w:szCs w:val="24"/>
          <w:lang w:val="es-ES"/>
        </w:rPr>
        <w:t>9</w:t>
      </w:r>
      <w:r w:rsidRPr="008F17DD">
        <w:rPr>
          <w:rFonts w:ascii="Times New Roman" w:hAnsi="Times New Roman" w:cs="Times New Roman"/>
          <w:sz w:val="24"/>
          <w:szCs w:val="24"/>
          <w:lang w:val="es-ES"/>
        </w:rPr>
        <w:t xml:space="preserve">). </w:t>
      </w:r>
      <w:r w:rsidRPr="008F17DD">
        <w:rPr>
          <w:rFonts w:ascii="Times New Roman" w:hAnsi="Times New Roman" w:cs="Times New Roman"/>
          <w:i/>
          <w:sz w:val="24"/>
          <w:szCs w:val="24"/>
          <w:lang w:val="es-ES"/>
        </w:rPr>
        <w:t>Las potencialidades talentosas en los niños de la educación preescolar</w:t>
      </w:r>
      <w:r w:rsidRPr="008F17DD">
        <w:rPr>
          <w:rFonts w:ascii="Times New Roman" w:hAnsi="Times New Roman" w:cs="Times New Roman"/>
          <w:sz w:val="24"/>
          <w:szCs w:val="24"/>
          <w:lang w:val="es-ES"/>
        </w:rPr>
        <w:t xml:space="preserve">. Revista Varona Científica metodológica No 62(2) .10-20 </w:t>
      </w:r>
      <w:hyperlink r:id="rId13" w:history="1">
        <w:r w:rsidRPr="008F17DD">
          <w:rPr>
            <w:rStyle w:val="Hipervnculo"/>
            <w:rFonts w:ascii="Times New Roman" w:hAnsi="Times New Roman" w:cs="Times New Roman"/>
            <w:sz w:val="24"/>
            <w:szCs w:val="24"/>
            <w:u w:color="000000"/>
            <w:lang w:val="es-ES"/>
          </w:rPr>
          <w:t>http://revistas.ucpejv.edu.cu/index.php/rVar/article/view/230</w:t>
        </w:r>
      </w:hyperlink>
      <w:r w:rsidRPr="008F17DD">
        <w:rPr>
          <w:rFonts w:ascii="Times New Roman" w:hAnsi="Times New Roman" w:cs="Times New Roman"/>
          <w:sz w:val="24"/>
          <w:szCs w:val="24"/>
          <w:lang w:val="es-ES"/>
        </w:rPr>
        <w:t xml:space="preserve"> </w:t>
      </w:r>
    </w:p>
    <w:p w14:paraId="272D6EFC" w14:textId="77777777" w:rsidR="002C3415" w:rsidRPr="008F17DD" w:rsidRDefault="002C3415" w:rsidP="008F17DD">
      <w:pPr>
        <w:numPr>
          <w:ilvl w:val="0"/>
          <w:numId w:val="11"/>
        </w:numPr>
        <w:spacing w:after="120" w:line="360" w:lineRule="auto"/>
        <w:ind w:left="414" w:hanging="357"/>
        <w:jc w:val="both"/>
        <w:rPr>
          <w:rFonts w:ascii="Times New Roman" w:hAnsi="Times New Roman" w:cs="Times New Roman"/>
          <w:sz w:val="24"/>
          <w:szCs w:val="24"/>
          <w:lang w:val="es-ES"/>
        </w:rPr>
      </w:pPr>
      <w:r w:rsidRPr="008F17DD">
        <w:rPr>
          <w:rFonts w:ascii="Times New Roman" w:hAnsi="Times New Roman" w:cs="Times New Roman"/>
          <w:sz w:val="24"/>
          <w:szCs w:val="24"/>
          <w:lang w:val="es-ES"/>
        </w:rPr>
        <w:t xml:space="preserve">Valle, A. (2012) La otra mirada. Editorial Pueblo y Educación. </w:t>
      </w:r>
    </w:p>
    <w:p w14:paraId="33DAFC23" w14:textId="77777777" w:rsidR="002C3415" w:rsidRPr="008F17DD" w:rsidRDefault="002C3415" w:rsidP="008F17DD">
      <w:pPr>
        <w:spacing w:after="120" w:line="360" w:lineRule="auto"/>
        <w:ind w:left="414"/>
        <w:jc w:val="both"/>
        <w:rPr>
          <w:rFonts w:ascii="Times New Roman" w:hAnsi="Times New Roman" w:cs="Times New Roman"/>
          <w:sz w:val="24"/>
          <w:szCs w:val="24"/>
          <w:lang w:val="es-ES"/>
        </w:rPr>
      </w:pPr>
    </w:p>
    <w:p w14:paraId="7B7AB194" w14:textId="09E01D5E" w:rsidR="000A7FF7" w:rsidRPr="008F17DD" w:rsidRDefault="000A7FF7" w:rsidP="00974F65">
      <w:pPr>
        <w:spacing w:after="120" w:line="360" w:lineRule="auto"/>
        <w:jc w:val="center"/>
        <w:rPr>
          <w:rFonts w:ascii="Times New Roman" w:hAnsi="Times New Roman" w:cs="Times New Roman"/>
          <w:b/>
          <w:bCs/>
          <w:sz w:val="24"/>
          <w:szCs w:val="24"/>
          <w:lang w:val="es-US"/>
        </w:rPr>
      </w:pPr>
      <w:r w:rsidRPr="008F17DD">
        <w:rPr>
          <w:rFonts w:ascii="Times New Roman" w:hAnsi="Times New Roman" w:cs="Times New Roman"/>
          <w:b/>
          <w:bCs/>
          <w:sz w:val="24"/>
          <w:szCs w:val="24"/>
          <w:lang w:val="es-US"/>
        </w:rPr>
        <w:lastRenderedPageBreak/>
        <w:t xml:space="preserve">DECLARACIÓN DE CONFLICTOS </w:t>
      </w:r>
      <w:r w:rsidR="00974F65">
        <w:rPr>
          <w:rFonts w:ascii="Times New Roman" w:hAnsi="Times New Roman" w:cs="Times New Roman"/>
          <w:b/>
          <w:bCs/>
          <w:sz w:val="24"/>
          <w:szCs w:val="24"/>
          <w:lang w:val="es-US"/>
        </w:rPr>
        <w:t xml:space="preserve">ÉTICOS </w:t>
      </w:r>
      <w:r w:rsidRPr="008F17DD">
        <w:rPr>
          <w:rFonts w:ascii="Times New Roman" w:hAnsi="Times New Roman" w:cs="Times New Roman"/>
          <w:b/>
          <w:bCs/>
          <w:sz w:val="24"/>
          <w:szCs w:val="24"/>
          <w:lang w:val="es-US"/>
        </w:rPr>
        <w:t>Y CONTRIBUCIÓN DE LOS AUTORES</w:t>
      </w:r>
    </w:p>
    <w:p w14:paraId="2CFB72A7" w14:textId="7A61523B" w:rsidR="000A7FF7" w:rsidRPr="008F17DD" w:rsidRDefault="000A7FF7" w:rsidP="00974F65">
      <w:pPr>
        <w:spacing w:after="120" w:line="360" w:lineRule="auto"/>
        <w:jc w:val="both"/>
        <w:rPr>
          <w:rFonts w:ascii="Times New Roman" w:hAnsi="Times New Roman" w:cs="Times New Roman"/>
          <w:sz w:val="24"/>
          <w:szCs w:val="24"/>
          <w:lang w:val="es-US"/>
        </w:rPr>
      </w:pPr>
      <w:r w:rsidRPr="008F17DD">
        <w:rPr>
          <w:rFonts w:ascii="Times New Roman" w:hAnsi="Times New Roman" w:cs="Times New Roman"/>
          <w:sz w:val="24"/>
          <w:szCs w:val="24"/>
          <w:lang w:val="es-US"/>
        </w:rPr>
        <w:t>Los autores declara</w:t>
      </w:r>
      <w:r w:rsidR="00E35A1D">
        <w:rPr>
          <w:rFonts w:ascii="Times New Roman" w:hAnsi="Times New Roman" w:cs="Times New Roman"/>
          <w:sz w:val="24"/>
          <w:szCs w:val="24"/>
          <w:lang w:val="es-US"/>
        </w:rPr>
        <w:t>n</w:t>
      </w:r>
      <w:r w:rsidRPr="008F17DD">
        <w:rPr>
          <w:rFonts w:ascii="Times New Roman" w:hAnsi="Times New Roman" w:cs="Times New Roman"/>
          <w:sz w:val="24"/>
          <w:szCs w:val="24"/>
          <w:lang w:val="es-US"/>
        </w:rPr>
        <w:t xml:space="preserve"> que este manuscrito es original y no se ha envia</w:t>
      </w:r>
      <w:bookmarkStart w:id="7" w:name="_GoBack"/>
      <w:bookmarkEnd w:id="7"/>
      <w:r w:rsidRPr="008F17DD">
        <w:rPr>
          <w:rFonts w:ascii="Times New Roman" w:hAnsi="Times New Roman" w:cs="Times New Roman"/>
          <w:sz w:val="24"/>
          <w:szCs w:val="24"/>
          <w:lang w:val="es-US"/>
        </w:rPr>
        <w:t>do a otra revista. Los autores somos responsables del contenido recogido en el artículo y en él no existen plagios ni conflictos de interés ni éticos.</w:t>
      </w:r>
    </w:p>
    <w:p w14:paraId="456A3C1F" w14:textId="606B8FEE" w:rsidR="000A7FF7" w:rsidRPr="008F17DD" w:rsidRDefault="000A7FF7" w:rsidP="00974F65">
      <w:pPr>
        <w:spacing w:after="120" w:line="360" w:lineRule="auto"/>
        <w:jc w:val="both"/>
        <w:rPr>
          <w:rFonts w:ascii="Times New Roman" w:hAnsi="Times New Roman" w:cs="Times New Roman"/>
          <w:sz w:val="24"/>
          <w:szCs w:val="24"/>
          <w:lang w:val="es-US"/>
        </w:rPr>
      </w:pPr>
      <w:r w:rsidRPr="008F17DD">
        <w:rPr>
          <w:rFonts w:ascii="Times New Roman" w:hAnsi="Times New Roman" w:cs="Times New Roman"/>
          <w:bCs/>
          <w:iCs/>
          <w:sz w:val="24"/>
          <w:szCs w:val="24"/>
          <w:lang w:val="es-ES"/>
        </w:rPr>
        <w:t xml:space="preserve">Tania Salazar Collazo: </w:t>
      </w:r>
      <w:r w:rsidRPr="008F17DD">
        <w:rPr>
          <w:rFonts w:ascii="Times New Roman" w:hAnsi="Times New Roman" w:cs="Times New Roman"/>
          <w:sz w:val="24"/>
          <w:szCs w:val="24"/>
          <w:lang w:val="es-US"/>
        </w:rPr>
        <w:t>investigación, validación y visualización, análisis formal, investigación, metodología</w:t>
      </w:r>
    </w:p>
    <w:p w14:paraId="1CE1FA1C" w14:textId="278B0792" w:rsidR="00EE39A4" w:rsidRPr="008F17DD" w:rsidRDefault="000A7FF7" w:rsidP="00974F65">
      <w:pPr>
        <w:spacing w:after="120" w:line="360" w:lineRule="auto"/>
        <w:jc w:val="both"/>
        <w:rPr>
          <w:rFonts w:ascii="Times New Roman" w:hAnsi="Times New Roman" w:cs="Times New Roman"/>
          <w:bCs/>
          <w:sz w:val="24"/>
          <w:szCs w:val="24"/>
          <w:lang w:val="es-ES"/>
        </w:rPr>
      </w:pPr>
      <w:r w:rsidRPr="008F17DD">
        <w:rPr>
          <w:rFonts w:ascii="Times New Roman" w:hAnsi="Times New Roman" w:cs="Times New Roman"/>
          <w:bCs/>
          <w:iCs/>
          <w:sz w:val="24"/>
          <w:szCs w:val="24"/>
          <w:lang w:val="es-ES"/>
        </w:rPr>
        <w:t>Lisardo García Ramis y Cristina Fernández Cabezas</w:t>
      </w:r>
      <w:r w:rsidRPr="008F17DD">
        <w:rPr>
          <w:rFonts w:ascii="Times New Roman" w:hAnsi="Times New Roman" w:cs="Times New Roman"/>
          <w:sz w:val="24"/>
          <w:szCs w:val="24"/>
          <w:lang w:val="es-US"/>
        </w:rPr>
        <w:t xml:space="preserve">: recursos, supervisión, validación, visualización, redacción-borrador original, redacción-revisión y edición. </w:t>
      </w:r>
    </w:p>
    <w:sectPr w:rsidR="00EE39A4" w:rsidRPr="008F17DD" w:rsidSect="00272ED8">
      <w:headerReference w:type="default" r:id="rId14"/>
      <w:footerReference w:type="default" r:id="rId15"/>
      <w:pgSz w:w="12240" w:h="15840" w:code="1"/>
      <w:pgMar w:top="1134" w:right="1134" w:bottom="1134" w:left="1134" w:header="720" w:footer="720" w:gutter="0"/>
      <w:pgNumType w:start="387"/>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29C28" w14:textId="77777777" w:rsidR="00E25AFA" w:rsidRDefault="00E25AFA" w:rsidP="00504199">
      <w:pPr>
        <w:spacing w:after="0" w:line="240" w:lineRule="auto"/>
      </w:pPr>
      <w:r>
        <w:separator/>
      </w:r>
    </w:p>
  </w:endnote>
  <w:endnote w:type="continuationSeparator" w:id="0">
    <w:p w14:paraId="765C18E3" w14:textId="77777777" w:rsidR="00E25AFA" w:rsidRDefault="00E25AFA" w:rsidP="00504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490961"/>
      <w:docPartObj>
        <w:docPartGallery w:val="Page Numbers (Bottom of Page)"/>
        <w:docPartUnique/>
      </w:docPartObj>
    </w:sdtPr>
    <w:sdtContent>
      <w:p w14:paraId="11A5881A" w14:textId="77777777" w:rsidR="00272ED8" w:rsidRPr="00272ED8" w:rsidRDefault="00272ED8" w:rsidP="00272ED8">
        <w:pPr>
          <w:pStyle w:val="Piedepgina"/>
          <w:jc w:val="center"/>
          <w:rPr>
            <w:rFonts w:ascii="Calibri" w:eastAsia="Calibri" w:hAnsi="Calibri" w:cs="Times New Roman"/>
            <w:kern w:val="2"/>
            <w:lang w:val="es-ES"/>
          </w:rPr>
        </w:pPr>
      </w:p>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272ED8" w:rsidRPr="00272ED8" w14:paraId="7DE9A942" w14:textId="77777777" w:rsidTr="00E504BA">
          <w:trPr>
            <w:trHeight w:val="310"/>
            <w:jc w:val="center"/>
          </w:trPr>
          <w:tc>
            <w:tcPr>
              <w:tcW w:w="1804" w:type="dxa"/>
              <w:shd w:val="clear" w:color="auto" w:fill="00B0F0"/>
              <w:tcMar>
                <w:top w:w="144" w:type="dxa"/>
                <w:left w:w="115" w:type="dxa"/>
                <w:bottom w:w="144" w:type="dxa"/>
                <w:right w:w="115" w:type="dxa"/>
              </w:tcMar>
              <w:vAlign w:val="center"/>
            </w:tcPr>
            <w:p w14:paraId="1662FE4D" w14:textId="77777777" w:rsidR="00272ED8" w:rsidRPr="00272ED8" w:rsidRDefault="00272ED8" w:rsidP="00272ED8">
              <w:pPr>
                <w:rPr>
                  <w:rFonts w:ascii="Calibri" w:eastAsia="Calibri" w:hAnsi="Calibri" w:cs="Times New Roman"/>
                  <w:b/>
                  <w:color w:val="FFFFFF"/>
                </w:rPr>
              </w:pPr>
              <w:r w:rsidRPr="00272ED8">
                <w:rPr>
                  <w:rFonts w:ascii="Calibri" w:eastAsia="Calibri" w:hAnsi="Calibri" w:cs="Times New Roman"/>
                  <w:noProof/>
                </w:rPr>
                <w:drawing>
                  <wp:inline distT="0" distB="0" distL="0" distR="0" wp14:anchorId="09A1FA09" wp14:editId="2601F2FA">
                    <wp:extent cx="999530" cy="35210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6EC293EE" w14:textId="77777777" w:rsidR="00272ED8" w:rsidRPr="00272ED8" w:rsidRDefault="00272ED8" w:rsidP="00272ED8">
              <w:pPr>
                <w:rPr>
                  <w:rFonts w:ascii="Calibri" w:eastAsia="Calibri" w:hAnsi="Calibri" w:cs="Times New Roman"/>
                  <w:color w:val="FFFFFF"/>
                  <w:sz w:val="20"/>
                  <w:lang w:val="es-US"/>
                </w:rPr>
              </w:pPr>
              <w:r w:rsidRPr="00272ED8">
                <w:rPr>
                  <w:rFonts w:ascii="Calibri" w:eastAsia="Calibri" w:hAnsi="Calibri" w:cs="Times New Roman"/>
                  <w:color w:val="FFFFFF"/>
                  <w:sz w:val="20"/>
                  <w:lang w:val="es-US"/>
                </w:rPr>
                <w:t xml:space="preserve">Artículo de acceso abierto distribuido bajo los términos de la licencia Creative Commons. </w:t>
              </w:r>
            </w:p>
            <w:p w14:paraId="39B20800" w14:textId="77777777" w:rsidR="00272ED8" w:rsidRPr="00272ED8" w:rsidRDefault="00272ED8" w:rsidP="00272ED8">
              <w:pPr>
                <w:rPr>
                  <w:rFonts w:ascii="Calibri" w:eastAsia="Calibri" w:hAnsi="Calibri" w:cs="Times New Roman"/>
                  <w:b/>
                  <w:color w:val="FFFFFF"/>
                  <w:lang w:val="es-US"/>
                </w:rPr>
              </w:pPr>
              <w:r w:rsidRPr="00272ED8">
                <w:rPr>
                  <w:rFonts w:ascii="Calibri" w:eastAsia="Calibri" w:hAnsi="Calibri" w:cs="Times New Roman"/>
                  <w:color w:val="FFFFFF"/>
                  <w:sz w:val="20"/>
                  <w:lang w:val="es-US"/>
                </w:rPr>
                <w:t>Reconocimiento-NoComercial 4.0 Internacional (CC BY-NC 4.0)</w:t>
              </w:r>
            </w:p>
          </w:tc>
        </w:tr>
        <w:tr w:rsidR="00272ED8" w:rsidRPr="00272ED8" w14:paraId="4EAACDB2" w14:textId="77777777" w:rsidTr="00E504BA">
          <w:trPr>
            <w:trHeight w:val="14"/>
            <w:jc w:val="center"/>
          </w:trPr>
          <w:tc>
            <w:tcPr>
              <w:tcW w:w="10085" w:type="dxa"/>
              <w:gridSpan w:val="2"/>
              <w:shd w:val="clear" w:color="auto" w:fill="FFFFFF"/>
              <w:tcMar>
                <w:top w:w="144" w:type="dxa"/>
                <w:left w:w="115" w:type="dxa"/>
                <w:bottom w:w="144" w:type="dxa"/>
                <w:right w:w="115" w:type="dxa"/>
              </w:tcMar>
              <w:vAlign w:val="center"/>
            </w:tcPr>
            <w:p w14:paraId="080F5133" w14:textId="77777777" w:rsidR="00272ED8" w:rsidRPr="00272ED8" w:rsidRDefault="00272ED8" w:rsidP="00272ED8">
              <w:pPr>
                <w:jc w:val="center"/>
                <w:rPr>
                  <w:rFonts w:ascii="Calibri" w:eastAsia="Calibri" w:hAnsi="Calibri" w:cs="Times New Roman"/>
                  <w:color w:val="FFFFFF"/>
                  <w:sz w:val="20"/>
                  <w:lang w:val="es-US"/>
                </w:rPr>
              </w:pPr>
              <w:r w:rsidRPr="00272ED8">
                <w:rPr>
                  <w:rFonts w:ascii="Calibri" w:eastAsia="Calibri" w:hAnsi="Calibri" w:cs="Times New Roman"/>
                  <w:color w:val="833C0B"/>
                  <w:sz w:val="20"/>
                  <w:lang w:val="es-US"/>
                </w:rPr>
                <w:t>Calle 41 No. 3406 e/34 y 36 Playa, La Habana, Cuba.    /   revista@iccp.rimed.cu   /   www.cienciaspedagogicas.rimed.cu</w:t>
              </w:r>
            </w:p>
          </w:tc>
        </w:tr>
      </w:tbl>
      <w:p w14:paraId="7EA05A27" w14:textId="2CA22139" w:rsidR="00272ED8" w:rsidRDefault="00272ED8" w:rsidP="00272ED8">
        <w:pPr>
          <w:pStyle w:val="Piedepgina"/>
          <w:jc w:val="center"/>
        </w:pPr>
        <w:r>
          <w:fldChar w:fldCharType="begin"/>
        </w:r>
        <w:r>
          <w:instrText>PAGE   \* MERGEFORMAT</w:instrText>
        </w:r>
        <w:r>
          <w:fldChar w:fldCharType="separate"/>
        </w:r>
        <w:r w:rsidRPr="00272ED8">
          <w:rPr>
            <w:noProof/>
            <w:lang w:val="es-ES"/>
          </w:rPr>
          <w:t>400</w:t>
        </w:r>
        <w:r>
          <w:fldChar w:fldCharType="end"/>
        </w:r>
      </w:p>
    </w:sdtContent>
  </w:sdt>
  <w:p w14:paraId="356F877C" w14:textId="77777777" w:rsidR="006B6BF7" w:rsidRPr="00545C59" w:rsidRDefault="006B6BF7" w:rsidP="006B6BF7">
    <w:pPr>
      <w:pStyle w:val="Piedepgina"/>
      <w:rPr>
        <w:lang w:val="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B5CB7" w14:textId="77777777" w:rsidR="00E25AFA" w:rsidRDefault="00E25AFA" w:rsidP="00504199">
      <w:pPr>
        <w:spacing w:after="0" w:line="240" w:lineRule="auto"/>
      </w:pPr>
      <w:r>
        <w:separator/>
      </w:r>
    </w:p>
  </w:footnote>
  <w:footnote w:type="continuationSeparator" w:id="0">
    <w:p w14:paraId="37D38141" w14:textId="77777777" w:rsidR="00E25AFA" w:rsidRDefault="00E25AFA" w:rsidP="00504199">
      <w:pPr>
        <w:spacing w:after="0" w:line="240" w:lineRule="auto"/>
      </w:pPr>
      <w:r>
        <w:continuationSeparator/>
      </w:r>
    </w:p>
  </w:footnote>
  <w:footnote w:id="1">
    <w:p w14:paraId="2C84E6EA" w14:textId="768D4BAB" w:rsidR="001F057A" w:rsidRPr="001F057A" w:rsidRDefault="001F057A">
      <w:pPr>
        <w:pStyle w:val="Textonotapie"/>
        <w:rPr>
          <w:rFonts w:ascii="Times New Roman" w:hAnsi="Times New Roman" w:cs="Times New Roman"/>
          <w:lang w:val="es-ES"/>
        </w:rPr>
      </w:pPr>
      <w:r w:rsidRPr="001F057A">
        <w:rPr>
          <w:rStyle w:val="Refdenotaalpie"/>
          <w:rFonts w:ascii="Times New Roman" w:hAnsi="Times New Roman" w:cs="Times New Roman"/>
        </w:rPr>
        <w:footnoteRef/>
      </w:r>
      <w:r w:rsidRPr="00545C59">
        <w:rPr>
          <w:rFonts w:ascii="Times New Roman" w:hAnsi="Times New Roman" w:cs="Times New Roman"/>
          <w:lang w:val="es-CU"/>
        </w:rPr>
        <w:t xml:space="preserve"> </w:t>
      </w:r>
      <w:r w:rsidRPr="001F057A">
        <w:rPr>
          <w:rFonts w:ascii="Times New Roman" w:hAnsi="Times New Roman" w:cs="Times New Roman"/>
          <w:lang w:val="es-ES"/>
        </w:rPr>
        <w:t>Investigadora agregada y Asistente.</w:t>
      </w:r>
      <w:r w:rsidR="00BC6CCB">
        <w:rPr>
          <w:rFonts w:ascii="Times New Roman" w:hAnsi="Times New Roman" w:cs="Times New Roman"/>
          <w:lang w:val="es-ES"/>
        </w:rPr>
        <w:t xml:space="preserve"> </w:t>
      </w:r>
      <w:r w:rsidR="00BC6CCB" w:rsidRPr="00545C59">
        <w:rPr>
          <w:rFonts w:ascii="Times New Roman" w:hAnsi="Times New Roman" w:cs="Times New Roman"/>
          <w:lang w:val="es-CU"/>
        </w:rPr>
        <w:t xml:space="preserve">Miembro del proyecto de investigación </w:t>
      </w:r>
      <w:r w:rsidR="00BC6CCB" w:rsidRPr="00BC6CCB">
        <w:rPr>
          <w:rFonts w:ascii="Times New Roman" w:hAnsi="Times New Roman" w:cs="Times New Roman"/>
          <w:i/>
          <w:lang w:val="es-ES"/>
        </w:rPr>
        <w:t>Implementación de la estrategia de atención al talento en los nuevos planes de estudio y programas de la educación cubana.</w:t>
      </w:r>
    </w:p>
  </w:footnote>
  <w:footnote w:id="2">
    <w:p w14:paraId="77209FE3" w14:textId="5C8B80E2" w:rsidR="001F057A" w:rsidRPr="001F057A" w:rsidRDefault="001F057A">
      <w:pPr>
        <w:pStyle w:val="Textonotapie"/>
        <w:rPr>
          <w:rFonts w:ascii="Times New Roman" w:hAnsi="Times New Roman" w:cs="Times New Roman"/>
          <w:lang w:val="es-ES"/>
        </w:rPr>
      </w:pPr>
      <w:r w:rsidRPr="001F057A">
        <w:rPr>
          <w:rStyle w:val="Refdenotaalpie"/>
          <w:rFonts w:ascii="Times New Roman" w:hAnsi="Times New Roman" w:cs="Times New Roman"/>
        </w:rPr>
        <w:footnoteRef/>
      </w:r>
      <w:r w:rsidRPr="00545C59">
        <w:rPr>
          <w:rFonts w:ascii="Times New Roman" w:hAnsi="Times New Roman" w:cs="Times New Roman"/>
          <w:lang w:val="es-CU"/>
        </w:rPr>
        <w:t xml:space="preserve"> Investigador Auxiliar.</w:t>
      </w:r>
      <w:r w:rsidR="00BC6CCB" w:rsidRPr="00545C59">
        <w:rPr>
          <w:rFonts w:ascii="Times New Roman" w:hAnsi="Times New Roman" w:cs="Times New Roman"/>
          <w:lang w:val="es-CU"/>
        </w:rPr>
        <w:t xml:space="preserve"> Miembro del proyecto de investigación </w:t>
      </w:r>
      <w:r w:rsidR="00BC6CCB" w:rsidRPr="00BC6CCB">
        <w:rPr>
          <w:rFonts w:ascii="Times New Roman" w:hAnsi="Times New Roman" w:cs="Times New Roman"/>
          <w:i/>
          <w:lang w:val="es-ES"/>
        </w:rPr>
        <w:t>Implementación de la estrategia de atención al talento en los nuevos planes de estudio y programas de la educación cubana.</w:t>
      </w:r>
      <w:r w:rsidR="00BC6CCB">
        <w:rPr>
          <w:rFonts w:ascii="Times New Roman" w:hAnsi="Times New Roman" w:cs="Times New Roman"/>
          <w:i/>
          <w:lang w:val="es-ES"/>
        </w:rPr>
        <w:t xml:space="preserve"> Presidente del Consejo Científico del ICCP.</w:t>
      </w:r>
    </w:p>
  </w:footnote>
  <w:footnote w:id="3">
    <w:p w14:paraId="2E64C955" w14:textId="3B1CD266" w:rsidR="001F057A" w:rsidRPr="001F057A" w:rsidRDefault="001F057A">
      <w:pPr>
        <w:pStyle w:val="Textonotapie"/>
        <w:rPr>
          <w:lang w:val="es-ES"/>
        </w:rPr>
      </w:pPr>
      <w:r w:rsidRPr="001F057A">
        <w:rPr>
          <w:rStyle w:val="Refdenotaalpie"/>
          <w:rFonts w:ascii="Times New Roman" w:hAnsi="Times New Roman" w:cs="Times New Roman"/>
        </w:rPr>
        <w:footnoteRef/>
      </w:r>
      <w:r w:rsidRPr="00545C59">
        <w:rPr>
          <w:rFonts w:ascii="Times New Roman" w:hAnsi="Times New Roman" w:cs="Times New Roman"/>
          <w:lang w:val="es-CU"/>
        </w:rPr>
        <w:t xml:space="preserve"> Investigador Auxiliar.</w:t>
      </w:r>
      <w:r w:rsidR="00BC6CCB" w:rsidRPr="00545C59">
        <w:rPr>
          <w:rFonts w:ascii="Times New Roman" w:hAnsi="Times New Roman" w:cs="Times New Roman"/>
          <w:lang w:val="es-CU"/>
        </w:rPr>
        <w:t xml:space="preserve"> Jefa del proyecto de investigación </w:t>
      </w:r>
      <w:r w:rsidR="00BC6CCB" w:rsidRPr="00BC6CCB">
        <w:rPr>
          <w:rFonts w:ascii="Times New Roman" w:hAnsi="Times New Roman" w:cs="Times New Roman"/>
          <w:i/>
          <w:lang w:val="es-ES"/>
        </w:rPr>
        <w:t>Implementación de la estrategia de atención al talento en los nuevos planes de estudio y programas de la educación cubana.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Borders>
        <w:insideH w:val="none" w:sz="0" w:space="0" w:color="auto"/>
        <w:insideV w:val="none" w:sz="0" w:space="0" w:color="auto"/>
      </w:tblBorders>
      <w:tblLook w:val="04A0" w:firstRow="1" w:lastRow="0" w:firstColumn="1" w:lastColumn="0" w:noHBand="0" w:noVBand="1"/>
    </w:tblPr>
    <w:tblGrid>
      <w:gridCol w:w="5600"/>
      <w:gridCol w:w="4595"/>
    </w:tblGrid>
    <w:tr w:rsidR="001F057A" w14:paraId="60F9EC57" w14:textId="77777777" w:rsidTr="00272ED8">
      <w:trPr>
        <w:jc w:val="center"/>
      </w:trPr>
      <w:tc>
        <w:tcPr>
          <w:tcW w:w="5600" w:type="dxa"/>
          <w:tcMar>
            <w:top w:w="72" w:type="dxa"/>
            <w:left w:w="115" w:type="dxa"/>
            <w:bottom w:w="72" w:type="dxa"/>
            <w:right w:w="115" w:type="dxa"/>
          </w:tcMar>
          <w:vAlign w:val="center"/>
        </w:tcPr>
        <w:p w14:paraId="08ECC244" w14:textId="77777777" w:rsidR="001F057A" w:rsidRDefault="001F057A" w:rsidP="001F057A">
          <w:pPr>
            <w:jc w:val="center"/>
            <w:rPr>
              <w:rFonts w:ascii="Arial" w:hAnsi="Arial" w:cs="Arial"/>
              <w:b/>
              <w:sz w:val="28"/>
              <w:szCs w:val="24"/>
            </w:rPr>
          </w:pPr>
          <w:r w:rsidRPr="00531D56">
            <w:rPr>
              <w:noProof/>
            </w:rPr>
            <w:drawing>
              <wp:inline distT="0" distB="0" distL="0" distR="0" wp14:anchorId="6EECAC2E" wp14:editId="0896541B">
                <wp:extent cx="3409950" cy="665254"/>
                <wp:effectExtent l="0" t="0" r="0" b="1905"/>
                <wp:docPr id="8"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478309" cy="678590"/>
                        </a:xfrm>
                        <a:prstGeom prst="rect">
                          <a:avLst/>
                        </a:prstGeom>
                      </pic:spPr>
                    </pic:pic>
                  </a:graphicData>
                </a:graphic>
              </wp:inline>
            </w:drawing>
          </w:r>
        </w:p>
      </w:tc>
      <w:tc>
        <w:tcPr>
          <w:tcW w:w="4595" w:type="dxa"/>
          <w:shd w:val="clear" w:color="auto" w:fill="00B0F0"/>
          <w:tcMar>
            <w:top w:w="72" w:type="dxa"/>
            <w:left w:w="115" w:type="dxa"/>
            <w:bottom w:w="72" w:type="dxa"/>
            <w:right w:w="115" w:type="dxa"/>
          </w:tcMar>
          <w:vAlign w:val="center"/>
        </w:tcPr>
        <w:p w14:paraId="7DE55615" w14:textId="77777777" w:rsidR="001F057A" w:rsidRPr="00333570" w:rsidRDefault="001F057A" w:rsidP="001F057A">
          <w:pPr>
            <w:jc w:val="center"/>
            <w:rPr>
              <w:b/>
              <w:color w:val="FFFFFF" w:themeColor="background1"/>
              <w:lang w:val="es-ES"/>
            </w:rPr>
          </w:pPr>
          <w:r w:rsidRPr="00333570">
            <w:rPr>
              <w:b/>
              <w:color w:val="FFFFFF" w:themeColor="background1"/>
              <w:lang w:val="es-ES"/>
            </w:rPr>
            <w:t>ISSN: 1605 – 5888    RNPS: 1844</w:t>
          </w:r>
        </w:p>
        <w:p w14:paraId="62246A59" w14:textId="218D2F58" w:rsidR="001F057A" w:rsidRPr="00BC6CCB" w:rsidRDefault="001F057A" w:rsidP="001F057A">
          <w:pPr>
            <w:jc w:val="center"/>
            <w:rPr>
              <w:b/>
              <w:color w:val="FFFFFF" w:themeColor="background1"/>
              <w:lang w:val="es-ES"/>
            </w:rPr>
          </w:pPr>
          <w:r w:rsidRPr="00BC6CCB">
            <w:rPr>
              <w:b/>
              <w:color w:val="FFFFFF" w:themeColor="background1"/>
              <w:lang w:val="es-ES"/>
            </w:rPr>
            <w:t>V.17. No.</w:t>
          </w:r>
          <w:r w:rsidR="00445651">
            <w:rPr>
              <w:b/>
              <w:color w:val="FFFFFF" w:themeColor="background1"/>
              <w:lang w:val="es-ES"/>
            </w:rPr>
            <w:t>2</w:t>
          </w:r>
          <w:r w:rsidRPr="00445651">
            <w:rPr>
              <w:b/>
              <w:color w:val="FFFFFF" w:themeColor="background1"/>
              <w:lang w:val="es-ES"/>
            </w:rPr>
            <w:t xml:space="preserve"> (</w:t>
          </w:r>
          <w:r w:rsidR="00445651">
            <w:rPr>
              <w:b/>
              <w:color w:val="FFFFFF" w:themeColor="background1"/>
              <w:lang w:val="es-ES"/>
            </w:rPr>
            <w:t>mayo-agosto</w:t>
          </w:r>
          <w:r w:rsidRPr="00445651">
            <w:rPr>
              <w:b/>
              <w:color w:val="FFFFFF" w:themeColor="background1"/>
              <w:lang w:val="es-ES"/>
            </w:rPr>
            <w:t>)</w:t>
          </w:r>
          <w:r w:rsidRPr="00BC6CCB">
            <w:rPr>
              <w:b/>
              <w:color w:val="FFFFFF" w:themeColor="background1"/>
              <w:lang w:val="es-ES"/>
            </w:rPr>
            <w:t xml:space="preserve"> Año 2024, 4ta Etapa </w:t>
          </w:r>
        </w:p>
        <w:p w14:paraId="2A10C8F3" w14:textId="7AF9D9D7" w:rsidR="001F057A" w:rsidRDefault="001F057A" w:rsidP="001F057A">
          <w:pPr>
            <w:jc w:val="center"/>
            <w:rPr>
              <w:rFonts w:ascii="Arial" w:hAnsi="Arial" w:cs="Arial"/>
              <w:b/>
              <w:sz w:val="28"/>
              <w:szCs w:val="24"/>
            </w:rPr>
          </w:pPr>
          <w:r w:rsidRPr="00BC6CCB">
            <w:rPr>
              <w:b/>
              <w:color w:val="FFFFFF" w:themeColor="background1"/>
            </w:rPr>
            <w:t>Págs.</w:t>
          </w:r>
          <w:r w:rsidR="00272ED8">
            <w:rPr>
              <w:b/>
              <w:color w:val="FFFFFF" w:themeColor="background1"/>
            </w:rPr>
            <w:t xml:space="preserve"> 387-401</w:t>
          </w:r>
        </w:p>
      </w:tc>
    </w:tr>
  </w:tbl>
  <w:p w14:paraId="48B38453" w14:textId="5A17B71A" w:rsidR="00264E7A" w:rsidRPr="00504199" w:rsidRDefault="00264E7A" w:rsidP="006B6BF7">
    <w:pPr>
      <w:pStyle w:val="Encabezado"/>
      <w:jc w:val="center"/>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C2381"/>
    <w:multiLevelType w:val="hybridMultilevel"/>
    <w:tmpl w:val="8E664842"/>
    <w:lvl w:ilvl="0" w:tplc="7A9C50C8">
      <w:start w:val="1"/>
      <w:numFmt w:val="bullet"/>
      <w:lvlText w:val="•"/>
      <w:lvlJc w:val="left"/>
      <w:pPr>
        <w:ind w:left="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4C558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944D8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2EF06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DCB2F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349A9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B874D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A86F7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BCC17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C1021C"/>
    <w:multiLevelType w:val="hybridMultilevel"/>
    <w:tmpl w:val="349C9412"/>
    <w:lvl w:ilvl="0" w:tplc="6924EC6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0901E2F"/>
    <w:multiLevelType w:val="hybridMultilevel"/>
    <w:tmpl w:val="3A0A11BA"/>
    <w:lvl w:ilvl="0" w:tplc="8738FF22">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0C2AB0">
      <w:start w:val="1"/>
      <w:numFmt w:val="bullet"/>
      <w:lvlText w:val="o"/>
      <w:lvlJc w:val="left"/>
      <w:pPr>
        <w:ind w:left="1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EA2A54">
      <w:start w:val="1"/>
      <w:numFmt w:val="bullet"/>
      <w:lvlText w:val="▪"/>
      <w:lvlJc w:val="left"/>
      <w:pPr>
        <w:ind w:left="2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B009DE">
      <w:start w:val="1"/>
      <w:numFmt w:val="bullet"/>
      <w:lvlText w:val="•"/>
      <w:lvlJc w:val="left"/>
      <w:pPr>
        <w:ind w:left="3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CE95A8">
      <w:start w:val="1"/>
      <w:numFmt w:val="bullet"/>
      <w:lvlText w:val="o"/>
      <w:lvlJc w:val="left"/>
      <w:pPr>
        <w:ind w:left="3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102EC6">
      <w:start w:val="1"/>
      <w:numFmt w:val="bullet"/>
      <w:lvlText w:val="▪"/>
      <w:lvlJc w:val="left"/>
      <w:pPr>
        <w:ind w:left="4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8E0444">
      <w:start w:val="1"/>
      <w:numFmt w:val="bullet"/>
      <w:lvlText w:val="•"/>
      <w:lvlJc w:val="left"/>
      <w:pPr>
        <w:ind w:left="5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EAD706">
      <w:start w:val="1"/>
      <w:numFmt w:val="bullet"/>
      <w:lvlText w:val="o"/>
      <w:lvlJc w:val="left"/>
      <w:pPr>
        <w:ind w:left="5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86A996">
      <w:start w:val="1"/>
      <w:numFmt w:val="bullet"/>
      <w:lvlText w:val="▪"/>
      <w:lvlJc w:val="left"/>
      <w:pPr>
        <w:ind w:left="6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BD0DD4"/>
    <w:multiLevelType w:val="hybridMultilevel"/>
    <w:tmpl w:val="7C7888E2"/>
    <w:lvl w:ilvl="0" w:tplc="BB9032E6">
      <w:start w:val="1"/>
      <w:numFmt w:val="bullet"/>
      <w:lvlText w:val="•"/>
      <w:lvlJc w:val="left"/>
      <w:pPr>
        <w:ind w:left="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76C8FC">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CE2EF6A">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345B6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760568">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569B38">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B0666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3C2188">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FA717E">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C2738CD"/>
    <w:multiLevelType w:val="hybridMultilevel"/>
    <w:tmpl w:val="8E48F276"/>
    <w:lvl w:ilvl="0" w:tplc="2F006650">
      <w:start w:val="1"/>
      <w:numFmt w:val="bullet"/>
      <w:lvlText w:val=""/>
      <w:lvlJc w:val="left"/>
      <w:pPr>
        <w:ind w:left="10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2B689C4">
      <w:start w:val="1"/>
      <w:numFmt w:val="bullet"/>
      <w:lvlText w:val="o"/>
      <w:lvlJc w:val="left"/>
      <w:pPr>
        <w:ind w:left="14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AE8171A">
      <w:start w:val="1"/>
      <w:numFmt w:val="bullet"/>
      <w:lvlText w:val="▪"/>
      <w:lvlJc w:val="left"/>
      <w:pPr>
        <w:ind w:left="21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4D4071A">
      <w:start w:val="1"/>
      <w:numFmt w:val="bullet"/>
      <w:lvlText w:val="•"/>
      <w:lvlJc w:val="left"/>
      <w:pPr>
        <w:ind w:left="28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2AE84F2">
      <w:start w:val="1"/>
      <w:numFmt w:val="bullet"/>
      <w:lvlText w:val="o"/>
      <w:lvlJc w:val="left"/>
      <w:pPr>
        <w:ind w:left="35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A4860E6">
      <w:start w:val="1"/>
      <w:numFmt w:val="bullet"/>
      <w:lvlText w:val="▪"/>
      <w:lvlJc w:val="left"/>
      <w:pPr>
        <w:ind w:left="43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180BE38">
      <w:start w:val="1"/>
      <w:numFmt w:val="bullet"/>
      <w:lvlText w:val="•"/>
      <w:lvlJc w:val="left"/>
      <w:pPr>
        <w:ind w:left="50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D303706">
      <w:start w:val="1"/>
      <w:numFmt w:val="bullet"/>
      <w:lvlText w:val="o"/>
      <w:lvlJc w:val="left"/>
      <w:pPr>
        <w:ind w:left="57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56C78FA">
      <w:start w:val="1"/>
      <w:numFmt w:val="bullet"/>
      <w:lvlText w:val="▪"/>
      <w:lvlJc w:val="left"/>
      <w:pPr>
        <w:ind w:left="64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E1F103B"/>
    <w:multiLevelType w:val="hybridMultilevel"/>
    <w:tmpl w:val="A0B49CF8"/>
    <w:lvl w:ilvl="0" w:tplc="6924EC64">
      <w:start w:val="1"/>
      <w:numFmt w:val="bullet"/>
      <w:lvlText w:val="•"/>
      <w:lvlJc w:val="left"/>
      <w:pPr>
        <w:ind w:left="13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962CFA">
      <w:start w:val="1"/>
      <w:numFmt w:val="bullet"/>
      <w:lvlText w:val="-"/>
      <w:lvlJc w:val="left"/>
      <w:pPr>
        <w:ind w:left="20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D46786">
      <w:start w:val="1"/>
      <w:numFmt w:val="bullet"/>
      <w:lvlText w:val=""/>
      <w:lvlJc w:val="left"/>
      <w:pPr>
        <w:ind w:left="27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3FC29F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214C5E4">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A9EB510">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502581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D4C7966">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D0A4378">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F137813"/>
    <w:multiLevelType w:val="hybridMultilevel"/>
    <w:tmpl w:val="939AE04C"/>
    <w:lvl w:ilvl="0" w:tplc="45C892C0">
      <w:start w:val="1"/>
      <w:numFmt w:val="bullet"/>
      <w:lvlText w:val="•"/>
      <w:lvlJc w:val="left"/>
      <w:pPr>
        <w:ind w:left="1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CED64A">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0300BF8">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749F2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EAB0F2">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84A102">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8835AA">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66ABAA">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929BF8">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0122E43"/>
    <w:multiLevelType w:val="hybridMultilevel"/>
    <w:tmpl w:val="0E8693BC"/>
    <w:lvl w:ilvl="0" w:tplc="FE301F60">
      <w:start w:val="1"/>
      <w:numFmt w:val="bullet"/>
      <w:lvlText w:val="-"/>
      <w:lvlJc w:val="left"/>
      <w:pPr>
        <w:ind w:left="4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B046EA">
      <w:start w:val="1"/>
      <w:numFmt w:val="bullet"/>
      <w:lvlText w:val="o"/>
      <w:lvlJc w:val="left"/>
      <w:pPr>
        <w:ind w:left="1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24C408">
      <w:start w:val="1"/>
      <w:numFmt w:val="bullet"/>
      <w:lvlText w:val="▪"/>
      <w:lvlJc w:val="left"/>
      <w:pPr>
        <w:ind w:left="1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52AEC0">
      <w:start w:val="1"/>
      <w:numFmt w:val="bullet"/>
      <w:lvlText w:val="•"/>
      <w:lvlJc w:val="left"/>
      <w:pPr>
        <w:ind w:left="2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E492FE">
      <w:start w:val="1"/>
      <w:numFmt w:val="bullet"/>
      <w:lvlText w:val="o"/>
      <w:lvlJc w:val="left"/>
      <w:pPr>
        <w:ind w:left="3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EABFA">
      <w:start w:val="1"/>
      <w:numFmt w:val="bullet"/>
      <w:lvlText w:val="▪"/>
      <w:lvlJc w:val="left"/>
      <w:pPr>
        <w:ind w:left="3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080362">
      <w:start w:val="1"/>
      <w:numFmt w:val="bullet"/>
      <w:lvlText w:val="•"/>
      <w:lvlJc w:val="left"/>
      <w:pPr>
        <w:ind w:left="46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7CA9FA">
      <w:start w:val="1"/>
      <w:numFmt w:val="bullet"/>
      <w:lvlText w:val="o"/>
      <w:lvlJc w:val="left"/>
      <w:pPr>
        <w:ind w:left="5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F3EE566">
      <w:start w:val="1"/>
      <w:numFmt w:val="bullet"/>
      <w:lvlText w:val="▪"/>
      <w:lvlJc w:val="left"/>
      <w:pPr>
        <w:ind w:left="6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53075E7"/>
    <w:multiLevelType w:val="hybridMultilevel"/>
    <w:tmpl w:val="04688DEA"/>
    <w:lvl w:ilvl="0" w:tplc="CD0019E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2AB728">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9CA784">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10020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72CB3C">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885D68">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D6BCD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CE5662">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6205E6">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CDC3933"/>
    <w:multiLevelType w:val="hybridMultilevel"/>
    <w:tmpl w:val="46A44DD0"/>
    <w:lvl w:ilvl="0" w:tplc="A5D6A650">
      <w:start w:val="1"/>
      <w:numFmt w:val="bullet"/>
      <w:lvlText w:val="•"/>
      <w:lvlJc w:val="left"/>
      <w:pPr>
        <w:ind w:left="828"/>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1" w:tplc="F41A297A">
      <w:start w:val="1"/>
      <w:numFmt w:val="bullet"/>
      <w:lvlText w:val="o"/>
      <w:lvlJc w:val="left"/>
      <w:pPr>
        <w:ind w:left="120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2" w:tplc="B10A43AE">
      <w:start w:val="1"/>
      <w:numFmt w:val="bullet"/>
      <w:lvlText w:val="▪"/>
      <w:lvlJc w:val="left"/>
      <w:pPr>
        <w:ind w:left="192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3" w:tplc="D1484854">
      <w:start w:val="1"/>
      <w:numFmt w:val="bullet"/>
      <w:lvlText w:val="•"/>
      <w:lvlJc w:val="left"/>
      <w:pPr>
        <w:ind w:left="264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4" w:tplc="434ACD74">
      <w:start w:val="1"/>
      <w:numFmt w:val="bullet"/>
      <w:lvlText w:val="o"/>
      <w:lvlJc w:val="left"/>
      <w:pPr>
        <w:ind w:left="336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5" w:tplc="905CC60E">
      <w:start w:val="1"/>
      <w:numFmt w:val="bullet"/>
      <w:lvlText w:val="▪"/>
      <w:lvlJc w:val="left"/>
      <w:pPr>
        <w:ind w:left="408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6" w:tplc="78C45B14">
      <w:start w:val="1"/>
      <w:numFmt w:val="bullet"/>
      <w:lvlText w:val="•"/>
      <w:lvlJc w:val="left"/>
      <w:pPr>
        <w:ind w:left="480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7" w:tplc="62805AEC">
      <w:start w:val="1"/>
      <w:numFmt w:val="bullet"/>
      <w:lvlText w:val="o"/>
      <w:lvlJc w:val="left"/>
      <w:pPr>
        <w:ind w:left="552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8" w:tplc="6262A6C0">
      <w:start w:val="1"/>
      <w:numFmt w:val="bullet"/>
      <w:lvlText w:val="▪"/>
      <w:lvlJc w:val="left"/>
      <w:pPr>
        <w:ind w:left="624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abstractNum>
  <w:abstractNum w:abstractNumId="10" w15:restartNumberingAfterBreak="0">
    <w:nsid w:val="6429570F"/>
    <w:multiLevelType w:val="hybridMultilevel"/>
    <w:tmpl w:val="3E6C3ACA"/>
    <w:lvl w:ilvl="0" w:tplc="ABFA133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FAF316">
      <w:start w:val="1"/>
      <w:numFmt w:val="bullet"/>
      <w:lvlText w:val="o"/>
      <w:lvlJc w:val="left"/>
      <w:pPr>
        <w:ind w:left="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AC091A">
      <w:start w:val="1"/>
      <w:numFmt w:val="bullet"/>
      <w:lvlText w:val="▪"/>
      <w:lvlJc w:val="left"/>
      <w:pPr>
        <w:ind w:left="1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7071E4">
      <w:start w:val="1"/>
      <w:numFmt w:val="bullet"/>
      <w:lvlRestart w:val="0"/>
      <w:lvlText w:val="•"/>
      <w:lvlJc w:val="left"/>
      <w:pPr>
        <w:ind w:left="2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628E1C">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98B94E">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EE090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401060">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80FC76">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9C45D51"/>
    <w:multiLevelType w:val="hybridMultilevel"/>
    <w:tmpl w:val="71DA5010"/>
    <w:lvl w:ilvl="0" w:tplc="0532BEB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9E88A6">
      <w:start w:val="1"/>
      <w:numFmt w:val="bullet"/>
      <w:lvlText w:val="o"/>
      <w:lvlJc w:val="left"/>
      <w:pPr>
        <w:ind w:left="8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0812E2">
      <w:start w:val="1"/>
      <w:numFmt w:val="bullet"/>
      <w:lvlRestart w:val="0"/>
      <w:lvlText w:val="•"/>
      <w:lvlJc w:val="left"/>
      <w:pPr>
        <w:ind w:left="1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163BD4">
      <w:start w:val="1"/>
      <w:numFmt w:val="bullet"/>
      <w:lvlText w:val="•"/>
      <w:lvlJc w:val="left"/>
      <w:pPr>
        <w:ind w:left="2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66C9FA">
      <w:start w:val="1"/>
      <w:numFmt w:val="bullet"/>
      <w:lvlText w:val="o"/>
      <w:lvlJc w:val="left"/>
      <w:pPr>
        <w:ind w:left="28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12C2B2">
      <w:start w:val="1"/>
      <w:numFmt w:val="bullet"/>
      <w:lvlText w:val="▪"/>
      <w:lvlJc w:val="left"/>
      <w:pPr>
        <w:ind w:left="3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1EF89A">
      <w:start w:val="1"/>
      <w:numFmt w:val="bullet"/>
      <w:lvlText w:val="•"/>
      <w:lvlJc w:val="left"/>
      <w:pPr>
        <w:ind w:left="4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0C9AFE">
      <w:start w:val="1"/>
      <w:numFmt w:val="bullet"/>
      <w:lvlText w:val="o"/>
      <w:lvlJc w:val="left"/>
      <w:pPr>
        <w:ind w:left="49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A6FC60">
      <w:start w:val="1"/>
      <w:numFmt w:val="bullet"/>
      <w:lvlText w:val="▪"/>
      <w:lvlJc w:val="left"/>
      <w:pPr>
        <w:ind w:left="5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98113C7"/>
    <w:multiLevelType w:val="hybridMultilevel"/>
    <w:tmpl w:val="E4F63386"/>
    <w:lvl w:ilvl="0" w:tplc="280A0001">
      <w:start w:val="1"/>
      <w:numFmt w:val="bullet"/>
      <w:lvlText w:val=""/>
      <w:lvlJc w:val="left"/>
      <w:pPr>
        <w:ind w:left="1275" w:hanging="360"/>
      </w:pPr>
      <w:rPr>
        <w:rFonts w:ascii="Symbol" w:hAnsi="Symbol" w:hint="default"/>
      </w:rPr>
    </w:lvl>
    <w:lvl w:ilvl="1" w:tplc="280A0003" w:tentative="1">
      <w:start w:val="1"/>
      <w:numFmt w:val="bullet"/>
      <w:lvlText w:val="o"/>
      <w:lvlJc w:val="left"/>
      <w:pPr>
        <w:ind w:left="1995" w:hanging="360"/>
      </w:pPr>
      <w:rPr>
        <w:rFonts w:ascii="Courier New" w:hAnsi="Courier New" w:cs="Courier New" w:hint="default"/>
      </w:rPr>
    </w:lvl>
    <w:lvl w:ilvl="2" w:tplc="280A0005" w:tentative="1">
      <w:start w:val="1"/>
      <w:numFmt w:val="bullet"/>
      <w:lvlText w:val=""/>
      <w:lvlJc w:val="left"/>
      <w:pPr>
        <w:ind w:left="2715" w:hanging="360"/>
      </w:pPr>
      <w:rPr>
        <w:rFonts w:ascii="Wingdings" w:hAnsi="Wingdings" w:hint="default"/>
      </w:rPr>
    </w:lvl>
    <w:lvl w:ilvl="3" w:tplc="280A0001" w:tentative="1">
      <w:start w:val="1"/>
      <w:numFmt w:val="bullet"/>
      <w:lvlText w:val=""/>
      <w:lvlJc w:val="left"/>
      <w:pPr>
        <w:ind w:left="3435" w:hanging="360"/>
      </w:pPr>
      <w:rPr>
        <w:rFonts w:ascii="Symbol" w:hAnsi="Symbol" w:hint="default"/>
      </w:rPr>
    </w:lvl>
    <w:lvl w:ilvl="4" w:tplc="280A0003" w:tentative="1">
      <w:start w:val="1"/>
      <w:numFmt w:val="bullet"/>
      <w:lvlText w:val="o"/>
      <w:lvlJc w:val="left"/>
      <w:pPr>
        <w:ind w:left="4155" w:hanging="360"/>
      </w:pPr>
      <w:rPr>
        <w:rFonts w:ascii="Courier New" w:hAnsi="Courier New" w:cs="Courier New" w:hint="default"/>
      </w:rPr>
    </w:lvl>
    <w:lvl w:ilvl="5" w:tplc="280A0005" w:tentative="1">
      <w:start w:val="1"/>
      <w:numFmt w:val="bullet"/>
      <w:lvlText w:val=""/>
      <w:lvlJc w:val="left"/>
      <w:pPr>
        <w:ind w:left="4875" w:hanging="360"/>
      </w:pPr>
      <w:rPr>
        <w:rFonts w:ascii="Wingdings" w:hAnsi="Wingdings" w:hint="default"/>
      </w:rPr>
    </w:lvl>
    <w:lvl w:ilvl="6" w:tplc="280A0001" w:tentative="1">
      <w:start w:val="1"/>
      <w:numFmt w:val="bullet"/>
      <w:lvlText w:val=""/>
      <w:lvlJc w:val="left"/>
      <w:pPr>
        <w:ind w:left="5595" w:hanging="360"/>
      </w:pPr>
      <w:rPr>
        <w:rFonts w:ascii="Symbol" w:hAnsi="Symbol" w:hint="default"/>
      </w:rPr>
    </w:lvl>
    <w:lvl w:ilvl="7" w:tplc="280A0003" w:tentative="1">
      <w:start w:val="1"/>
      <w:numFmt w:val="bullet"/>
      <w:lvlText w:val="o"/>
      <w:lvlJc w:val="left"/>
      <w:pPr>
        <w:ind w:left="6315" w:hanging="360"/>
      </w:pPr>
      <w:rPr>
        <w:rFonts w:ascii="Courier New" w:hAnsi="Courier New" w:cs="Courier New" w:hint="default"/>
      </w:rPr>
    </w:lvl>
    <w:lvl w:ilvl="8" w:tplc="280A0005" w:tentative="1">
      <w:start w:val="1"/>
      <w:numFmt w:val="bullet"/>
      <w:lvlText w:val=""/>
      <w:lvlJc w:val="left"/>
      <w:pPr>
        <w:ind w:left="7035" w:hanging="360"/>
      </w:pPr>
      <w:rPr>
        <w:rFonts w:ascii="Wingdings" w:hAnsi="Wingdings" w:hint="default"/>
      </w:rPr>
    </w:lvl>
  </w:abstractNum>
  <w:num w:numId="1">
    <w:abstractNumId w:val="4"/>
  </w:num>
  <w:num w:numId="2">
    <w:abstractNumId w:val="0"/>
  </w:num>
  <w:num w:numId="3">
    <w:abstractNumId w:val="3"/>
  </w:num>
  <w:num w:numId="4">
    <w:abstractNumId w:val="8"/>
  </w:num>
  <w:num w:numId="5">
    <w:abstractNumId w:val="9"/>
  </w:num>
  <w:num w:numId="6">
    <w:abstractNumId w:val="5"/>
  </w:num>
  <w:num w:numId="7">
    <w:abstractNumId w:val="10"/>
  </w:num>
  <w:num w:numId="8">
    <w:abstractNumId w:val="11"/>
  </w:num>
  <w:num w:numId="9">
    <w:abstractNumId w:val="6"/>
  </w:num>
  <w:num w:numId="10">
    <w:abstractNumId w:val="2"/>
  </w:num>
  <w:num w:numId="11">
    <w:abstractNumId w:val="7"/>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E6B5D"/>
    <w:rsid w:val="000326F0"/>
    <w:rsid w:val="000542C8"/>
    <w:rsid w:val="0006631D"/>
    <w:rsid w:val="000A3F5C"/>
    <w:rsid w:val="000A7FF7"/>
    <w:rsid w:val="000D7405"/>
    <w:rsid w:val="000E6B5D"/>
    <w:rsid w:val="000F1B83"/>
    <w:rsid w:val="000F67D6"/>
    <w:rsid w:val="00125A19"/>
    <w:rsid w:val="00196019"/>
    <w:rsid w:val="001B2522"/>
    <w:rsid w:val="001D0A92"/>
    <w:rsid w:val="001D6897"/>
    <w:rsid w:val="001F057A"/>
    <w:rsid w:val="001F7DEE"/>
    <w:rsid w:val="00220B0F"/>
    <w:rsid w:val="00264E7A"/>
    <w:rsid w:val="00267811"/>
    <w:rsid w:val="00272ED8"/>
    <w:rsid w:val="002C3415"/>
    <w:rsid w:val="003225C5"/>
    <w:rsid w:val="00325199"/>
    <w:rsid w:val="003273DF"/>
    <w:rsid w:val="0032755C"/>
    <w:rsid w:val="0036510A"/>
    <w:rsid w:val="00404A2B"/>
    <w:rsid w:val="00410291"/>
    <w:rsid w:val="00421577"/>
    <w:rsid w:val="00445651"/>
    <w:rsid w:val="00452ED7"/>
    <w:rsid w:val="00463328"/>
    <w:rsid w:val="004C0C50"/>
    <w:rsid w:val="004C1627"/>
    <w:rsid w:val="004D0520"/>
    <w:rsid w:val="004D449A"/>
    <w:rsid w:val="004E38CF"/>
    <w:rsid w:val="004E543D"/>
    <w:rsid w:val="00504199"/>
    <w:rsid w:val="005041AD"/>
    <w:rsid w:val="0054279D"/>
    <w:rsid w:val="005436AA"/>
    <w:rsid w:val="00543AE0"/>
    <w:rsid w:val="00545C59"/>
    <w:rsid w:val="00583901"/>
    <w:rsid w:val="00592FCB"/>
    <w:rsid w:val="0059620E"/>
    <w:rsid w:val="005A1AD9"/>
    <w:rsid w:val="00613678"/>
    <w:rsid w:val="00622B16"/>
    <w:rsid w:val="00626495"/>
    <w:rsid w:val="00643DBB"/>
    <w:rsid w:val="00664035"/>
    <w:rsid w:val="006A6133"/>
    <w:rsid w:val="006B6BF7"/>
    <w:rsid w:val="006C2058"/>
    <w:rsid w:val="006C2E40"/>
    <w:rsid w:val="006D5BEC"/>
    <w:rsid w:val="0074444A"/>
    <w:rsid w:val="007B3AE3"/>
    <w:rsid w:val="007D4160"/>
    <w:rsid w:val="00824192"/>
    <w:rsid w:val="00824E24"/>
    <w:rsid w:val="00833854"/>
    <w:rsid w:val="0083676F"/>
    <w:rsid w:val="008F17DD"/>
    <w:rsid w:val="00922C34"/>
    <w:rsid w:val="00974F65"/>
    <w:rsid w:val="009F37E0"/>
    <w:rsid w:val="00A31F66"/>
    <w:rsid w:val="00A90F55"/>
    <w:rsid w:val="00A965BE"/>
    <w:rsid w:val="00AA0B6B"/>
    <w:rsid w:val="00AB5BED"/>
    <w:rsid w:val="00AD5579"/>
    <w:rsid w:val="00AD683E"/>
    <w:rsid w:val="00B71237"/>
    <w:rsid w:val="00B939E8"/>
    <w:rsid w:val="00BC6CCB"/>
    <w:rsid w:val="00C06241"/>
    <w:rsid w:val="00C15827"/>
    <w:rsid w:val="00C2221E"/>
    <w:rsid w:val="00C43122"/>
    <w:rsid w:val="00C64F81"/>
    <w:rsid w:val="00C94801"/>
    <w:rsid w:val="00CB45A1"/>
    <w:rsid w:val="00CC36A5"/>
    <w:rsid w:val="00CD19C0"/>
    <w:rsid w:val="00D1499C"/>
    <w:rsid w:val="00D41851"/>
    <w:rsid w:val="00D41C05"/>
    <w:rsid w:val="00D9450A"/>
    <w:rsid w:val="00D94E16"/>
    <w:rsid w:val="00E25AFA"/>
    <w:rsid w:val="00E35A1D"/>
    <w:rsid w:val="00E45F59"/>
    <w:rsid w:val="00E56754"/>
    <w:rsid w:val="00E95E74"/>
    <w:rsid w:val="00EE39A4"/>
    <w:rsid w:val="00F0596A"/>
    <w:rsid w:val="00F07BED"/>
    <w:rsid w:val="00F10646"/>
    <w:rsid w:val="00F620B4"/>
    <w:rsid w:val="00F81CEA"/>
    <w:rsid w:val="00F82F9E"/>
    <w:rsid w:val="00FE781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14:docId w14:val="2072B714"/>
  <w15:docId w15:val="{6AEB5FF3-C609-4D78-A6E7-0C80F445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99C"/>
  </w:style>
  <w:style w:type="paragraph" w:styleId="Ttulo2">
    <w:name w:val="heading 2"/>
    <w:next w:val="Normal"/>
    <w:link w:val="Ttulo2Car"/>
    <w:uiPriority w:val="9"/>
    <w:unhideWhenUsed/>
    <w:qFormat/>
    <w:rsid w:val="00583901"/>
    <w:pPr>
      <w:keepNext/>
      <w:keepLines/>
      <w:spacing w:after="4" w:line="488" w:lineRule="auto"/>
      <w:ind w:left="10" w:right="63" w:hanging="10"/>
      <w:jc w:val="both"/>
      <w:outlineLvl w:val="1"/>
    </w:pPr>
    <w:rPr>
      <w:rFonts w:ascii="Arial" w:eastAsia="Arial" w:hAnsi="Arial" w:cs="Arial"/>
      <w:color w:val="000000"/>
      <w:lang w:val="es-ES" w:eastAsia="es-ES"/>
    </w:rPr>
  </w:style>
  <w:style w:type="paragraph" w:styleId="Ttulo3">
    <w:name w:val="heading 3"/>
    <w:next w:val="Normal"/>
    <w:link w:val="Ttulo3Car"/>
    <w:uiPriority w:val="9"/>
    <w:unhideWhenUsed/>
    <w:qFormat/>
    <w:rsid w:val="00583901"/>
    <w:pPr>
      <w:keepNext/>
      <w:keepLines/>
      <w:spacing w:after="4" w:line="488" w:lineRule="auto"/>
      <w:ind w:left="10" w:right="63" w:hanging="10"/>
      <w:jc w:val="both"/>
      <w:outlineLvl w:val="2"/>
    </w:pPr>
    <w:rPr>
      <w:rFonts w:ascii="Arial" w:eastAsia="Arial" w:hAnsi="Arial" w:cs="Arial"/>
      <w:color w:val="00000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4199"/>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04199"/>
  </w:style>
  <w:style w:type="paragraph" w:styleId="Piedepgina">
    <w:name w:val="footer"/>
    <w:basedOn w:val="Normal"/>
    <w:link w:val="PiedepginaCar"/>
    <w:uiPriority w:val="99"/>
    <w:unhideWhenUsed/>
    <w:rsid w:val="00504199"/>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04199"/>
  </w:style>
  <w:style w:type="paragraph" w:styleId="Textonotapie">
    <w:name w:val="footnote text"/>
    <w:basedOn w:val="Normal"/>
    <w:link w:val="TextonotapieCar"/>
    <w:uiPriority w:val="99"/>
    <w:semiHidden/>
    <w:unhideWhenUsed/>
    <w:rsid w:val="00AD557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D5579"/>
    <w:rPr>
      <w:sz w:val="20"/>
      <w:szCs w:val="20"/>
    </w:rPr>
  </w:style>
  <w:style w:type="character" w:styleId="Refdenotaalpie">
    <w:name w:val="footnote reference"/>
    <w:basedOn w:val="Fuentedeprrafopredeter"/>
    <w:uiPriority w:val="99"/>
    <w:semiHidden/>
    <w:unhideWhenUsed/>
    <w:rsid w:val="00AD5579"/>
    <w:rPr>
      <w:vertAlign w:val="superscript"/>
    </w:rPr>
  </w:style>
  <w:style w:type="character" w:styleId="Hipervnculo">
    <w:name w:val="Hyperlink"/>
    <w:basedOn w:val="Fuentedeprrafopredeter"/>
    <w:uiPriority w:val="99"/>
    <w:unhideWhenUsed/>
    <w:rsid w:val="00410291"/>
    <w:rPr>
      <w:color w:val="0563C1" w:themeColor="hyperlink"/>
      <w:u w:val="single"/>
    </w:rPr>
  </w:style>
  <w:style w:type="character" w:customStyle="1" w:styleId="Datosautor">
    <w:name w:val="Datos_autor"/>
    <w:basedOn w:val="Fuentedeprrafopredeter"/>
    <w:uiPriority w:val="1"/>
    <w:rsid w:val="00410291"/>
    <w:rPr>
      <w:rFonts w:asciiTheme="minorHAnsi" w:hAnsiTheme="minorHAnsi"/>
      <w:sz w:val="20"/>
    </w:rPr>
  </w:style>
  <w:style w:type="character" w:customStyle="1" w:styleId="Ttulo2Car">
    <w:name w:val="Título 2 Car"/>
    <w:basedOn w:val="Fuentedeprrafopredeter"/>
    <w:link w:val="Ttulo2"/>
    <w:uiPriority w:val="9"/>
    <w:rsid w:val="00583901"/>
    <w:rPr>
      <w:rFonts w:ascii="Arial" w:eastAsia="Arial" w:hAnsi="Arial" w:cs="Arial"/>
      <w:color w:val="000000"/>
      <w:lang w:val="es-ES" w:eastAsia="es-ES"/>
    </w:rPr>
  </w:style>
  <w:style w:type="character" w:customStyle="1" w:styleId="Ttulo3Car">
    <w:name w:val="Título 3 Car"/>
    <w:basedOn w:val="Fuentedeprrafopredeter"/>
    <w:link w:val="Ttulo3"/>
    <w:uiPriority w:val="9"/>
    <w:rsid w:val="00583901"/>
    <w:rPr>
      <w:rFonts w:ascii="Arial" w:eastAsia="Arial" w:hAnsi="Arial" w:cs="Arial"/>
      <w:color w:val="000000"/>
      <w:lang w:val="es-ES" w:eastAsia="es-ES"/>
    </w:rPr>
  </w:style>
  <w:style w:type="paragraph" w:styleId="Prrafodelista">
    <w:name w:val="List Paragraph"/>
    <w:basedOn w:val="Normal"/>
    <w:uiPriority w:val="34"/>
    <w:qFormat/>
    <w:rsid w:val="000326F0"/>
    <w:pPr>
      <w:ind w:left="720"/>
      <w:contextualSpacing/>
    </w:pPr>
  </w:style>
  <w:style w:type="table" w:styleId="Tablaconcuadrcula">
    <w:name w:val="Table Grid"/>
    <w:basedOn w:val="Tablanormal"/>
    <w:uiPriority w:val="39"/>
    <w:rsid w:val="006B6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6B6BF7"/>
    <w:rPr>
      <w:color w:val="605E5C"/>
      <w:shd w:val="clear" w:color="auto" w:fill="E1DFDD"/>
    </w:rPr>
  </w:style>
  <w:style w:type="character" w:styleId="Refdecomentario">
    <w:name w:val="annotation reference"/>
    <w:basedOn w:val="Fuentedeprrafopredeter"/>
    <w:uiPriority w:val="99"/>
    <w:semiHidden/>
    <w:unhideWhenUsed/>
    <w:rsid w:val="00974F65"/>
    <w:rPr>
      <w:sz w:val="16"/>
      <w:szCs w:val="16"/>
    </w:rPr>
  </w:style>
  <w:style w:type="paragraph" w:styleId="Textocomentario">
    <w:name w:val="annotation text"/>
    <w:basedOn w:val="Normal"/>
    <w:link w:val="TextocomentarioCar"/>
    <w:uiPriority w:val="99"/>
    <w:semiHidden/>
    <w:unhideWhenUsed/>
    <w:rsid w:val="00974F6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74F65"/>
    <w:rPr>
      <w:sz w:val="20"/>
      <w:szCs w:val="20"/>
    </w:rPr>
  </w:style>
  <w:style w:type="paragraph" w:styleId="Asuntodelcomentario">
    <w:name w:val="annotation subject"/>
    <w:basedOn w:val="Textocomentario"/>
    <w:next w:val="Textocomentario"/>
    <w:link w:val="AsuntodelcomentarioCar"/>
    <w:uiPriority w:val="99"/>
    <w:semiHidden/>
    <w:unhideWhenUsed/>
    <w:rsid w:val="00974F65"/>
    <w:rPr>
      <w:b/>
      <w:bCs/>
    </w:rPr>
  </w:style>
  <w:style w:type="character" w:customStyle="1" w:styleId="AsuntodelcomentarioCar">
    <w:name w:val="Asunto del comentario Car"/>
    <w:basedOn w:val="TextocomentarioCar"/>
    <w:link w:val="Asuntodelcomentario"/>
    <w:uiPriority w:val="99"/>
    <w:semiHidden/>
    <w:rsid w:val="00974F65"/>
    <w:rPr>
      <w:b/>
      <w:bCs/>
      <w:sz w:val="20"/>
      <w:szCs w:val="20"/>
    </w:rPr>
  </w:style>
  <w:style w:type="paragraph" w:styleId="Textodeglobo">
    <w:name w:val="Balloon Text"/>
    <w:basedOn w:val="Normal"/>
    <w:link w:val="TextodegloboCar"/>
    <w:uiPriority w:val="99"/>
    <w:semiHidden/>
    <w:unhideWhenUsed/>
    <w:rsid w:val="00974F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4F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116265">
      <w:bodyDiv w:val="1"/>
      <w:marLeft w:val="0"/>
      <w:marRight w:val="0"/>
      <w:marTop w:val="0"/>
      <w:marBottom w:val="0"/>
      <w:divBdr>
        <w:top w:val="none" w:sz="0" w:space="0" w:color="auto"/>
        <w:left w:val="none" w:sz="0" w:space="0" w:color="auto"/>
        <w:bottom w:val="none" w:sz="0" w:space="0" w:color="auto"/>
        <w:right w:val="none" w:sz="0" w:space="0" w:color="auto"/>
      </w:divBdr>
    </w:div>
    <w:div w:id="18536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ia.salazar317@gmail.com" TargetMode="External"/><Relationship Id="rId13" Type="http://schemas.openxmlformats.org/officeDocument/2006/relationships/hyperlink" Target="http://revistas.ucpejv.edu.cu/index.php/rVar/article/view/23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fc1963@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isardo@rimed.cu" TargetMode="External"/><Relationship Id="rId4" Type="http://schemas.openxmlformats.org/officeDocument/2006/relationships/settings" Target="settings.xml"/><Relationship Id="rId9" Type="http://schemas.openxmlformats.org/officeDocument/2006/relationships/hyperlink" Target="https://orcid.org/0000-0002-0190-1842"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3A6A5A25DC495A96137DCC40933337"/>
        <w:category>
          <w:name w:val="General"/>
          <w:gallery w:val="placeholder"/>
        </w:category>
        <w:types>
          <w:type w:val="bbPlcHdr"/>
        </w:types>
        <w:behaviors>
          <w:behavior w:val="content"/>
        </w:behaviors>
        <w:guid w:val="{A8B4932F-FBA8-49E8-8624-1A4049968CC6}"/>
      </w:docPartPr>
      <w:docPartBody>
        <w:p w:rsidR="00BB32A5" w:rsidRDefault="00BB32A5" w:rsidP="00BB32A5">
          <w:pPr>
            <w:pStyle w:val="763A6A5A25DC495A96137DCC40933337"/>
          </w:pPr>
          <w:r w:rsidRPr="009F14DA">
            <w:rPr>
              <w:rStyle w:val="Textodelmarcadordeposicin"/>
            </w:rPr>
            <w:t>Haga clic aquí para escribir texto.</w:t>
          </w:r>
        </w:p>
      </w:docPartBody>
    </w:docPart>
    <w:docPart>
      <w:docPartPr>
        <w:name w:val="7D055CBB363049148B632039C9C27A07"/>
        <w:category>
          <w:name w:val="General"/>
          <w:gallery w:val="placeholder"/>
        </w:category>
        <w:types>
          <w:type w:val="bbPlcHdr"/>
        </w:types>
        <w:behaviors>
          <w:behavior w:val="content"/>
        </w:behaviors>
        <w:guid w:val="{55D54E7D-4C92-4F5C-BC4A-D5511683D5C3}"/>
      </w:docPartPr>
      <w:docPartBody>
        <w:p w:rsidR="00615EC7" w:rsidRDefault="00A77704" w:rsidP="00A77704">
          <w:pPr>
            <w:pStyle w:val="7D055CBB363049148B632039C9C27A07"/>
          </w:pPr>
          <w:r w:rsidRPr="009F14DA">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2A5"/>
    <w:rsid w:val="00064FB9"/>
    <w:rsid w:val="001203A8"/>
    <w:rsid w:val="001B6B1D"/>
    <w:rsid w:val="00214102"/>
    <w:rsid w:val="00480FFA"/>
    <w:rsid w:val="004B7FD1"/>
    <w:rsid w:val="004D64AD"/>
    <w:rsid w:val="00593A27"/>
    <w:rsid w:val="00615EC7"/>
    <w:rsid w:val="007160FB"/>
    <w:rsid w:val="00A77704"/>
    <w:rsid w:val="00B63E08"/>
    <w:rsid w:val="00BB32A5"/>
    <w:rsid w:val="00C13BBB"/>
    <w:rsid w:val="00F438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77704"/>
    <w:rPr>
      <w:color w:val="808080"/>
    </w:rPr>
  </w:style>
  <w:style w:type="paragraph" w:customStyle="1" w:styleId="763A6A5A25DC495A96137DCC40933337">
    <w:name w:val="763A6A5A25DC495A96137DCC40933337"/>
    <w:rsid w:val="00BB32A5"/>
  </w:style>
  <w:style w:type="paragraph" w:customStyle="1" w:styleId="7D055CBB363049148B632039C9C27A07">
    <w:name w:val="7D055CBB363049148B632039C9C27A07"/>
    <w:rsid w:val="00A77704"/>
    <w:rPr>
      <w:lang w:val="es-US" w:eastAsia="es-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2FBE8-4523-40E9-929B-290455C87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15</Pages>
  <Words>2758</Words>
  <Characters>15724</Characters>
  <Application>Microsoft Office Word</Application>
  <DocSecurity>0</DocSecurity>
  <Lines>131</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Maikel</dc:creator>
  <cp:lastModifiedBy>admin</cp:lastModifiedBy>
  <cp:revision>83</cp:revision>
  <cp:lastPrinted>2024-08-26T11:40:00Z</cp:lastPrinted>
  <dcterms:created xsi:type="dcterms:W3CDTF">2023-03-30T00:38:00Z</dcterms:created>
  <dcterms:modified xsi:type="dcterms:W3CDTF">2024-08-26T11:40:00Z</dcterms:modified>
</cp:coreProperties>
</file>