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14DCA" w14:textId="48AC022F" w:rsidR="002D199B" w:rsidRPr="00946095" w:rsidRDefault="002D199B" w:rsidP="002D199B">
      <w:pPr>
        <w:widowControl w:val="0"/>
        <w:jc w:val="center"/>
        <w:rPr>
          <w:rFonts w:ascii="Times New Roman" w:hAnsi="Times New Roman" w:cs="Times New Roman"/>
          <w:b/>
          <w:bCs/>
          <w:sz w:val="24"/>
          <w:szCs w:val="24"/>
        </w:rPr>
      </w:pPr>
      <w:r w:rsidRPr="00946095">
        <w:rPr>
          <w:rFonts w:ascii="Times New Roman" w:hAnsi="Times New Roman" w:cs="Times New Roman"/>
          <w:b/>
          <w:bCs/>
          <w:sz w:val="24"/>
          <w:szCs w:val="24"/>
        </w:rPr>
        <w:t xml:space="preserve">La supervisión educativa del coordinador general </w:t>
      </w:r>
      <w:r w:rsidR="00582D61" w:rsidRPr="00946095">
        <w:rPr>
          <w:rFonts w:ascii="Times New Roman" w:hAnsi="Times New Roman" w:cs="Times New Roman"/>
          <w:b/>
          <w:bCs/>
          <w:sz w:val="24"/>
          <w:szCs w:val="24"/>
        </w:rPr>
        <w:t>en</w:t>
      </w:r>
      <w:r w:rsidRPr="00946095">
        <w:rPr>
          <w:rFonts w:ascii="Times New Roman" w:hAnsi="Times New Roman" w:cs="Times New Roman"/>
          <w:b/>
          <w:bCs/>
          <w:sz w:val="24"/>
          <w:szCs w:val="24"/>
        </w:rPr>
        <w:t xml:space="preserve"> la etapa de aprestamiento</w:t>
      </w:r>
    </w:p>
    <w:p w14:paraId="78C2130C" w14:textId="77777777" w:rsidR="002D199B" w:rsidRPr="00946095" w:rsidRDefault="002D199B" w:rsidP="002D199B">
      <w:pPr>
        <w:widowControl w:val="0"/>
        <w:jc w:val="center"/>
        <w:rPr>
          <w:rFonts w:ascii="Times New Roman" w:hAnsi="Times New Roman" w:cs="Times New Roman"/>
          <w:b/>
          <w:bCs/>
          <w:iCs/>
          <w:sz w:val="24"/>
          <w:szCs w:val="24"/>
          <w:lang w:val="en-US"/>
        </w:rPr>
      </w:pPr>
      <w:r w:rsidRPr="00946095">
        <w:rPr>
          <w:rFonts w:ascii="Times New Roman" w:hAnsi="Times New Roman" w:cs="Times New Roman"/>
          <w:bCs/>
          <w:sz w:val="24"/>
          <w:szCs w:val="24"/>
          <w:lang w:val="en-US"/>
        </w:rPr>
        <w:t>The educational supervision of the general coordinator to the stage de aprestamiento</w:t>
      </w:r>
    </w:p>
    <w:p w14:paraId="4861BD4D" w14:textId="316F8FBD" w:rsidR="002D199B" w:rsidRPr="00946095" w:rsidRDefault="00C77013" w:rsidP="002D199B">
      <w:pPr>
        <w:widowControl w:val="0"/>
        <w:jc w:val="right"/>
        <w:rPr>
          <w:rFonts w:ascii="Times New Roman" w:hAnsi="Times New Roman" w:cs="Times New Roman"/>
          <w:b/>
          <w:bCs/>
          <w:i/>
          <w:sz w:val="24"/>
          <w:szCs w:val="24"/>
        </w:rPr>
      </w:pPr>
      <w:r>
        <w:rPr>
          <w:rFonts w:ascii="Times New Roman" w:hAnsi="Times New Roman" w:cs="Times New Roman"/>
          <w:b/>
          <w:bCs/>
          <w:i/>
          <w:sz w:val="24"/>
          <w:szCs w:val="24"/>
        </w:rPr>
        <w:t>Artículo de investigación</w:t>
      </w:r>
    </w:p>
    <w:p w14:paraId="68A81C3F" w14:textId="77777777" w:rsidR="002D199B" w:rsidRPr="00946095" w:rsidRDefault="002D199B" w:rsidP="002D199B">
      <w:pPr>
        <w:widowControl w:val="0"/>
        <w:rPr>
          <w:rFonts w:ascii="Times New Roman" w:hAnsi="Times New Roman" w:cs="Times New Roman"/>
          <w:b/>
          <w:sz w:val="24"/>
          <w:szCs w:val="24"/>
        </w:rPr>
      </w:pPr>
      <w:r w:rsidRPr="00946095">
        <w:rPr>
          <w:rFonts w:ascii="Times New Roman" w:hAnsi="Times New Roman" w:cs="Times New Roman"/>
          <w:b/>
          <w:sz w:val="24"/>
          <w:szCs w:val="24"/>
        </w:rPr>
        <w:t>AUTOR (ES):</w:t>
      </w:r>
    </w:p>
    <w:p w14:paraId="14507E99" w14:textId="131BD1B0" w:rsidR="002D199B" w:rsidRPr="00FD3518" w:rsidRDefault="002D199B" w:rsidP="005E139B">
      <w:pPr>
        <w:widowControl w:val="0"/>
        <w:spacing w:after="0" w:line="360" w:lineRule="auto"/>
        <w:ind w:left="426"/>
        <w:rPr>
          <w:rFonts w:ascii="Times New Roman" w:hAnsi="Times New Roman" w:cs="Times New Roman"/>
          <w:sz w:val="24"/>
          <w:szCs w:val="24"/>
        </w:rPr>
      </w:pPr>
      <w:r w:rsidRPr="00FD3518">
        <w:rPr>
          <w:rFonts w:ascii="Times New Roman" w:hAnsi="Times New Roman" w:cs="Times New Roman"/>
          <w:sz w:val="24"/>
          <w:szCs w:val="24"/>
        </w:rPr>
        <w:t>Dra. C. Nancy Batista D</w:t>
      </w:r>
      <w:bookmarkStart w:id="0" w:name="_Hlk138191242"/>
      <w:r w:rsidRPr="00FD3518">
        <w:rPr>
          <w:rFonts w:ascii="Times New Roman" w:hAnsi="Times New Roman" w:cs="Times New Roman"/>
          <w:sz w:val="24"/>
          <w:szCs w:val="24"/>
        </w:rPr>
        <w:t>í</w:t>
      </w:r>
      <w:bookmarkEnd w:id="0"/>
      <w:r w:rsidRPr="00FD3518">
        <w:rPr>
          <w:rFonts w:ascii="Times New Roman" w:hAnsi="Times New Roman" w:cs="Times New Roman"/>
          <w:sz w:val="24"/>
          <w:szCs w:val="24"/>
        </w:rPr>
        <w:t>az</w:t>
      </w:r>
      <w:r w:rsidR="00C77013">
        <w:rPr>
          <w:rStyle w:val="Refdenotaalpie"/>
          <w:rFonts w:ascii="Times New Roman" w:hAnsi="Times New Roman" w:cs="Times New Roman"/>
          <w:sz w:val="24"/>
          <w:szCs w:val="24"/>
        </w:rPr>
        <w:footnoteReference w:id="1"/>
      </w:r>
      <w:r w:rsidRPr="00FD3518">
        <w:rPr>
          <w:rFonts w:ascii="Times New Roman" w:hAnsi="Times New Roman" w:cs="Times New Roman"/>
          <w:sz w:val="24"/>
          <w:szCs w:val="24"/>
        </w:rPr>
        <w:t xml:space="preserve"> </w:t>
      </w:r>
    </w:p>
    <w:p w14:paraId="6F1561A9" w14:textId="77777777" w:rsidR="002D199B" w:rsidRPr="00FD3518" w:rsidRDefault="002D199B" w:rsidP="005E139B">
      <w:pPr>
        <w:widowControl w:val="0"/>
        <w:spacing w:after="0" w:line="360" w:lineRule="auto"/>
        <w:ind w:left="426"/>
        <w:rPr>
          <w:rFonts w:ascii="Times New Roman" w:hAnsi="Times New Roman" w:cs="Times New Roman"/>
          <w:sz w:val="24"/>
          <w:szCs w:val="24"/>
        </w:rPr>
      </w:pPr>
      <w:r w:rsidRPr="00FD3518">
        <w:rPr>
          <w:rFonts w:ascii="Times New Roman" w:hAnsi="Times New Roman" w:cs="Times New Roman"/>
          <w:sz w:val="24"/>
          <w:szCs w:val="24"/>
        </w:rPr>
        <w:t xml:space="preserve">Correo: </w:t>
      </w:r>
      <w:hyperlink r:id="rId8" w:history="1">
        <w:r w:rsidRPr="00FD3518">
          <w:rPr>
            <w:rFonts w:ascii="Times New Roman" w:hAnsi="Times New Roman" w:cs="Times New Roman"/>
            <w:sz w:val="24"/>
            <w:szCs w:val="24"/>
          </w:rPr>
          <w:t>nancybatista066@</w:t>
        </w:r>
        <w:bookmarkStart w:id="1" w:name="_Hlk138112056"/>
        <w:r w:rsidRPr="00FD3518">
          <w:rPr>
            <w:rFonts w:ascii="Times New Roman" w:hAnsi="Times New Roman" w:cs="Times New Roman"/>
            <w:sz w:val="24"/>
            <w:szCs w:val="24"/>
          </w:rPr>
          <w:t>gmail.com</w:t>
        </w:r>
        <w:bookmarkEnd w:id="1"/>
      </w:hyperlink>
    </w:p>
    <w:p w14:paraId="2250856F" w14:textId="34DCBA39" w:rsidR="002D199B" w:rsidRPr="00FD3518" w:rsidRDefault="002D199B" w:rsidP="005E139B">
      <w:pPr>
        <w:widowControl w:val="0"/>
        <w:spacing w:after="0" w:line="360" w:lineRule="auto"/>
        <w:ind w:left="426"/>
        <w:rPr>
          <w:rFonts w:ascii="Times New Roman" w:hAnsi="Times New Roman" w:cs="Times New Roman"/>
          <w:sz w:val="24"/>
          <w:szCs w:val="24"/>
        </w:rPr>
      </w:pPr>
      <w:r w:rsidRPr="00FD3518">
        <w:rPr>
          <w:rFonts w:ascii="Times New Roman" w:hAnsi="Times New Roman" w:cs="Times New Roman"/>
          <w:sz w:val="24"/>
          <w:szCs w:val="24"/>
        </w:rPr>
        <w:t xml:space="preserve">Código orcid: </w:t>
      </w:r>
      <w:r w:rsidR="005E139B" w:rsidRPr="00FD3518">
        <w:rPr>
          <w:rFonts w:ascii="Times New Roman" w:hAnsi="Times New Roman" w:cs="Times New Roman"/>
          <w:sz w:val="24"/>
          <w:szCs w:val="24"/>
        </w:rPr>
        <w:t>https://orcid.org/</w:t>
      </w:r>
      <w:r w:rsidRPr="00FD3518">
        <w:rPr>
          <w:rFonts w:ascii="Times New Roman" w:hAnsi="Times New Roman" w:cs="Times New Roman"/>
          <w:sz w:val="24"/>
          <w:szCs w:val="24"/>
        </w:rPr>
        <w:t>0000-0003-0533-6876</w:t>
      </w:r>
    </w:p>
    <w:p w14:paraId="061BC2AD" w14:textId="560C5F15" w:rsidR="002D199B" w:rsidRPr="00FD3518" w:rsidRDefault="005E139B" w:rsidP="005E139B">
      <w:pPr>
        <w:widowControl w:val="0"/>
        <w:spacing w:line="360" w:lineRule="auto"/>
        <w:ind w:left="426"/>
        <w:rPr>
          <w:rFonts w:ascii="Times New Roman" w:hAnsi="Times New Roman" w:cs="Times New Roman"/>
          <w:sz w:val="24"/>
          <w:szCs w:val="24"/>
        </w:rPr>
      </w:pPr>
      <w:r w:rsidRPr="00FD3518">
        <w:rPr>
          <w:rFonts w:ascii="Times New Roman" w:hAnsi="Times New Roman" w:cs="Times New Roman"/>
          <w:sz w:val="24"/>
          <w:szCs w:val="24"/>
        </w:rPr>
        <w:t xml:space="preserve">Instituto Central de Ciencias </w:t>
      </w:r>
      <w:r w:rsidR="00E81C07" w:rsidRPr="00FD3518">
        <w:rPr>
          <w:rFonts w:ascii="Times New Roman" w:hAnsi="Times New Roman" w:cs="Times New Roman"/>
          <w:sz w:val="24"/>
          <w:szCs w:val="24"/>
        </w:rPr>
        <w:t>Pedagógicas. Cuba.</w:t>
      </w:r>
    </w:p>
    <w:p w14:paraId="72082808" w14:textId="69913CE6" w:rsidR="002D199B" w:rsidRPr="00FD3518" w:rsidRDefault="002D199B" w:rsidP="005E139B">
      <w:pPr>
        <w:widowControl w:val="0"/>
        <w:spacing w:after="0" w:line="360" w:lineRule="auto"/>
        <w:ind w:left="426"/>
        <w:rPr>
          <w:rFonts w:ascii="Times New Roman" w:hAnsi="Times New Roman" w:cs="Times New Roman"/>
          <w:sz w:val="24"/>
          <w:szCs w:val="24"/>
        </w:rPr>
      </w:pPr>
      <w:r w:rsidRPr="00FD3518">
        <w:rPr>
          <w:rFonts w:ascii="Times New Roman" w:hAnsi="Times New Roman" w:cs="Times New Roman"/>
          <w:sz w:val="24"/>
          <w:szCs w:val="24"/>
        </w:rPr>
        <w:t>Lic. Ernesto Castillo Hourrutinier</w:t>
      </w:r>
      <w:r w:rsidR="00622946">
        <w:rPr>
          <w:rStyle w:val="Refdenotaalpie"/>
          <w:rFonts w:ascii="Times New Roman" w:hAnsi="Times New Roman" w:cs="Times New Roman"/>
          <w:sz w:val="24"/>
          <w:szCs w:val="24"/>
        </w:rPr>
        <w:footnoteReference w:id="2"/>
      </w:r>
      <w:r w:rsidRPr="00FD3518">
        <w:rPr>
          <w:rFonts w:ascii="Times New Roman" w:hAnsi="Times New Roman" w:cs="Times New Roman"/>
          <w:sz w:val="24"/>
          <w:szCs w:val="24"/>
        </w:rPr>
        <w:t xml:space="preserve"> </w:t>
      </w:r>
    </w:p>
    <w:p w14:paraId="3DF4BC28" w14:textId="77777777" w:rsidR="002D199B" w:rsidRPr="00FD3518" w:rsidRDefault="002D199B" w:rsidP="005E139B">
      <w:pPr>
        <w:widowControl w:val="0"/>
        <w:spacing w:after="0" w:line="360" w:lineRule="auto"/>
        <w:ind w:left="426"/>
        <w:rPr>
          <w:rFonts w:ascii="Times New Roman" w:hAnsi="Times New Roman" w:cs="Times New Roman"/>
          <w:sz w:val="24"/>
          <w:szCs w:val="24"/>
        </w:rPr>
      </w:pPr>
      <w:r w:rsidRPr="00FD3518">
        <w:rPr>
          <w:rFonts w:ascii="Times New Roman" w:hAnsi="Times New Roman" w:cs="Times New Roman"/>
          <w:sz w:val="24"/>
          <w:szCs w:val="24"/>
        </w:rPr>
        <w:t xml:space="preserve">Correo: </w:t>
      </w:r>
      <w:hyperlink r:id="rId9" w:history="1">
        <w:r w:rsidRPr="00FD3518">
          <w:rPr>
            <w:rStyle w:val="Hipervnculo"/>
            <w:rFonts w:ascii="Times New Roman" w:hAnsi="Times New Roman" w:cs="Times New Roman"/>
            <w:sz w:val="24"/>
            <w:szCs w:val="24"/>
          </w:rPr>
          <w:t>ahmedernesto5@gmail.com</w:t>
        </w:r>
      </w:hyperlink>
    </w:p>
    <w:p w14:paraId="70E3311B" w14:textId="17DBF8C9" w:rsidR="002D199B" w:rsidRPr="00FD3518" w:rsidRDefault="002D199B" w:rsidP="005E139B">
      <w:pPr>
        <w:widowControl w:val="0"/>
        <w:spacing w:after="0" w:line="360" w:lineRule="auto"/>
        <w:ind w:left="426"/>
        <w:rPr>
          <w:rFonts w:ascii="Times New Roman" w:hAnsi="Times New Roman" w:cs="Times New Roman"/>
          <w:sz w:val="24"/>
          <w:szCs w:val="24"/>
          <w:lang w:val="pt-BR"/>
        </w:rPr>
      </w:pPr>
      <w:r w:rsidRPr="00FD3518">
        <w:rPr>
          <w:rFonts w:ascii="Times New Roman" w:hAnsi="Times New Roman" w:cs="Times New Roman"/>
          <w:sz w:val="24"/>
          <w:szCs w:val="24"/>
          <w:lang w:val="pt-BR"/>
        </w:rPr>
        <w:t xml:space="preserve">Código orcid: </w:t>
      </w:r>
      <w:r w:rsidR="005E139B" w:rsidRPr="00FD3518">
        <w:rPr>
          <w:rFonts w:ascii="Times New Roman" w:hAnsi="Times New Roman" w:cs="Times New Roman"/>
          <w:sz w:val="24"/>
          <w:szCs w:val="24"/>
          <w:lang w:val="pt-BR"/>
        </w:rPr>
        <w:t>https://orcid.org/</w:t>
      </w:r>
      <w:r w:rsidRPr="00FD3518">
        <w:rPr>
          <w:rFonts w:ascii="Times New Roman" w:hAnsi="Times New Roman" w:cs="Times New Roman"/>
          <w:sz w:val="24"/>
          <w:szCs w:val="24"/>
          <w:shd w:val="clear" w:color="auto" w:fill="FFFFFF"/>
          <w:lang w:val="pt-BR"/>
        </w:rPr>
        <w:t>0000-0002-7</w:t>
      </w:r>
      <w:r w:rsidRPr="00FD3518">
        <w:rPr>
          <w:rFonts w:ascii="Times New Roman" w:eastAsia="Calibri" w:hAnsi="Times New Roman" w:cs="Times New Roman"/>
          <w:color w:val="000000"/>
          <w:sz w:val="24"/>
          <w:szCs w:val="24"/>
          <w:lang w:val="pt-BR"/>
        </w:rPr>
        <w:t>9</w:t>
      </w:r>
      <w:r w:rsidRPr="00FD3518">
        <w:rPr>
          <w:rFonts w:ascii="Times New Roman" w:hAnsi="Times New Roman" w:cs="Times New Roman"/>
          <w:sz w:val="24"/>
          <w:szCs w:val="24"/>
          <w:shd w:val="clear" w:color="auto" w:fill="FFFFFF"/>
          <w:lang w:val="pt-BR"/>
        </w:rPr>
        <w:t>43-7162</w:t>
      </w:r>
    </w:p>
    <w:p w14:paraId="56DFCC32" w14:textId="21A4CBD2" w:rsidR="002D199B" w:rsidRPr="00FD3518" w:rsidRDefault="00E81C07" w:rsidP="005E139B">
      <w:pPr>
        <w:widowControl w:val="0"/>
        <w:spacing w:after="240" w:line="360" w:lineRule="auto"/>
        <w:ind w:left="426"/>
        <w:rPr>
          <w:rFonts w:ascii="Times New Roman" w:hAnsi="Times New Roman" w:cs="Times New Roman"/>
          <w:sz w:val="24"/>
          <w:szCs w:val="24"/>
        </w:rPr>
      </w:pPr>
      <w:r w:rsidRPr="00FD3518">
        <w:rPr>
          <w:rFonts w:ascii="Times New Roman" w:hAnsi="Times New Roman" w:cs="Times New Roman"/>
          <w:sz w:val="24"/>
          <w:szCs w:val="24"/>
        </w:rPr>
        <w:t>Instituto Politécnico de Química Mártires de Girón. Cuba</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2D199B" w:rsidRPr="00946095" w14:paraId="19D4D30D" w14:textId="77777777" w:rsidTr="00095040">
        <w:tc>
          <w:tcPr>
            <w:tcW w:w="2942" w:type="dxa"/>
            <w:shd w:val="clear" w:color="auto" w:fill="00B0F0"/>
          </w:tcPr>
          <w:p w14:paraId="62A98FE0" w14:textId="77777777" w:rsidR="002D199B" w:rsidRPr="00946095" w:rsidRDefault="002D199B" w:rsidP="00095040">
            <w:pPr>
              <w:widowControl w:val="0"/>
              <w:jc w:val="center"/>
              <w:rPr>
                <w:rFonts w:ascii="Times New Roman" w:hAnsi="Times New Roman" w:cs="Times New Roman"/>
                <w:b/>
                <w:sz w:val="24"/>
                <w:szCs w:val="24"/>
              </w:rPr>
            </w:pPr>
            <w:r w:rsidRPr="00946095">
              <w:rPr>
                <w:rFonts w:ascii="Times New Roman" w:hAnsi="Times New Roman" w:cs="Times New Roman"/>
                <w:b/>
                <w:sz w:val="24"/>
                <w:szCs w:val="24"/>
              </w:rPr>
              <w:t>Recibido</w:t>
            </w:r>
          </w:p>
        </w:tc>
        <w:tc>
          <w:tcPr>
            <w:tcW w:w="2943" w:type="dxa"/>
            <w:shd w:val="clear" w:color="auto" w:fill="00B0F0"/>
          </w:tcPr>
          <w:p w14:paraId="1E016BEE" w14:textId="77777777" w:rsidR="002D199B" w:rsidRPr="00946095" w:rsidRDefault="002D199B" w:rsidP="00095040">
            <w:pPr>
              <w:widowControl w:val="0"/>
              <w:jc w:val="center"/>
              <w:rPr>
                <w:rFonts w:ascii="Times New Roman" w:hAnsi="Times New Roman" w:cs="Times New Roman"/>
                <w:b/>
                <w:sz w:val="24"/>
                <w:szCs w:val="24"/>
              </w:rPr>
            </w:pPr>
            <w:r w:rsidRPr="00946095">
              <w:rPr>
                <w:rFonts w:ascii="Times New Roman" w:hAnsi="Times New Roman" w:cs="Times New Roman"/>
                <w:b/>
                <w:sz w:val="24"/>
                <w:szCs w:val="24"/>
              </w:rPr>
              <w:t>Aprobado</w:t>
            </w:r>
          </w:p>
        </w:tc>
        <w:tc>
          <w:tcPr>
            <w:tcW w:w="2943" w:type="dxa"/>
            <w:shd w:val="clear" w:color="auto" w:fill="00B0F0"/>
          </w:tcPr>
          <w:p w14:paraId="37963DFD" w14:textId="77777777" w:rsidR="002D199B" w:rsidRPr="00946095" w:rsidRDefault="002D199B" w:rsidP="00095040">
            <w:pPr>
              <w:widowControl w:val="0"/>
              <w:jc w:val="center"/>
              <w:rPr>
                <w:rFonts w:ascii="Times New Roman" w:hAnsi="Times New Roman" w:cs="Times New Roman"/>
                <w:b/>
                <w:sz w:val="24"/>
                <w:szCs w:val="24"/>
              </w:rPr>
            </w:pPr>
            <w:r w:rsidRPr="00946095">
              <w:rPr>
                <w:rFonts w:ascii="Times New Roman" w:hAnsi="Times New Roman" w:cs="Times New Roman"/>
                <w:b/>
                <w:sz w:val="24"/>
                <w:szCs w:val="24"/>
              </w:rPr>
              <w:t>Publicado</w:t>
            </w:r>
          </w:p>
        </w:tc>
      </w:tr>
      <w:tr w:rsidR="002D199B" w:rsidRPr="00946095" w14:paraId="78EA47F4" w14:textId="77777777" w:rsidTr="00095040">
        <w:tc>
          <w:tcPr>
            <w:tcW w:w="2942" w:type="dxa"/>
          </w:tcPr>
          <w:p w14:paraId="14B15FC9" w14:textId="062C54FB" w:rsidR="002D199B" w:rsidRPr="00946095" w:rsidRDefault="00FD3518" w:rsidP="00095040">
            <w:pPr>
              <w:widowControl w:val="0"/>
              <w:jc w:val="center"/>
              <w:rPr>
                <w:rFonts w:ascii="Times New Roman" w:hAnsi="Times New Roman" w:cs="Times New Roman"/>
                <w:sz w:val="24"/>
                <w:szCs w:val="24"/>
              </w:rPr>
            </w:pPr>
            <w:r>
              <w:rPr>
                <w:rFonts w:ascii="Times New Roman" w:hAnsi="Times New Roman" w:cs="Times New Roman"/>
                <w:sz w:val="24"/>
                <w:szCs w:val="24"/>
              </w:rPr>
              <w:t>12 de febrero de 2024</w:t>
            </w:r>
          </w:p>
        </w:tc>
        <w:tc>
          <w:tcPr>
            <w:tcW w:w="2943" w:type="dxa"/>
          </w:tcPr>
          <w:p w14:paraId="73B44F20" w14:textId="70B51D06" w:rsidR="002D199B" w:rsidRPr="00946095" w:rsidRDefault="00FD3518" w:rsidP="00095040">
            <w:pPr>
              <w:widowControl w:val="0"/>
              <w:jc w:val="center"/>
              <w:rPr>
                <w:rFonts w:ascii="Times New Roman" w:hAnsi="Times New Roman" w:cs="Times New Roman"/>
                <w:sz w:val="24"/>
                <w:szCs w:val="24"/>
              </w:rPr>
            </w:pPr>
            <w:r>
              <w:rPr>
                <w:rFonts w:ascii="Times New Roman" w:hAnsi="Times New Roman" w:cs="Times New Roman"/>
                <w:sz w:val="24"/>
                <w:szCs w:val="24"/>
              </w:rPr>
              <w:t>18 de abril de 2024</w:t>
            </w:r>
          </w:p>
        </w:tc>
        <w:tc>
          <w:tcPr>
            <w:tcW w:w="2943" w:type="dxa"/>
          </w:tcPr>
          <w:p w14:paraId="674C65CD" w14:textId="51CF40AD" w:rsidR="002D199B" w:rsidRPr="00946095" w:rsidRDefault="00942123" w:rsidP="00095040">
            <w:pPr>
              <w:widowControl w:val="0"/>
              <w:jc w:val="center"/>
              <w:rPr>
                <w:rFonts w:ascii="Times New Roman" w:hAnsi="Times New Roman" w:cs="Times New Roman"/>
                <w:sz w:val="24"/>
                <w:szCs w:val="24"/>
              </w:rPr>
            </w:pPr>
            <w:r>
              <w:rPr>
                <w:rFonts w:ascii="Times New Roman" w:hAnsi="Times New Roman" w:cs="Times New Roman"/>
                <w:sz w:val="24"/>
                <w:szCs w:val="24"/>
              </w:rPr>
              <w:t>10 de mayo de 2024</w:t>
            </w:r>
          </w:p>
        </w:tc>
      </w:tr>
    </w:tbl>
    <w:p w14:paraId="4ED75DB7" w14:textId="77777777" w:rsidR="002D199B" w:rsidRPr="00946095" w:rsidRDefault="002D199B" w:rsidP="002D199B">
      <w:pPr>
        <w:widowControl w:val="0"/>
        <w:rPr>
          <w:rFonts w:ascii="Times New Roman" w:hAnsi="Times New Roman" w:cs="Times New Roman"/>
          <w:sz w:val="24"/>
          <w:szCs w:val="24"/>
        </w:rPr>
      </w:pPr>
    </w:p>
    <w:p w14:paraId="37331BE9" w14:textId="77777777" w:rsidR="002D199B" w:rsidRPr="00946095" w:rsidRDefault="002D199B" w:rsidP="002D199B">
      <w:pPr>
        <w:widowControl w:val="0"/>
        <w:spacing w:line="360" w:lineRule="auto"/>
        <w:rPr>
          <w:rFonts w:ascii="Times New Roman" w:eastAsia="Calibri" w:hAnsi="Times New Roman" w:cs="Times New Roman"/>
          <w:b/>
          <w:bCs/>
          <w:sz w:val="24"/>
          <w:szCs w:val="24"/>
        </w:rPr>
      </w:pPr>
      <w:r w:rsidRPr="00946095">
        <w:rPr>
          <w:rFonts w:ascii="Times New Roman" w:eastAsia="Calibri" w:hAnsi="Times New Roman" w:cs="Times New Roman"/>
          <w:b/>
          <w:bCs/>
          <w:sz w:val="24"/>
          <w:szCs w:val="24"/>
        </w:rPr>
        <w:t xml:space="preserve">Resumen </w:t>
      </w:r>
    </w:p>
    <w:p w14:paraId="3EC278BC" w14:textId="009A0483" w:rsidR="002D199B" w:rsidRPr="00946095" w:rsidRDefault="002D199B" w:rsidP="002D199B">
      <w:pPr>
        <w:tabs>
          <w:tab w:val="left" w:pos="284"/>
          <w:tab w:val="left" w:pos="9923"/>
        </w:tabs>
        <w:autoSpaceDE w:val="0"/>
        <w:autoSpaceDN w:val="0"/>
        <w:adjustRightInd w:val="0"/>
        <w:spacing w:line="360" w:lineRule="auto"/>
        <w:jc w:val="both"/>
        <w:rPr>
          <w:rFonts w:ascii="Times New Roman" w:hAnsi="Times New Roman" w:cs="Times New Roman"/>
          <w:sz w:val="24"/>
          <w:szCs w:val="24"/>
          <w:lang w:val="es-US"/>
        </w:rPr>
      </w:pPr>
      <w:r w:rsidRPr="00946095">
        <w:rPr>
          <w:rFonts w:ascii="Times New Roman" w:hAnsi="Times New Roman" w:cs="Times New Roman"/>
          <w:sz w:val="24"/>
          <w:szCs w:val="24"/>
        </w:rPr>
        <w:t>La investigación que se presenta, responde a la supervisión educativa de los</w:t>
      </w:r>
      <w:r w:rsidRPr="00946095">
        <w:rPr>
          <w:rFonts w:ascii="Times New Roman" w:eastAsia="Calibri" w:hAnsi="Times New Roman" w:cs="Times New Roman"/>
          <w:sz w:val="24"/>
          <w:szCs w:val="24"/>
        </w:rPr>
        <w:t xml:space="preserve"> jefes de primer cicl</w:t>
      </w:r>
      <w:bookmarkStart w:id="2" w:name="_Hlk154797982"/>
      <w:r w:rsidRPr="00946095">
        <w:rPr>
          <w:rFonts w:ascii="Times New Roman" w:eastAsia="Calibri" w:hAnsi="Times New Roman" w:cs="Times New Roman"/>
          <w:sz w:val="24"/>
          <w:szCs w:val="24"/>
        </w:rPr>
        <w:t>o</w:t>
      </w:r>
      <w:bookmarkEnd w:id="2"/>
      <w:r w:rsidRPr="00946095">
        <w:rPr>
          <w:rFonts w:ascii="Times New Roman" w:eastAsia="Calibri" w:hAnsi="Times New Roman" w:cs="Times New Roman"/>
          <w:sz w:val="24"/>
          <w:szCs w:val="24"/>
        </w:rPr>
        <w:t xml:space="preserve"> de la Educac</w:t>
      </w:r>
      <w:r w:rsidRPr="00946095">
        <w:rPr>
          <w:rFonts w:ascii="Times New Roman" w:hAnsi="Times New Roman" w:cs="Times New Roman"/>
          <w:sz w:val="24"/>
          <w:szCs w:val="24"/>
        </w:rPr>
        <w:t>ión</w:t>
      </w:r>
      <w:r w:rsidRPr="00946095">
        <w:rPr>
          <w:rFonts w:ascii="Times New Roman" w:eastAsia="Calibri" w:hAnsi="Times New Roman" w:cs="Times New Roman"/>
          <w:sz w:val="24"/>
          <w:szCs w:val="24"/>
        </w:rPr>
        <w:t xml:space="preserve"> Primaria, e</w:t>
      </w:r>
      <w:r w:rsidRPr="00946095">
        <w:rPr>
          <w:rFonts w:ascii="Times New Roman" w:hAnsi="Times New Roman" w:cs="Times New Roman"/>
          <w:sz w:val="24"/>
          <w:szCs w:val="24"/>
          <w:lang w:val="es-ES_tradnl" w:eastAsia="es-ES_tradnl"/>
        </w:rPr>
        <w:t>n</w:t>
      </w:r>
      <w:r w:rsidRPr="00946095">
        <w:rPr>
          <w:rFonts w:ascii="Times New Roman" w:eastAsia="Calibri" w:hAnsi="Times New Roman" w:cs="Times New Roman"/>
          <w:sz w:val="24"/>
          <w:szCs w:val="24"/>
        </w:rPr>
        <w:t xml:space="preserve"> su actual de</w:t>
      </w:r>
      <w:r w:rsidRPr="00946095">
        <w:rPr>
          <w:rFonts w:ascii="Times New Roman" w:hAnsi="Times New Roman" w:cs="Times New Roman"/>
          <w:sz w:val="24"/>
          <w:szCs w:val="24"/>
          <w:lang w:val="es-ES_tradnl" w:eastAsia="es-ES_tradnl"/>
        </w:rPr>
        <w:t>no</w:t>
      </w:r>
      <w:r w:rsidRPr="00946095">
        <w:rPr>
          <w:rFonts w:ascii="Times New Roman" w:eastAsia="Calibri" w:hAnsi="Times New Roman" w:cs="Times New Roman"/>
          <w:sz w:val="24"/>
          <w:szCs w:val="24"/>
        </w:rPr>
        <w:t>mi</w:t>
      </w:r>
      <w:r w:rsidRPr="00946095">
        <w:rPr>
          <w:rFonts w:ascii="Times New Roman" w:hAnsi="Times New Roman" w:cs="Times New Roman"/>
          <w:sz w:val="24"/>
          <w:szCs w:val="24"/>
          <w:lang w:val="es-ES_tradnl" w:eastAsia="es-ES_tradnl"/>
        </w:rPr>
        <w:t>n</w:t>
      </w:r>
      <w:r w:rsidRPr="00946095">
        <w:rPr>
          <w:rFonts w:ascii="Times New Roman" w:eastAsia="Calibri" w:hAnsi="Times New Roman" w:cs="Times New Roman"/>
          <w:sz w:val="24"/>
          <w:szCs w:val="24"/>
        </w:rPr>
        <w:t>a</w:t>
      </w:r>
      <w:r w:rsidRPr="00946095">
        <w:rPr>
          <w:rFonts w:ascii="Times New Roman" w:hAnsi="Times New Roman" w:cs="Times New Roman"/>
          <w:sz w:val="24"/>
          <w:szCs w:val="24"/>
          <w:lang w:val="es-ES_tradnl" w:eastAsia="es-ES_tradnl"/>
        </w:rPr>
        <w:t>ción</w:t>
      </w:r>
      <w:r w:rsidRPr="00946095">
        <w:rPr>
          <w:rFonts w:ascii="Times New Roman" w:eastAsia="Calibri" w:hAnsi="Times New Roman" w:cs="Times New Roman"/>
          <w:sz w:val="24"/>
          <w:szCs w:val="24"/>
        </w:rPr>
        <w:t xml:space="preserve"> </w:t>
      </w:r>
      <w:r w:rsidRPr="00946095">
        <w:rPr>
          <w:rFonts w:ascii="Times New Roman" w:hAnsi="Times New Roman" w:cs="Times New Roman"/>
          <w:sz w:val="24"/>
          <w:szCs w:val="24"/>
          <w:lang w:val="es-ES_tradnl" w:eastAsia="es-ES_tradnl"/>
        </w:rPr>
        <w:t>como coordinadores generales</w:t>
      </w:r>
      <w:r w:rsidRPr="00946095">
        <w:rPr>
          <w:rFonts w:ascii="Times New Roman" w:eastAsia="Calibri" w:hAnsi="Times New Roman" w:cs="Times New Roman"/>
          <w:sz w:val="24"/>
          <w:szCs w:val="24"/>
        </w:rPr>
        <w:t>,</w:t>
      </w:r>
      <w:r w:rsidRPr="00946095">
        <w:rPr>
          <w:rFonts w:ascii="Times New Roman" w:hAnsi="Times New Roman" w:cs="Times New Roman"/>
          <w:sz w:val="24"/>
          <w:szCs w:val="24"/>
        </w:rPr>
        <w:t xml:space="preserve"> </w:t>
      </w:r>
      <w:r w:rsidR="00FB23D1" w:rsidRPr="00946095">
        <w:rPr>
          <w:rFonts w:ascii="Times New Roman" w:hAnsi="Times New Roman" w:cs="Times New Roman"/>
          <w:sz w:val="24"/>
          <w:szCs w:val="24"/>
        </w:rPr>
        <w:t>resp</w:t>
      </w:r>
      <w:r w:rsidR="00FB23D1" w:rsidRPr="00946095">
        <w:rPr>
          <w:rFonts w:ascii="Times New Roman" w:eastAsia="Calibri" w:hAnsi="Times New Roman" w:cs="Times New Roman"/>
          <w:sz w:val="24"/>
          <w:szCs w:val="24"/>
        </w:rPr>
        <w:t>o</w:t>
      </w:r>
      <w:r w:rsidR="00FB23D1" w:rsidRPr="00946095">
        <w:rPr>
          <w:rFonts w:ascii="Times New Roman" w:hAnsi="Times New Roman" w:cs="Times New Roman"/>
          <w:sz w:val="24"/>
          <w:szCs w:val="24"/>
        </w:rPr>
        <w:t>nsabiliza</w:t>
      </w:r>
      <w:r w:rsidR="00FB23D1" w:rsidRPr="00946095">
        <w:rPr>
          <w:rFonts w:ascii="Times New Roman" w:eastAsia="Calibri" w:hAnsi="Times New Roman" w:cs="Times New Roman"/>
          <w:sz w:val="24"/>
          <w:szCs w:val="24"/>
        </w:rPr>
        <w:t>d</w:t>
      </w:r>
      <w:r w:rsidR="00FB23D1" w:rsidRPr="00946095">
        <w:rPr>
          <w:rFonts w:ascii="Times New Roman" w:hAnsi="Times New Roman" w:cs="Times New Roman"/>
          <w:sz w:val="24"/>
          <w:szCs w:val="24"/>
        </w:rPr>
        <w:t>os</w:t>
      </w:r>
      <w:r w:rsidR="00C212FC" w:rsidRPr="00946095">
        <w:rPr>
          <w:rFonts w:ascii="Times New Roman" w:hAnsi="Times New Roman" w:cs="Times New Roman"/>
          <w:sz w:val="24"/>
          <w:szCs w:val="24"/>
        </w:rPr>
        <w:t xml:space="preserve"> e</w:t>
      </w:r>
      <w:r w:rsidR="009B7D70" w:rsidRPr="00946095">
        <w:rPr>
          <w:rFonts w:ascii="Times New Roman" w:hAnsi="Times New Roman" w:cs="Times New Roman"/>
          <w:sz w:val="24"/>
          <w:szCs w:val="24"/>
          <w:lang w:val="es-ES_tradnl" w:eastAsia="es-ES_tradnl"/>
        </w:rPr>
        <w:t>n</w:t>
      </w:r>
      <w:r w:rsidR="00C212FC" w:rsidRPr="00946095">
        <w:rPr>
          <w:rFonts w:ascii="Times New Roman" w:hAnsi="Times New Roman" w:cs="Times New Roman"/>
          <w:sz w:val="24"/>
          <w:szCs w:val="24"/>
        </w:rPr>
        <w:t xml:space="preserve"> la </w:t>
      </w:r>
      <w:r w:rsidR="00FB23D1" w:rsidRPr="00946095">
        <w:rPr>
          <w:rFonts w:ascii="Times New Roman" w:hAnsi="Times New Roman" w:cs="Times New Roman"/>
          <w:sz w:val="24"/>
          <w:szCs w:val="24"/>
        </w:rPr>
        <w:t>preparaci</w:t>
      </w:r>
      <w:r w:rsidR="00FB23D1" w:rsidRPr="00946095">
        <w:rPr>
          <w:rFonts w:ascii="Times New Roman" w:eastAsia="Calibri" w:hAnsi="Times New Roman" w:cs="Times New Roman"/>
          <w:sz w:val="24"/>
          <w:szCs w:val="24"/>
        </w:rPr>
        <w:t>ó</w:t>
      </w:r>
      <w:r w:rsidR="00FB23D1" w:rsidRPr="00946095">
        <w:rPr>
          <w:rFonts w:ascii="Times New Roman" w:hAnsi="Times New Roman" w:cs="Times New Roman"/>
          <w:sz w:val="24"/>
          <w:szCs w:val="24"/>
        </w:rPr>
        <w:t>n</w:t>
      </w:r>
      <w:r w:rsidR="00C212FC" w:rsidRPr="00946095">
        <w:rPr>
          <w:rFonts w:ascii="Times New Roman" w:hAnsi="Times New Roman" w:cs="Times New Roman"/>
          <w:sz w:val="24"/>
          <w:szCs w:val="24"/>
        </w:rPr>
        <w:t xml:space="preserve"> de </w:t>
      </w:r>
      <w:r w:rsidR="00FB23D1" w:rsidRPr="00946095">
        <w:rPr>
          <w:rFonts w:ascii="Times New Roman" w:hAnsi="Times New Roman" w:cs="Times New Roman"/>
          <w:sz w:val="24"/>
          <w:szCs w:val="24"/>
        </w:rPr>
        <w:t>los</w:t>
      </w:r>
      <w:r w:rsidR="00C212FC" w:rsidRPr="00946095">
        <w:rPr>
          <w:rFonts w:ascii="Times New Roman" w:hAnsi="Times New Roman" w:cs="Times New Roman"/>
          <w:sz w:val="24"/>
          <w:szCs w:val="24"/>
        </w:rPr>
        <w:t xml:space="preserve"> </w:t>
      </w:r>
      <w:r w:rsidR="00FB23D1" w:rsidRPr="00946095">
        <w:rPr>
          <w:rFonts w:ascii="Times New Roman" w:hAnsi="Times New Roman" w:cs="Times New Roman"/>
          <w:sz w:val="24"/>
          <w:szCs w:val="24"/>
        </w:rPr>
        <w:t>maest</w:t>
      </w:r>
      <w:r w:rsidR="00FB23D1" w:rsidRPr="00946095">
        <w:rPr>
          <w:rFonts w:ascii="Times New Roman" w:eastAsia="Calibri" w:hAnsi="Times New Roman" w:cs="Times New Roman"/>
          <w:sz w:val="24"/>
          <w:szCs w:val="24"/>
        </w:rPr>
        <w:t>r</w:t>
      </w:r>
      <w:r w:rsidR="00FB23D1" w:rsidRPr="00946095">
        <w:rPr>
          <w:rFonts w:ascii="Times New Roman" w:hAnsi="Times New Roman" w:cs="Times New Roman"/>
          <w:sz w:val="24"/>
          <w:szCs w:val="24"/>
        </w:rPr>
        <w:t>os</w:t>
      </w:r>
      <w:r w:rsidR="00C212FC" w:rsidRPr="00946095">
        <w:rPr>
          <w:rFonts w:ascii="Times New Roman" w:hAnsi="Times New Roman" w:cs="Times New Roman"/>
          <w:sz w:val="24"/>
          <w:szCs w:val="24"/>
        </w:rPr>
        <w:t xml:space="preserve"> de primer </w:t>
      </w:r>
      <w:r w:rsidR="00FB23D1" w:rsidRPr="00946095">
        <w:rPr>
          <w:rFonts w:ascii="Times New Roman" w:hAnsi="Times New Roman" w:cs="Times New Roman"/>
          <w:sz w:val="24"/>
          <w:szCs w:val="24"/>
        </w:rPr>
        <w:t>grado</w:t>
      </w:r>
      <w:r w:rsidR="00C212FC" w:rsidRPr="00946095">
        <w:rPr>
          <w:rFonts w:ascii="Times New Roman" w:hAnsi="Times New Roman" w:cs="Times New Roman"/>
          <w:sz w:val="24"/>
          <w:szCs w:val="24"/>
        </w:rPr>
        <w:t xml:space="preserve"> </w:t>
      </w:r>
      <w:r w:rsidR="0017190B" w:rsidRPr="00946095">
        <w:rPr>
          <w:rFonts w:ascii="Times New Roman" w:hAnsi="Times New Roman" w:cs="Times New Roman"/>
          <w:sz w:val="24"/>
          <w:szCs w:val="24"/>
        </w:rPr>
        <w:t>que permita el seguimie</w:t>
      </w:r>
      <w:bookmarkStart w:id="3" w:name="_Hlk154798003"/>
      <w:r w:rsidR="0017190B" w:rsidRPr="00946095">
        <w:rPr>
          <w:rFonts w:ascii="Times New Roman" w:hAnsi="Times New Roman" w:cs="Times New Roman"/>
          <w:sz w:val="24"/>
          <w:szCs w:val="24"/>
        </w:rPr>
        <w:t>n</w:t>
      </w:r>
      <w:bookmarkEnd w:id="3"/>
      <w:r w:rsidR="0017190B" w:rsidRPr="00946095">
        <w:rPr>
          <w:rFonts w:ascii="Times New Roman" w:hAnsi="Times New Roman" w:cs="Times New Roman"/>
          <w:sz w:val="24"/>
          <w:szCs w:val="24"/>
        </w:rPr>
        <w:t>to a</w:t>
      </w:r>
      <w:r w:rsidRPr="00946095">
        <w:rPr>
          <w:rFonts w:ascii="Times New Roman" w:hAnsi="Times New Roman" w:cs="Times New Roman"/>
          <w:sz w:val="24"/>
          <w:szCs w:val="24"/>
        </w:rPr>
        <w:t xml:space="preserve"> la etapa de aprestamiento. Las primeras inquietudes sobre el tema que se aborda, se derivaron de observaciones realizadas a la labor de los coordinadores generales y de la revisión de documentos; donde se reflejó</w:t>
      </w:r>
      <w:r w:rsidR="008F5CB5" w:rsidRPr="00946095">
        <w:rPr>
          <w:rFonts w:ascii="Times New Roman" w:hAnsi="Times New Roman" w:cs="Times New Roman"/>
          <w:sz w:val="24"/>
          <w:szCs w:val="24"/>
        </w:rPr>
        <w:t>,</w:t>
      </w:r>
      <w:r w:rsidRPr="00946095">
        <w:rPr>
          <w:rFonts w:ascii="Times New Roman" w:hAnsi="Times New Roman" w:cs="Times New Roman"/>
          <w:sz w:val="24"/>
          <w:szCs w:val="24"/>
        </w:rPr>
        <w:t xml:space="preserve"> que aun </w:t>
      </w:r>
      <w:r w:rsidR="0017190B" w:rsidRPr="00946095">
        <w:rPr>
          <w:rFonts w:ascii="Times New Roman" w:hAnsi="Times New Roman" w:cs="Times New Roman"/>
          <w:sz w:val="24"/>
          <w:szCs w:val="24"/>
        </w:rPr>
        <w:t>la búsqueda</w:t>
      </w:r>
      <w:r w:rsidRPr="00946095">
        <w:rPr>
          <w:rFonts w:ascii="Times New Roman" w:hAnsi="Times New Roman" w:cs="Times New Roman"/>
          <w:sz w:val="24"/>
          <w:szCs w:val="24"/>
        </w:rPr>
        <w:t xml:space="preserve"> </w:t>
      </w:r>
      <w:r w:rsidR="0017190B" w:rsidRPr="00946095">
        <w:rPr>
          <w:rFonts w:ascii="Times New Roman" w:hAnsi="Times New Roman" w:cs="Times New Roman"/>
          <w:sz w:val="24"/>
          <w:szCs w:val="24"/>
        </w:rPr>
        <w:t>de</w:t>
      </w:r>
      <w:r w:rsidRPr="00946095">
        <w:rPr>
          <w:rFonts w:ascii="Times New Roman" w:hAnsi="Times New Roman" w:cs="Times New Roman"/>
          <w:sz w:val="24"/>
          <w:szCs w:val="24"/>
        </w:rPr>
        <w:t xml:space="preserve"> los resultados que se alcanza </w:t>
      </w:r>
      <w:r w:rsidR="00FB23D1" w:rsidRPr="00946095">
        <w:rPr>
          <w:rFonts w:ascii="Times New Roman" w:hAnsi="Times New Roman" w:cs="Times New Roman"/>
          <w:sz w:val="24"/>
          <w:szCs w:val="24"/>
        </w:rPr>
        <w:t xml:space="preserve">en el desarrollo de los egresados de preescolar </w:t>
      </w:r>
      <w:r w:rsidRPr="00946095">
        <w:rPr>
          <w:rFonts w:ascii="Times New Roman" w:hAnsi="Times New Roman" w:cs="Times New Roman"/>
          <w:sz w:val="24"/>
          <w:szCs w:val="24"/>
        </w:rPr>
        <w:t xml:space="preserve">desde la preparación de los maestros al culminar la etapa, no alcanza los niveles deseados. </w:t>
      </w:r>
      <w:r w:rsidR="00FB23D1" w:rsidRPr="00946095">
        <w:rPr>
          <w:rFonts w:ascii="Times New Roman" w:hAnsi="Times New Roman" w:cs="Times New Roman"/>
          <w:sz w:val="24"/>
          <w:szCs w:val="24"/>
        </w:rPr>
        <w:t>Por ello, s</w:t>
      </w:r>
      <w:r w:rsidRPr="00946095">
        <w:rPr>
          <w:rFonts w:ascii="Times New Roman" w:hAnsi="Times New Roman" w:cs="Times New Roman"/>
          <w:sz w:val="24"/>
          <w:szCs w:val="24"/>
        </w:rPr>
        <w:t xml:space="preserve">e sugieren </w:t>
      </w:r>
      <w:r w:rsidRPr="00946095">
        <w:rPr>
          <w:rFonts w:ascii="Times New Roman" w:hAnsi="Times New Roman" w:cs="Times New Roman"/>
          <w:sz w:val="24"/>
          <w:szCs w:val="24"/>
          <w:lang w:val="es-US"/>
        </w:rPr>
        <w:lastRenderedPageBreak/>
        <w:t xml:space="preserve">talleres metodológicos, para contribuir a la superación de los profesionales responsabilizados en la </w:t>
      </w:r>
      <w:r w:rsidR="0017190B" w:rsidRPr="00946095">
        <w:rPr>
          <w:rFonts w:ascii="Times New Roman" w:hAnsi="Times New Roman" w:cs="Times New Roman"/>
          <w:sz w:val="24"/>
          <w:szCs w:val="24"/>
          <w:lang w:val="es-US"/>
        </w:rPr>
        <w:t xml:space="preserve">capacitación </w:t>
      </w:r>
      <w:r w:rsidRPr="00946095">
        <w:rPr>
          <w:rFonts w:ascii="Times New Roman" w:hAnsi="Times New Roman" w:cs="Times New Roman"/>
          <w:sz w:val="24"/>
          <w:szCs w:val="24"/>
          <w:lang w:val="es-US"/>
        </w:rPr>
        <w:t xml:space="preserve">de </w:t>
      </w:r>
      <w:r w:rsidR="0017190B" w:rsidRPr="00946095">
        <w:rPr>
          <w:rFonts w:ascii="Times New Roman" w:hAnsi="Times New Roman" w:cs="Times New Roman"/>
          <w:sz w:val="24"/>
          <w:szCs w:val="24"/>
          <w:lang w:val="es-US"/>
        </w:rPr>
        <w:t xml:space="preserve">los </w:t>
      </w:r>
      <w:r w:rsidRPr="00946095">
        <w:rPr>
          <w:rFonts w:ascii="Times New Roman" w:hAnsi="Times New Roman" w:cs="Times New Roman"/>
          <w:sz w:val="24"/>
          <w:szCs w:val="24"/>
          <w:lang w:val="es-US"/>
        </w:rPr>
        <w:t xml:space="preserve">maestros </w:t>
      </w:r>
      <w:r w:rsidR="008F5CB5" w:rsidRPr="00946095">
        <w:rPr>
          <w:rFonts w:ascii="Times New Roman" w:hAnsi="Times New Roman" w:cs="Times New Roman"/>
          <w:sz w:val="24"/>
          <w:szCs w:val="24"/>
          <w:lang w:val="es-US"/>
        </w:rPr>
        <w:t xml:space="preserve">que atiende </w:t>
      </w:r>
      <w:r w:rsidR="00FB23D1" w:rsidRPr="00946095">
        <w:rPr>
          <w:rFonts w:ascii="Times New Roman" w:hAnsi="Times New Roman" w:cs="Times New Roman"/>
          <w:sz w:val="24"/>
          <w:szCs w:val="24"/>
          <w:lang w:val="es-US"/>
        </w:rPr>
        <w:t>a los</w:t>
      </w:r>
      <w:r w:rsidR="0017190B" w:rsidRPr="00946095">
        <w:rPr>
          <w:rFonts w:ascii="Times New Roman" w:hAnsi="Times New Roman" w:cs="Times New Roman"/>
          <w:sz w:val="24"/>
          <w:szCs w:val="24"/>
          <w:lang w:val="es-US"/>
        </w:rPr>
        <w:t xml:space="preserve"> niños de sexto año de vida que ingresan al primer grado.</w:t>
      </w:r>
    </w:p>
    <w:p w14:paraId="459E9BE3" w14:textId="1FEA1E9A" w:rsidR="002D199B" w:rsidRPr="00946095" w:rsidRDefault="002D199B" w:rsidP="002D199B">
      <w:pPr>
        <w:widowControl w:val="0"/>
        <w:spacing w:line="360" w:lineRule="auto"/>
        <w:rPr>
          <w:rFonts w:ascii="Times New Roman" w:eastAsia="Calibri" w:hAnsi="Times New Roman" w:cs="Times New Roman"/>
          <w:b/>
          <w:bCs/>
          <w:sz w:val="24"/>
          <w:szCs w:val="24"/>
        </w:rPr>
      </w:pPr>
      <w:r w:rsidRPr="00946095">
        <w:rPr>
          <w:rFonts w:ascii="Times New Roman" w:hAnsi="Times New Roman" w:cs="Times New Roman"/>
          <w:b/>
          <w:bCs/>
          <w:i/>
          <w:sz w:val="24"/>
          <w:szCs w:val="24"/>
        </w:rPr>
        <w:t>Palabras clave</w:t>
      </w:r>
      <w:r w:rsidRPr="00946095">
        <w:rPr>
          <w:rFonts w:ascii="Times New Roman" w:hAnsi="Times New Roman" w:cs="Times New Roman"/>
          <w:sz w:val="24"/>
          <w:szCs w:val="24"/>
        </w:rPr>
        <w:t xml:space="preserve">:  supervisión educativa, etapa de aprestamiento, coordinador </w:t>
      </w:r>
      <w:r w:rsidRPr="00946095">
        <w:rPr>
          <w:rFonts w:ascii="Times New Roman" w:hAnsi="Times New Roman" w:cs="Times New Roman"/>
          <w:bCs/>
          <w:sz w:val="24"/>
          <w:szCs w:val="24"/>
        </w:rPr>
        <w:t>genera</w:t>
      </w:r>
      <w:r w:rsidR="00582D61" w:rsidRPr="00946095">
        <w:rPr>
          <w:rFonts w:ascii="Times New Roman" w:hAnsi="Times New Roman" w:cs="Times New Roman"/>
          <w:bCs/>
          <w:sz w:val="24"/>
          <w:szCs w:val="24"/>
        </w:rPr>
        <w:t>l</w:t>
      </w:r>
      <w:r w:rsidR="008F5CB5" w:rsidRPr="00946095">
        <w:rPr>
          <w:rFonts w:ascii="Times New Roman" w:hAnsi="Times New Roman" w:cs="Times New Roman"/>
          <w:bCs/>
          <w:sz w:val="24"/>
          <w:szCs w:val="24"/>
        </w:rPr>
        <w:t>.</w:t>
      </w:r>
    </w:p>
    <w:p w14:paraId="70CF3A44" w14:textId="674098AE" w:rsidR="002D199B" w:rsidRPr="00946095" w:rsidRDefault="002D199B" w:rsidP="002D199B">
      <w:pPr>
        <w:widowControl w:val="0"/>
        <w:spacing w:line="360" w:lineRule="auto"/>
        <w:rPr>
          <w:rFonts w:ascii="Times New Roman" w:eastAsia="Calibri" w:hAnsi="Times New Roman" w:cs="Times New Roman"/>
          <w:b/>
          <w:bCs/>
          <w:sz w:val="24"/>
          <w:szCs w:val="24"/>
          <w:lang w:val="en-US"/>
        </w:rPr>
      </w:pPr>
      <w:r w:rsidRPr="00946095">
        <w:rPr>
          <w:rFonts w:ascii="Times New Roman" w:eastAsia="Calibri" w:hAnsi="Times New Roman" w:cs="Times New Roman"/>
          <w:b/>
          <w:bCs/>
          <w:sz w:val="24"/>
          <w:szCs w:val="24"/>
          <w:lang w:val="en-US"/>
        </w:rPr>
        <w:t>Abstract</w:t>
      </w:r>
    </w:p>
    <w:p w14:paraId="66CBDFFA" w14:textId="77777777" w:rsidR="00FB23D1" w:rsidRPr="00946095" w:rsidRDefault="00FB23D1" w:rsidP="002D199B">
      <w:pPr>
        <w:tabs>
          <w:tab w:val="left" w:pos="284"/>
          <w:tab w:val="left" w:pos="3119"/>
        </w:tabs>
        <w:spacing w:line="360" w:lineRule="auto"/>
        <w:jc w:val="both"/>
        <w:rPr>
          <w:rFonts w:ascii="Times New Roman" w:hAnsi="Times New Roman" w:cs="Times New Roman"/>
          <w:sz w:val="24"/>
          <w:szCs w:val="24"/>
          <w:lang w:val="en-US"/>
        </w:rPr>
      </w:pPr>
      <w:r w:rsidRPr="00946095">
        <w:rPr>
          <w:rFonts w:ascii="Times New Roman" w:hAnsi="Times New Roman" w:cs="Times New Roman"/>
          <w:sz w:val="24"/>
          <w:szCs w:val="24"/>
          <w:lang w:val="en-US"/>
        </w:rPr>
        <w:t>The investigation that is presented, responds to the educational supervision of the bosses of first cycle of the Primary Education, in its current denomination like general, made responsible coordinators and the preparation of the teachers of first degree that it allows the pursuit to the aprestamiento stage. The first restlessness on the topic that is approached, were derived of observations carried out to the work of the general coordinators and of the revision of documents; where he/she was reflected that even the search of the results that it is reached in the development of the preescolar egresados from the preparation from the teachers when culminating the stage, it doesn't reach the wanted levels. For it, methodological shops are suggested, to contribute to the superación of the professionals made responsible in the training of the teachers that he/she assists the sixth year-old children that enter to the first degree.</w:t>
      </w:r>
    </w:p>
    <w:p w14:paraId="35B94447" w14:textId="342E4BB7" w:rsidR="002D199B" w:rsidRPr="00E01197" w:rsidRDefault="002D199B" w:rsidP="002D199B">
      <w:pPr>
        <w:tabs>
          <w:tab w:val="left" w:pos="284"/>
          <w:tab w:val="left" w:pos="3119"/>
        </w:tabs>
        <w:spacing w:line="360" w:lineRule="auto"/>
        <w:jc w:val="both"/>
        <w:rPr>
          <w:rFonts w:ascii="Times New Roman" w:hAnsi="Times New Roman" w:cs="Times New Roman"/>
          <w:sz w:val="24"/>
          <w:szCs w:val="24"/>
        </w:rPr>
      </w:pPr>
      <w:r w:rsidRPr="00E01197">
        <w:rPr>
          <w:rFonts w:ascii="Times New Roman" w:hAnsi="Times New Roman" w:cs="Times New Roman"/>
          <w:i/>
          <w:sz w:val="24"/>
          <w:szCs w:val="24"/>
        </w:rPr>
        <w:t>Keywords:</w:t>
      </w:r>
      <w:r w:rsidRPr="00E01197">
        <w:rPr>
          <w:rFonts w:ascii="Times New Roman" w:hAnsi="Times New Roman" w:cs="Times New Roman"/>
          <w:bCs/>
          <w:sz w:val="24"/>
          <w:szCs w:val="24"/>
        </w:rPr>
        <w:t xml:space="preserve">  educational supervision, stage de aprestamiento, coordinator general</w:t>
      </w:r>
      <w:r w:rsidR="00E05CD4" w:rsidRPr="00E01197">
        <w:rPr>
          <w:rFonts w:ascii="Times New Roman" w:hAnsi="Times New Roman" w:cs="Times New Roman"/>
          <w:bCs/>
          <w:sz w:val="24"/>
          <w:szCs w:val="24"/>
        </w:rPr>
        <w:t>.</w:t>
      </w:r>
    </w:p>
    <w:p w14:paraId="1F7D2113" w14:textId="77777777" w:rsidR="002D199B" w:rsidRPr="00946095" w:rsidRDefault="002D199B" w:rsidP="002D199B">
      <w:pPr>
        <w:widowControl w:val="0"/>
        <w:spacing w:line="360" w:lineRule="auto"/>
        <w:jc w:val="center"/>
        <w:rPr>
          <w:rFonts w:ascii="Times New Roman" w:eastAsia="Calibri" w:hAnsi="Times New Roman" w:cs="Times New Roman"/>
          <w:b/>
          <w:sz w:val="24"/>
          <w:szCs w:val="24"/>
          <w:lang w:val="es-MX"/>
        </w:rPr>
      </w:pPr>
      <w:r w:rsidRPr="00946095">
        <w:rPr>
          <w:rFonts w:ascii="Times New Roman" w:eastAsia="Calibri" w:hAnsi="Times New Roman" w:cs="Times New Roman"/>
          <w:b/>
          <w:sz w:val="24"/>
          <w:szCs w:val="24"/>
          <w:lang w:val="es-MX"/>
        </w:rPr>
        <w:t>INTRODUCCIÓN</w:t>
      </w:r>
    </w:p>
    <w:p w14:paraId="7BD9B53B" w14:textId="33EB20D1" w:rsidR="002D199B" w:rsidRPr="00946095" w:rsidRDefault="002D199B" w:rsidP="007E5F58">
      <w:pPr>
        <w:spacing w:line="360" w:lineRule="auto"/>
        <w:jc w:val="both"/>
        <w:rPr>
          <w:rFonts w:ascii="Times New Roman" w:hAnsi="Times New Roman" w:cs="Times New Roman"/>
          <w:sz w:val="24"/>
          <w:szCs w:val="24"/>
        </w:rPr>
      </w:pPr>
      <w:r w:rsidRPr="00946095">
        <w:rPr>
          <w:rFonts w:ascii="Times New Roman" w:hAnsi="Times New Roman" w:cs="Times New Roman"/>
          <w:sz w:val="24"/>
          <w:szCs w:val="24"/>
        </w:rPr>
        <w:t>El presente artículo que se presenta</w:t>
      </w:r>
      <w:r w:rsidR="003426F0" w:rsidRPr="00946095">
        <w:rPr>
          <w:rFonts w:ascii="Times New Roman" w:hAnsi="Times New Roman" w:cs="Times New Roman"/>
          <w:sz w:val="24"/>
          <w:szCs w:val="24"/>
        </w:rPr>
        <w:t>,</w:t>
      </w:r>
      <w:r w:rsidRPr="00946095">
        <w:rPr>
          <w:rFonts w:ascii="Times New Roman" w:hAnsi="Times New Roman" w:cs="Times New Roman"/>
          <w:sz w:val="24"/>
          <w:szCs w:val="24"/>
        </w:rPr>
        <w:t xml:space="preserve"> responde a la supervisión educativa de los</w:t>
      </w:r>
      <w:r w:rsidRPr="00946095">
        <w:rPr>
          <w:rFonts w:ascii="Times New Roman" w:eastAsia="Calibri" w:hAnsi="Times New Roman" w:cs="Times New Roman"/>
          <w:sz w:val="24"/>
          <w:szCs w:val="24"/>
        </w:rPr>
        <w:t xml:space="preserve"> jefes de primer ciclo, e</w:t>
      </w:r>
      <w:r w:rsidRPr="00946095">
        <w:rPr>
          <w:rFonts w:ascii="Times New Roman" w:hAnsi="Times New Roman" w:cs="Times New Roman"/>
          <w:sz w:val="24"/>
          <w:szCs w:val="24"/>
          <w:lang w:val="es-ES_tradnl" w:eastAsia="es-ES_tradnl"/>
        </w:rPr>
        <w:t>n</w:t>
      </w:r>
      <w:r w:rsidRPr="00946095">
        <w:rPr>
          <w:rFonts w:ascii="Times New Roman" w:eastAsia="Calibri" w:hAnsi="Times New Roman" w:cs="Times New Roman"/>
          <w:sz w:val="24"/>
          <w:szCs w:val="24"/>
        </w:rPr>
        <w:t xml:space="preserve"> su actual de</w:t>
      </w:r>
      <w:r w:rsidRPr="00946095">
        <w:rPr>
          <w:rFonts w:ascii="Times New Roman" w:hAnsi="Times New Roman" w:cs="Times New Roman"/>
          <w:sz w:val="24"/>
          <w:szCs w:val="24"/>
          <w:lang w:val="es-ES_tradnl" w:eastAsia="es-ES_tradnl"/>
        </w:rPr>
        <w:t>no</w:t>
      </w:r>
      <w:r w:rsidRPr="00946095">
        <w:rPr>
          <w:rFonts w:ascii="Times New Roman" w:eastAsia="Calibri" w:hAnsi="Times New Roman" w:cs="Times New Roman"/>
          <w:sz w:val="24"/>
          <w:szCs w:val="24"/>
        </w:rPr>
        <w:t>mi</w:t>
      </w:r>
      <w:r w:rsidRPr="00946095">
        <w:rPr>
          <w:rFonts w:ascii="Times New Roman" w:hAnsi="Times New Roman" w:cs="Times New Roman"/>
          <w:sz w:val="24"/>
          <w:szCs w:val="24"/>
          <w:lang w:val="es-ES_tradnl" w:eastAsia="es-ES_tradnl"/>
        </w:rPr>
        <w:t>n</w:t>
      </w:r>
      <w:r w:rsidRPr="00946095">
        <w:rPr>
          <w:rFonts w:ascii="Times New Roman" w:eastAsia="Calibri" w:hAnsi="Times New Roman" w:cs="Times New Roman"/>
          <w:sz w:val="24"/>
          <w:szCs w:val="24"/>
        </w:rPr>
        <w:t>a</w:t>
      </w:r>
      <w:r w:rsidRPr="00946095">
        <w:rPr>
          <w:rFonts w:ascii="Times New Roman" w:hAnsi="Times New Roman" w:cs="Times New Roman"/>
          <w:sz w:val="24"/>
          <w:szCs w:val="24"/>
          <w:lang w:val="es-ES_tradnl" w:eastAsia="es-ES_tradnl"/>
        </w:rPr>
        <w:t>ción</w:t>
      </w:r>
      <w:r w:rsidRPr="00946095">
        <w:rPr>
          <w:rFonts w:ascii="Times New Roman" w:eastAsia="Calibri" w:hAnsi="Times New Roman" w:cs="Times New Roman"/>
          <w:sz w:val="24"/>
          <w:szCs w:val="24"/>
        </w:rPr>
        <w:t xml:space="preserve"> </w:t>
      </w:r>
      <w:r w:rsidRPr="00946095">
        <w:rPr>
          <w:rFonts w:ascii="Times New Roman" w:hAnsi="Times New Roman" w:cs="Times New Roman"/>
          <w:sz w:val="24"/>
          <w:szCs w:val="24"/>
          <w:lang w:val="es-ES_tradnl" w:eastAsia="es-ES_tradnl"/>
        </w:rPr>
        <w:t>como coordinadores generales</w:t>
      </w:r>
      <w:r w:rsidRPr="00946095">
        <w:rPr>
          <w:rFonts w:ascii="Times New Roman" w:eastAsia="Calibri" w:hAnsi="Times New Roman" w:cs="Times New Roman"/>
          <w:sz w:val="24"/>
          <w:szCs w:val="24"/>
        </w:rPr>
        <w:t xml:space="preserve"> en la Educación Primaria,</w:t>
      </w:r>
      <w:r w:rsidRPr="00946095">
        <w:rPr>
          <w:rFonts w:ascii="Times New Roman" w:hAnsi="Times New Roman" w:cs="Times New Roman"/>
          <w:sz w:val="24"/>
          <w:szCs w:val="24"/>
        </w:rPr>
        <w:t xml:space="preserve"> para la </w:t>
      </w:r>
      <w:r w:rsidR="003426F0" w:rsidRPr="00946095">
        <w:rPr>
          <w:rFonts w:ascii="Times New Roman" w:hAnsi="Times New Roman" w:cs="Times New Roman"/>
          <w:sz w:val="24"/>
          <w:szCs w:val="24"/>
        </w:rPr>
        <w:t>at</w:t>
      </w:r>
      <w:r w:rsidR="003426F0" w:rsidRPr="00946095">
        <w:rPr>
          <w:rFonts w:ascii="Times New Roman" w:eastAsia="Calibri" w:hAnsi="Times New Roman" w:cs="Times New Roman"/>
          <w:sz w:val="24"/>
          <w:szCs w:val="24"/>
        </w:rPr>
        <w:t>enc</w:t>
      </w:r>
      <w:r w:rsidR="003426F0" w:rsidRPr="00946095">
        <w:rPr>
          <w:rFonts w:ascii="Times New Roman" w:hAnsi="Times New Roman" w:cs="Times New Roman"/>
          <w:sz w:val="24"/>
          <w:szCs w:val="24"/>
        </w:rPr>
        <w:t xml:space="preserve">ión </w:t>
      </w:r>
      <w:r w:rsidRPr="00946095">
        <w:rPr>
          <w:rFonts w:ascii="Times New Roman" w:hAnsi="Times New Roman" w:cs="Times New Roman"/>
          <w:sz w:val="24"/>
          <w:szCs w:val="24"/>
        </w:rPr>
        <w:t>educativa a la etapa de aprestamiento en el proceso de articulación entre el sexto año de vida de la infancia preescolar y el primer grado. Las exigencias actuales que demanda la primera infancia cubana, en tor</w:t>
      </w:r>
      <w:bookmarkStart w:id="4" w:name="_Hlk138157309"/>
      <w:r w:rsidRPr="00946095">
        <w:rPr>
          <w:rFonts w:ascii="Times New Roman" w:hAnsi="Times New Roman" w:cs="Times New Roman"/>
          <w:sz w:val="24"/>
          <w:szCs w:val="24"/>
        </w:rPr>
        <w:t>n</w:t>
      </w:r>
      <w:bookmarkEnd w:id="4"/>
      <w:r w:rsidRPr="00946095">
        <w:rPr>
          <w:rFonts w:ascii="Times New Roman" w:hAnsi="Times New Roman" w:cs="Times New Roman"/>
          <w:sz w:val="24"/>
          <w:szCs w:val="24"/>
        </w:rPr>
        <w:t>o a</w:t>
      </w:r>
      <w:r w:rsidR="003426F0" w:rsidRPr="00946095">
        <w:rPr>
          <w:rFonts w:ascii="Times New Roman" w:hAnsi="Times New Roman" w:cs="Times New Roman"/>
          <w:sz w:val="24"/>
          <w:szCs w:val="24"/>
        </w:rPr>
        <w:t>l niño, como principal</w:t>
      </w:r>
      <w:r w:rsidRPr="00946095">
        <w:rPr>
          <w:rFonts w:ascii="Times New Roman" w:hAnsi="Times New Roman" w:cs="Times New Roman"/>
          <w:sz w:val="24"/>
          <w:szCs w:val="24"/>
        </w:rPr>
        <w:t xml:space="preserve"> prioridad, exige </w:t>
      </w:r>
      <w:r w:rsidR="003426F0" w:rsidRPr="00946095">
        <w:rPr>
          <w:rFonts w:ascii="Times New Roman" w:hAnsi="Times New Roman" w:cs="Times New Roman"/>
          <w:sz w:val="24"/>
          <w:szCs w:val="24"/>
        </w:rPr>
        <w:t xml:space="preserve">la </w:t>
      </w:r>
      <w:r w:rsidRPr="00946095">
        <w:rPr>
          <w:rFonts w:ascii="Times New Roman" w:hAnsi="Times New Roman" w:cs="Times New Roman"/>
          <w:sz w:val="24"/>
          <w:szCs w:val="24"/>
        </w:rPr>
        <w:t>forma</w:t>
      </w:r>
      <w:r w:rsidR="003426F0" w:rsidRPr="00946095">
        <w:rPr>
          <w:rFonts w:ascii="Times New Roman" w:hAnsi="Times New Roman" w:cs="Times New Roman"/>
          <w:sz w:val="24"/>
          <w:szCs w:val="24"/>
        </w:rPr>
        <w:t>ción de</w:t>
      </w:r>
      <w:r w:rsidRPr="00946095">
        <w:rPr>
          <w:rFonts w:ascii="Times New Roman" w:hAnsi="Times New Roman" w:cs="Times New Roman"/>
          <w:sz w:val="24"/>
          <w:szCs w:val="24"/>
        </w:rPr>
        <w:t xml:space="preserve"> un profesional altamente preparado capaz de enfrentar con éxitos todas las demandas de este nivel</w:t>
      </w:r>
      <w:r w:rsidR="003426F0" w:rsidRPr="00946095">
        <w:rPr>
          <w:rFonts w:ascii="Times New Roman" w:hAnsi="Times New Roman" w:cs="Times New Roman"/>
          <w:sz w:val="24"/>
          <w:szCs w:val="24"/>
        </w:rPr>
        <w:t>. Por ello,</w:t>
      </w:r>
      <w:r w:rsidRPr="00946095">
        <w:rPr>
          <w:rFonts w:ascii="Times New Roman" w:hAnsi="Times New Roman" w:cs="Times New Roman"/>
          <w:sz w:val="24"/>
          <w:szCs w:val="24"/>
        </w:rPr>
        <w:t xml:space="preserve"> se </w:t>
      </w:r>
      <w:r w:rsidR="003426F0" w:rsidRPr="00946095">
        <w:rPr>
          <w:rFonts w:ascii="Times New Roman" w:hAnsi="Times New Roman" w:cs="Times New Roman"/>
          <w:sz w:val="24"/>
          <w:szCs w:val="24"/>
        </w:rPr>
        <w:t>necesita interés</w:t>
      </w:r>
      <w:r w:rsidRPr="00946095">
        <w:rPr>
          <w:rFonts w:ascii="Times New Roman" w:hAnsi="Times New Roman" w:cs="Times New Roman"/>
          <w:sz w:val="24"/>
          <w:szCs w:val="24"/>
        </w:rPr>
        <w:t>, actitudes y modos de actuación hacia la actividad con los niños</w:t>
      </w:r>
      <w:r w:rsidR="007E5F58" w:rsidRPr="00946095">
        <w:rPr>
          <w:rFonts w:ascii="Times New Roman" w:hAnsi="Times New Roman" w:cs="Times New Roman"/>
          <w:sz w:val="24"/>
          <w:szCs w:val="24"/>
        </w:rPr>
        <w:t xml:space="preserve">. </w:t>
      </w:r>
      <w:r w:rsidR="003426F0" w:rsidRPr="00946095">
        <w:rPr>
          <w:rFonts w:ascii="Times New Roman" w:hAnsi="Times New Roman" w:cs="Times New Roman"/>
          <w:sz w:val="24"/>
          <w:szCs w:val="24"/>
        </w:rPr>
        <w:t>Este propósito,</w:t>
      </w:r>
      <w:r w:rsidRPr="00946095">
        <w:rPr>
          <w:rFonts w:ascii="Times New Roman" w:hAnsi="Times New Roman" w:cs="Times New Roman"/>
          <w:sz w:val="24"/>
          <w:szCs w:val="24"/>
        </w:rPr>
        <w:t xml:space="preserve"> cobra especial relevancia en el </w:t>
      </w:r>
      <w:r w:rsidRPr="00946095">
        <w:rPr>
          <w:rFonts w:ascii="Times New Roman" w:hAnsi="Times New Roman" w:cs="Times New Roman"/>
          <w:sz w:val="24"/>
          <w:szCs w:val="24"/>
        </w:rPr>
        <w:lastRenderedPageBreak/>
        <w:t xml:space="preserve">contexto actual, ya que la experiencia cotidiana y los resultados de investigaciones científicas confirman que </w:t>
      </w:r>
      <w:r w:rsidR="003426F0" w:rsidRPr="00946095">
        <w:rPr>
          <w:rFonts w:ascii="Times New Roman" w:hAnsi="Times New Roman" w:cs="Times New Roman"/>
          <w:sz w:val="24"/>
          <w:szCs w:val="24"/>
        </w:rPr>
        <w:t>este reclamo se encuentra</w:t>
      </w:r>
      <w:r w:rsidRPr="00946095">
        <w:rPr>
          <w:rFonts w:ascii="Times New Roman" w:hAnsi="Times New Roman" w:cs="Times New Roman"/>
          <w:sz w:val="24"/>
          <w:szCs w:val="24"/>
        </w:rPr>
        <w:t xml:space="preserve"> entre las prioridades y tareas fundamentales que demanda el Sistema Nacional de Educación en Cuba.  La problemática que se presenta constituye un factor fundamental y necesario para el trabajo en las instituciones, que se revierte en la formación de los maestros del primer grado, responsabilizados en el desarrollo de la personalidad del educando que culmi</w:t>
      </w:r>
      <w:bookmarkStart w:id="5" w:name="_Hlk138157509"/>
      <w:r w:rsidRPr="00946095">
        <w:rPr>
          <w:rFonts w:ascii="Times New Roman" w:hAnsi="Times New Roman" w:cs="Times New Roman"/>
          <w:sz w:val="24"/>
          <w:szCs w:val="24"/>
        </w:rPr>
        <w:t>n</w:t>
      </w:r>
      <w:bookmarkEnd w:id="5"/>
      <w:r w:rsidRPr="00946095">
        <w:rPr>
          <w:rFonts w:ascii="Times New Roman" w:hAnsi="Times New Roman" w:cs="Times New Roman"/>
          <w:sz w:val="24"/>
          <w:szCs w:val="24"/>
        </w:rPr>
        <w:t>a la etapa preescolar.</w:t>
      </w:r>
    </w:p>
    <w:p w14:paraId="6A0A86F3" w14:textId="77777777" w:rsidR="002D199B" w:rsidRPr="00946095" w:rsidRDefault="002D199B" w:rsidP="002D199B">
      <w:pPr>
        <w:spacing w:line="360" w:lineRule="auto"/>
        <w:ind w:left="426" w:hanging="426"/>
        <w:jc w:val="both"/>
        <w:rPr>
          <w:rFonts w:ascii="Times New Roman" w:hAnsi="Times New Roman" w:cs="Times New Roman"/>
          <w:sz w:val="24"/>
          <w:szCs w:val="24"/>
        </w:rPr>
      </w:pPr>
      <w:r w:rsidRPr="00946095">
        <w:rPr>
          <w:rFonts w:ascii="Times New Roman" w:hAnsi="Times New Roman" w:cs="Times New Roman"/>
          <w:sz w:val="24"/>
          <w:szCs w:val="24"/>
        </w:rPr>
        <w:t xml:space="preserve">Los planteamientos anteriormente aportados por los autores, se justifican en las </w:t>
      </w:r>
      <w:r w:rsidRPr="00946095">
        <w:rPr>
          <w:rFonts w:ascii="Times New Roman" w:hAnsi="Times New Roman" w:cs="Times New Roman"/>
          <w:bCs/>
          <w:sz w:val="24"/>
          <w:szCs w:val="24"/>
        </w:rPr>
        <w:t>situaciones problemáticas</w:t>
      </w:r>
      <w:r w:rsidRPr="00946095">
        <w:rPr>
          <w:rFonts w:ascii="Times New Roman" w:hAnsi="Times New Roman" w:cs="Times New Roman"/>
          <w:b/>
          <w:sz w:val="24"/>
          <w:szCs w:val="24"/>
        </w:rPr>
        <w:t xml:space="preserve"> </w:t>
      </w:r>
      <w:r w:rsidRPr="00946095">
        <w:rPr>
          <w:rFonts w:ascii="Times New Roman" w:hAnsi="Times New Roman" w:cs="Times New Roman"/>
          <w:sz w:val="24"/>
          <w:szCs w:val="24"/>
        </w:rPr>
        <w:t>que se presentan a continuación:</w:t>
      </w:r>
    </w:p>
    <w:p w14:paraId="30E8157C" w14:textId="77777777" w:rsidR="002D199B" w:rsidRPr="00946095" w:rsidRDefault="002D199B" w:rsidP="002D199B">
      <w:pPr>
        <w:numPr>
          <w:ilvl w:val="0"/>
          <w:numId w:val="2"/>
        </w:numPr>
        <w:tabs>
          <w:tab w:val="left" w:pos="567"/>
          <w:tab w:val="left" w:pos="8820"/>
        </w:tabs>
        <w:overflowPunct w:val="0"/>
        <w:autoSpaceDE w:val="0"/>
        <w:autoSpaceDN w:val="0"/>
        <w:adjustRightInd w:val="0"/>
        <w:spacing w:after="0" w:line="360" w:lineRule="auto"/>
        <w:ind w:left="426" w:hanging="426"/>
        <w:jc w:val="both"/>
        <w:textAlignment w:val="baseline"/>
        <w:rPr>
          <w:rFonts w:ascii="Times New Roman" w:hAnsi="Times New Roman" w:cs="Times New Roman"/>
          <w:bCs/>
          <w:i/>
          <w:iCs/>
          <w:sz w:val="24"/>
          <w:szCs w:val="24"/>
        </w:rPr>
      </w:pPr>
      <w:r w:rsidRPr="00946095">
        <w:rPr>
          <w:rFonts w:ascii="Times New Roman" w:hAnsi="Times New Roman" w:cs="Times New Roman"/>
          <w:bCs/>
          <w:sz w:val="24"/>
          <w:szCs w:val="24"/>
          <w:lang w:val="es-MX"/>
        </w:rPr>
        <w:t xml:space="preserve">El desconocimiento que en ocasiones demuestran los </w:t>
      </w:r>
      <w:r w:rsidRPr="00946095">
        <w:rPr>
          <w:rFonts w:ascii="Times New Roman" w:hAnsi="Times New Roman" w:cs="Times New Roman"/>
          <w:sz w:val="24"/>
          <w:szCs w:val="24"/>
          <w:lang w:val="es-ES_tradnl" w:eastAsia="es-ES_tradnl"/>
        </w:rPr>
        <w:t>coordi</w:t>
      </w:r>
      <w:bookmarkStart w:id="6" w:name="_Hlk138157545"/>
      <w:r w:rsidRPr="00946095">
        <w:rPr>
          <w:rFonts w:ascii="Times New Roman" w:hAnsi="Times New Roman" w:cs="Times New Roman"/>
          <w:sz w:val="24"/>
          <w:szCs w:val="24"/>
          <w:lang w:val="es-ES_tradnl" w:eastAsia="es-ES_tradnl"/>
        </w:rPr>
        <w:t>n</w:t>
      </w:r>
      <w:bookmarkEnd w:id="6"/>
      <w:r w:rsidRPr="00946095">
        <w:rPr>
          <w:rFonts w:ascii="Times New Roman" w:hAnsi="Times New Roman" w:cs="Times New Roman"/>
          <w:sz w:val="24"/>
          <w:szCs w:val="24"/>
          <w:lang w:val="es-ES_tradnl" w:eastAsia="es-ES_tradnl"/>
        </w:rPr>
        <w:t>adores generales</w:t>
      </w:r>
      <w:r w:rsidRPr="00946095">
        <w:rPr>
          <w:rFonts w:ascii="Times New Roman" w:eastAsia="Calibri" w:hAnsi="Times New Roman" w:cs="Times New Roman"/>
          <w:sz w:val="24"/>
          <w:szCs w:val="24"/>
        </w:rPr>
        <w:t xml:space="preserve"> de la Educación Primaria, </w:t>
      </w:r>
      <w:r w:rsidRPr="00946095">
        <w:rPr>
          <w:rFonts w:ascii="Times New Roman" w:hAnsi="Times New Roman" w:cs="Times New Roman"/>
          <w:bCs/>
          <w:sz w:val="24"/>
          <w:szCs w:val="24"/>
          <w:lang w:val="es-MX"/>
        </w:rPr>
        <w:t xml:space="preserve">sobre la organización del proceso educativo en la etapa </w:t>
      </w:r>
      <w:r w:rsidRPr="00946095">
        <w:rPr>
          <w:rFonts w:ascii="Times New Roman" w:hAnsi="Times New Roman" w:cs="Times New Roman"/>
          <w:sz w:val="24"/>
          <w:szCs w:val="24"/>
          <w:lang w:eastAsia="es-ES_tradnl"/>
        </w:rPr>
        <w:t xml:space="preserve">de </w:t>
      </w:r>
      <w:r w:rsidRPr="00946095">
        <w:rPr>
          <w:rFonts w:ascii="Times New Roman" w:hAnsi="Times New Roman" w:cs="Times New Roman"/>
          <w:sz w:val="24"/>
          <w:szCs w:val="24"/>
        </w:rPr>
        <w:t>aprestamiento</w:t>
      </w:r>
      <w:r w:rsidRPr="00946095">
        <w:rPr>
          <w:rFonts w:ascii="Times New Roman" w:hAnsi="Times New Roman" w:cs="Times New Roman"/>
          <w:bCs/>
          <w:sz w:val="24"/>
          <w:szCs w:val="24"/>
          <w:lang w:val="es-MX"/>
        </w:rPr>
        <w:t xml:space="preserve">, atenta contra el control hacía el maestro de primer grado que los atiende. </w:t>
      </w:r>
    </w:p>
    <w:p w14:paraId="528CFD87" w14:textId="77777777" w:rsidR="002D199B" w:rsidRPr="00946095" w:rsidRDefault="002D199B" w:rsidP="002D199B">
      <w:pPr>
        <w:numPr>
          <w:ilvl w:val="0"/>
          <w:numId w:val="2"/>
        </w:numPr>
        <w:tabs>
          <w:tab w:val="left" w:pos="567"/>
          <w:tab w:val="left" w:pos="8820"/>
        </w:tabs>
        <w:overflowPunct w:val="0"/>
        <w:autoSpaceDE w:val="0"/>
        <w:autoSpaceDN w:val="0"/>
        <w:adjustRightInd w:val="0"/>
        <w:spacing w:after="0" w:line="360" w:lineRule="auto"/>
        <w:ind w:left="426" w:hanging="426"/>
        <w:jc w:val="both"/>
        <w:textAlignment w:val="baseline"/>
        <w:rPr>
          <w:rFonts w:ascii="Times New Roman" w:hAnsi="Times New Roman" w:cs="Times New Roman"/>
          <w:bCs/>
          <w:sz w:val="24"/>
          <w:szCs w:val="24"/>
        </w:rPr>
      </w:pPr>
      <w:r w:rsidRPr="00946095">
        <w:rPr>
          <w:rFonts w:ascii="Times New Roman" w:hAnsi="Times New Roman" w:cs="Times New Roman"/>
          <w:bCs/>
          <w:sz w:val="24"/>
          <w:szCs w:val="24"/>
          <w:lang w:val="es-MX"/>
        </w:rPr>
        <w:t xml:space="preserve">No siempre las preparaciones metodológicas dirigidas los </w:t>
      </w:r>
      <w:r w:rsidRPr="00946095">
        <w:rPr>
          <w:rFonts w:ascii="Times New Roman" w:hAnsi="Times New Roman" w:cs="Times New Roman"/>
          <w:sz w:val="24"/>
          <w:szCs w:val="24"/>
          <w:lang w:val="es-ES_tradnl" w:eastAsia="es-ES_tradnl"/>
        </w:rPr>
        <w:t>coordinadores generales de la educación primaria</w:t>
      </w:r>
      <w:r w:rsidRPr="00946095">
        <w:rPr>
          <w:rFonts w:ascii="Times New Roman" w:hAnsi="Times New Roman" w:cs="Times New Roman"/>
          <w:bCs/>
          <w:sz w:val="24"/>
          <w:szCs w:val="24"/>
          <w:lang w:val="es-MX"/>
        </w:rPr>
        <w:t>, satisfacen el adecuado vínculo entre el sexto año de vida de la infancia preescolar y el primer grado.</w:t>
      </w:r>
    </w:p>
    <w:p w14:paraId="05E708D3" w14:textId="77777777" w:rsidR="002D199B" w:rsidRDefault="002D199B" w:rsidP="002D199B">
      <w:pPr>
        <w:widowControl w:val="0"/>
        <w:numPr>
          <w:ilvl w:val="0"/>
          <w:numId w:val="2"/>
        </w:numPr>
        <w:tabs>
          <w:tab w:val="left" w:pos="567"/>
        </w:tabs>
        <w:autoSpaceDE w:val="0"/>
        <w:autoSpaceDN w:val="0"/>
        <w:spacing w:after="0" w:line="360" w:lineRule="auto"/>
        <w:ind w:left="426" w:hanging="426"/>
        <w:contextualSpacing/>
        <w:jc w:val="both"/>
        <w:rPr>
          <w:rFonts w:ascii="Times New Roman" w:hAnsi="Times New Roman" w:cs="Times New Roman"/>
          <w:sz w:val="24"/>
          <w:szCs w:val="24"/>
          <w:lang w:eastAsia="es-ES_tradnl"/>
        </w:rPr>
      </w:pPr>
      <w:r w:rsidRPr="00946095">
        <w:rPr>
          <w:rFonts w:ascii="Times New Roman" w:hAnsi="Times New Roman" w:cs="Times New Roman"/>
          <w:sz w:val="24"/>
          <w:szCs w:val="24"/>
          <w:lang w:eastAsia="es-ES_tradnl"/>
        </w:rPr>
        <w:t>Aun no es efectiva la atención diferenciada a los maestros de primer grado, por la falta de una adecuada supervisión</w:t>
      </w:r>
      <w:r w:rsidRPr="00946095">
        <w:rPr>
          <w:rFonts w:ascii="Times New Roman" w:hAnsi="Times New Roman" w:cs="Times New Roman"/>
          <w:bCs/>
          <w:sz w:val="24"/>
          <w:szCs w:val="24"/>
          <w:lang w:val="es-MX"/>
        </w:rPr>
        <w:t xml:space="preserve"> educativa, que permita dar seguimiento al egresado de preescolar en las áreas del desarrollo que responden a esta etapa</w:t>
      </w:r>
      <w:r w:rsidRPr="00946095">
        <w:rPr>
          <w:rFonts w:ascii="Times New Roman" w:hAnsi="Times New Roman" w:cs="Times New Roman"/>
          <w:sz w:val="24"/>
          <w:szCs w:val="24"/>
          <w:lang w:eastAsia="es-ES_tradnl"/>
        </w:rPr>
        <w:t>.</w:t>
      </w:r>
    </w:p>
    <w:p w14:paraId="5326E2E8" w14:textId="77777777" w:rsidR="006620C1" w:rsidRPr="00946095" w:rsidRDefault="006620C1" w:rsidP="006620C1">
      <w:pPr>
        <w:widowControl w:val="0"/>
        <w:tabs>
          <w:tab w:val="left" w:pos="567"/>
        </w:tabs>
        <w:autoSpaceDE w:val="0"/>
        <w:autoSpaceDN w:val="0"/>
        <w:spacing w:after="0" w:line="360" w:lineRule="auto"/>
        <w:ind w:left="426"/>
        <w:contextualSpacing/>
        <w:jc w:val="both"/>
        <w:rPr>
          <w:rFonts w:ascii="Times New Roman" w:hAnsi="Times New Roman" w:cs="Times New Roman"/>
          <w:sz w:val="24"/>
          <w:szCs w:val="24"/>
          <w:lang w:eastAsia="es-ES_tradnl"/>
        </w:rPr>
      </w:pPr>
    </w:p>
    <w:p w14:paraId="3B68215B" w14:textId="77777777" w:rsidR="002D199B" w:rsidRPr="00946095" w:rsidRDefault="002D199B" w:rsidP="002D199B">
      <w:pPr>
        <w:widowControl w:val="0"/>
        <w:spacing w:line="360" w:lineRule="auto"/>
        <w:jc w:val="center"/>
        <w:rPr>
          <w:rFonts w:ascii="Times New Roman" w:eastAsia="Calibri" w:hAnsi="Times New Roman" w:cs="Times New Roman"/>
          <w:b/>
          <w:sz w:val="24"/>
          <w:szCs w:val="24"/>
          <w:lang w:val="es-MX"/>
        </w:rPr>
      </w:pPr>
      <w:r w:rsidRPr="00946095">
        <w:rPr>
          <w:rFonts w:ascii="Times New Roman" w:eastAsia="Calibri" w:hAnsi="Times New Roman" w:cs="Times New Roman"/>
          <w:b/>
          <w:sz w:val="24"/>
          <w:szCs w:val="24"/>
          <w:lang w:val="es-MX"/>
        </w:rPr>
        <w:t>DESARROLLO</w:t>
      </w:r>
    </w:p>
    <w:p w14:paraId="070A5615" w14:textId="5A15FEA6" w:rsidR="002D199B" w:rsidRPr="00946095" w:rsidRDefault="002D199B" w:rsidP="002D199B">
      <w:pPr>
        <w:widowControl w:val="0"/>
        <w:autoSpaceDE w:val="0"/>
        <w:autoSpaceDN w:val="0"/>
        <w:spacing w:line="360" w:lineRule="auto"/>
        <w:jc w:val="both"/>
        <w:rPr>
          <w:rFonts w:ascii="Times New Roman" w:hAnsi="Times New Roman" w:cs="Times New Roman"/>
          <w:sz w:val="24"/>
          <w:szCs w:val="24"/>
          <w:lang w:val="es-ES_tradnl" w:eastAsia="es-ES_tradnl"/>
        </w:rPr>
      </w:pPr>
      <w:r w:rsidRPr="00946095">
        <w:rPr>
          <w:rFonts w:ascii="Times New Roman" w:hAnsi="Times New Roman" w:cs="Times New Roman"/>
          <w:sz w:val="24"/>
          <w:szCs w:val="24"/>
          <w:lang w:val="es-ES_tradnl" w:eastAsia="es-ES_tradnl"/>
        </w:rPr>
        <w:t>Cada actividad que se lleva a cabo en la escuela, no solo constituye un componente de todo el sistema que se organiza para dar cumplimiento a fin y los objetivos que demanda el Sistema Nacional de Educación. A su vez, se requiere de un proceso de dirección integrador, que conduzca con eficiencia la acción de todos los factores de la institución. Esa misión la asume el director de la escuela, con el apoyo que le brinda el resto del consejo de dirección, entre ellos, los</w:t>
      </w:r>
      <w:r w:rsidRPr="00946095">
        <w:rPr>
          <w:rFonts w:ascii="Times New Roman" w:eastAsia="Calibri" w:hAnsi="Times New Roman" w:cs="Times New Roman"/>
          <w:sz w:val="24"/>
          <w:szCs w:val="24"/>
        </w:rPr>
        <w:t xml:space="preserve"> </w:t>
      </w:r>
      <w:r w:rsidRPr="00946095">
        <w:rPr>
          <w:rFonts w:ascii="Times New Roman" w:hAnsi="Times New Roman" w:cs="Times New Roman"/>
          <w:sz w:val="24"/>
          <w:szCs w:val="24"/>
          <w:lang w:val="es-ES_tradnl" w:eastAsia="es-ES_tradnl"/>
        </w:rPr>
        <w:t>coordinadores generales</w:t>
      </w:r>
      <w:r w:rsidRPr="00946095">
        <w:rPr>
          <w:rFonts w:ascii="Times New Roman" w:eastAsia="Calibri" w:hAnsi="Times New Roman" w:cs="Times New Roman"/>
          <w:sz w:val="24"/>
          <w:szCs w:val="24"/>
        </w:rPr>
        <w:t xml:space="preserve"> en la Educación Primaria</w:t>
      </w:r>
      <w:r w:rsidRPr="00946095">
        <w:rPr>
          <w:rFonts w:ascii="Times New Roman" w:hAnsi="Times New Roman" w:cs="Times New Roman"/>
          <w:sz w:val="24"/>
          <w:szCs w:val="24"/>
          <w:lang w:val="es-ES_tradnl" w:eastAsia="es-ES_tradnl"/>
        </w:rPr>
        <w:t xml:space="preserve">, con la participación activa de todo el colectivo docente, trabajadores, educandos, </w:t>
      </w:r>
      <w:r w:rsidRPr="00946095">
        <w:rPr>
          <w:rFonts w:ascii="Times New Roman" w:hAnsi="Times New Roman" w:cs="Times New Roman"/>
          <w:sz w:val="24"/>
          <w:szCs w:val="24"/>
          <w:lang w:val="es-ES_tradnl" w:eastAsia="es-ES_tradnl"/>
        </w:rPr>
        <w:lastRenderedPageBreak/>
        <w:t xml:space="preserve">las familias y la comunidad. </w:t>
      </w:r>
    </w:p>
    <w:p w14:paraId="03D2DD0A" w14:textId="77777777" w:rsidR="004D6866" w:rsidRPr="00946095" w:rsidRDefault="002D199B" w:rsidP="004D6866">
      <w:pPr>
        <w:widowControl w:val="0"/>
        <w:autoSpaceDE w:val="0"/>
        <w:autoSpaceDN w:val="0"/>
        <w:spacing w:line="360" w:lineRule="auto"/>
        <w:jc w:val="both"/>
        <w:rPr>
          <w:rFonts w:ascii="Times New Roman" w:eastAsia="Calibri" w:hAnsi="Times New Roman" w:cs="Times New Roman"/>
          <w:sz w:val="24"/>
          <w:szCs w:val="24"/>
        </w:rPr>
      </w:pPr>
      <w:bookmarkStart w:id="7" w:name="_Hlk137563153"/>
      <w:r w:rsidRPr="00946095">
        <w:rPr>
          <w:rFonts w:ascii="Times New Roman" w:hAnsi="Times New Roman" w:cs="Times New Roman"/>
          <w:sz w:val="24"/>
          <w:szCs w:val="24"/>
          <w:lang w:val="es-ES_tradnl" w:eastAsia="es-ES_tradnl"/>
        </w:rPr>
        <w:t xml:space="preserve">La figura, del </w:t>
      </w:r>
      <w:bookmarkStart w:id="8" w:name="_Hlk138112596"/>
      <w:r w:rsidRPr="00946095">
        <w:rPr>
          <w:rFonts w:ascii="Times New Roman" w:hAnsi="Times New Roman" w:cs="Times New Roman"/>
          <w:sz w:val="24"/>
          <w:szCs w:val="24"/>
          <w:lang w:val="es-ES_tradnl" w:eastAsia="es-ES_tradnl"/>
        </w:rPr>
        <w:t>coordinador general</w:t>
      </w:r>
      <w:bookmarkEnd w:id="8"/>
      <w:r w:rsidRPr="00946095">
        <w:rPr>
          <w:rFonts w:ascii="Times New Roman" w:hAnsi="Times New Roman" w:cs="Times New Roman"/>
          <w:sz w:val="24"/>
          <w:szCs w:val="24"/>
          <w:lang w:val="es-ES_tradnl" w:eastAsia="es-ES_tradnl"/>
        </w:rPr>
        <w:t xml:space="preserve">, aparece definida como </w:t>
      </w:r>
      <w:r w:rsidRPr="00946095">
        <w:rPr>
          <w:rFonts w:ascii="Times New Roman" w:eastAsia="Calibri" w:hAnsi="Times New Roman" w:cs="Times New Roman"/>
          <w:bCs/>
          <w:sz w:val="24"/>
          <w:szCs w:val="24"/>
          <w:lang w:val="es-US"/>
        </w:rPr>
        <w:t>los responsables del trabajo metodológico que desde en su nivel de dirección se e</w:t>
      </w:r>
      <w:r w:rsidRPr="00946095">
        <w:rPr>
          <w:rFonts w:ascii="Times New Roman" w:eastAsia="Calibri" w:hAnsi="Times New Roman" w:cs="Times New Roman"/>
          <w:sz w:val="24"/>
          <w:szCs w:val="24"/>
          <w:lang w:val="es-US"/>
        </w:rPr>
        <w:t>j</w:t>
      </w:r>
      <w:r w:rsidRPr="00946095">
        <w:rPr>
          <w:rFonts w:ascii="Times New Roman" w:eastAsia="Calibri" w:hAnsi="Times New Roman" w:cs="Times New Roman"/>
          <w:bCs/>
          <w:sz w:val="24"/>
          <w:szCs w:val="24"/>
          <w:lang w:val="es-US"/>
        </w:rPr>
        <w:t xml:space="preserve">ecuta desde las disciplinas y asignaturas, para la construcción del proyecto institucional y de grupo. Participa con sistematicidad en estas formas </w:t>
      </w:r>
      <w:bookmarkEnd w:id="7"/>
      <w:r w:rsidRPr="00946095">
        <w:rPr>
          <w:rFonts w:ascii="Times New Roman" w:eastAsia="Calibri" w:hAnsi="Times New Roman" w:cs="Times New Roman"/>
          <w:bCs/>
          <w:sz w:val="24"/>
          <w:szCs w:val="24"/>
          <w:lang w:val="es-US"/>
        </w:rPr>
        <w:t>de traba</w:t>
      </w:r>
      <w:r w:rsidRPr="00946095">
        <w:rPr>
          <w:rFonts w:ascii="Times New Roman" w:eastAsia="Calibri" w:hAnsi="Times New Roman" w:cs="Times New Roman"/>
          <w:sz w:val="24"/>
          <w:szCs w:val="24"/>
          <w:lang w:val="es-US"/>
        </w:rPr>
        <w:t>j</w:t>
      </w:r>
      <w:r w:rsidRPr="00946095">
        <w:rPr>
          <w:rFonts w:ascii="Times New Roman" w:eastAsia="Calibri" w:hAnsi="Times New Roman" w:cs="Times New Roman"/>
          <w:bCs/>
          <w:sz w:val="24"/>
          <w:szCs w:val="24"/>
          <w:lang w:val="es-US"/>
        </w:rPr>
        <w:t xml:space="preserve">o, para evaluar sus resultados, </w:t>
      </w:r>
      <w:r w:rsidR="004D6866" w:rsidRPr="00946095">
        <w:rPr>
          <w:rFonts w:ascii="Times New Roman" w:eastAsia="Calibri" w:hAnsi="Times New Roman" w:cs="Times New Roman"/>
          <w:bCs/>
          <w:sz w:val="24"/>
          <w:szCs w:val="24"/>
          <w:lang w:val="es-US"/>
        </w:rPr>
        <w:t xml:space="preserve">y </w:t>
      </w:r>
      <w:r w:rsidRPr="00946095">
        <w:rPr>
          <w:rFonts w:ascii="Times New Roman" w:eastAsia="Calibri" w:hAnsi="Times New Roman" w:cs="Times New Roman"/>
          <w:bCs/>
          <w:sz w:val="24"/>
          <w:szCs w:val="24"/>
          <w:lang w:val="es-US"/>
        </w:rPr>
        <w:t>desarrollar actividades relacionadas con la concreción de la política educacional que asegur</w:t>
      </w:r>
      <w:r w:rsidR="004D6866" w:rsidRPr="00946095">
        <w:rPr>
          <w:rFonts w:ascii="Times New Roman" w:eastAsia="Calibri" w:hAnsi="Times New Roman" w:cs="Times New Roman"/>
          <w:bCs/>
          <w:sz w:val="24"/>
          <w:szCs w:val="24"/>
          <w:lang w:val="es-US"/>
        </w:rPr>
        <w:t>a</w:t>
      </w:r>
      <w:r w:rsidRPr="00946095">
        <w:rPr>
          <w:rFonts w:ascii="Times New Roman" w:eastAsia="Calibri" w:hAnsi="Times New Roman" w:cs="Times New Roman"/>
          <w:bCs/>
          <w:sz w:val="24"/>
          <w:szCs w:val="24"/>
          <w:lang w:val="es-US"/>
        </w:rPr>
        <w:t xml:space="preserve"> el co</w:t>
      </w:r>
      <w:bookmarkStart w:id="9" w:name="_Hlk138163553"/>
      <w:r w:rsidRPr="00946095">
        <w:rPr>
          <w:rFonts w:ascii="Times New Roman" w:eastAsia="Calibri" w:hAnsi="Times New Roman" w:cs="Times New Roman"/>
          <w:bCs/>
          <w:sz w:val="24"/>
          <w:szCs w:val="24"/>
          <w:lang w:val="es-US"/>
        </w:rPr>
        <w:t>n</w:t>
      </w:r>
      <w:bookmarkEnd w:id="9"/>
      <w:r w:rsidRPr="00946095">
        <w:rPr>
          <w:rFonts w:ascii="Times New Roman" w:eastAsia="Calibri" w:hAnsi="Times New Roman" w:cs="Times New Roman"/>
          <w:bCs/>
          <w:sz w:val="24"/>
          <w:szCs w:val="24"/>
          <w:lang w:val="es-US"/>
        </w:rPr>
        <w:t>tenido de la formación integral de los educandos. R/M 200 (2014)</w:t>
      </w:r>
      <w:r w:rsidR="007E5F58" w:rsidRPr="00946095">
        <w:rPr>
          <w:rFonts w:ascii="Times New Roman" w:eastAsia="Calibri" w:hAnsi="Times New Roman" w:cs="Times New Roman"/>
          <w:bCs/>
          <w:sz w:val="24"/>
          <w:szCs w:val="24"/>
          <w:lang w:val="es-US"/>
        </w:rPr>
        <w:t xml:space="preserve"> </w:t>
      </w:r>
      <w:r w:rsidRPr="00946095">
        <w:rPr>
          <w:rFonts w:ascii="Times New Roman" w:hAnsi="Times New Roman" w:cs="Times New Roman"/>
          <w:sz w:val="24"/>
          <w:szCs w:val="24"/>
          <w:lang w:val="es-ES_tradnl" w:eastAsia="es-ES_tradnl"/>
        </w:rPr>
        <w:t xml:space="preserve">Considerando las actuales condiciones del trabajo metodológico y de superación presentes en los centros educacionales, el coordinador general, </w:t>
      </w:r>
      <w:r w:rsidRPr="00946095">
        <w:rPr>
          <w:rFonts w:ascii="Times New Roman" w:hAnsi="Times New Roman" w:cs="Times New Roman"/>
          <w:bCs/>
          <w:iCs/>
          <w:sz w:val="24"/>
          <w:szCs w:val="24"/>
          <w:lang w:val="es-ES_tradnl" w:eastAsia="es-ES_tradnl"/>
        </w:rPr>
        <w:t>at</w:t>
      </w:r>
      <w:r w:rsidR="004D6866" w:rsidRPr="00946095">
        <w:rPr>
          <w:rFonts w:ascii="Times New Roman" w:hAnsi="Times New Roman" w:cs="Times New Roman"/>
          <w:bCs/>
          <w:iCs/>
          <w:sz w:val="24"/>
          <w:szCs w:val="24"/>
          <w:lang w:val="es-ES_tradnl" w:eastAsia="es-ES_tradnl"/>
        </w:rPr>
        <w:t>i</w:t>
      </w:r>
      <w:r w:rsidRPr="00946095">
        <w:rPr>
          <w:rFonts w:ascii="Times New Roman" w:hAnsi="Times New Roman" w:cs="Times New Roman"/>
          <w:bCs/>
          <w:iCs/>
          <w:sz w:val="24"/>
          <w:szCs w:val="24"/>
          <w:lang w:val="es-ES_tradnl" w:eastAsia="es-ES_tradnl"/>
        </w:rPr>
        <w:t xml:space="preserve">ende directamente </w:t>
      </w:r>
      <w:r w:rsidR="004D6866" w:rsidRPr="00946095">
        <w:rPr>
          <w:rFonts w:ascii="Times New Roman" w:hAnsi="Times New Roman" w:cs="Times New Roman"/>
          <w:bCs/>
          <w:iCs/>
          <w:sz w:val="24"/>
          <w:szCs w:val="24"/>
          <w:lang w:val="es-ES_tradnl" w:eastAsia="es-ES_tradnl"/>
        </w:rPr>
        <w:t xml:space="preserve">a </w:t>
      </w:r>
      <w:r w:rsidRPr="00946095">
        <w:rPr>
          <w:rFonts w:ascii="Times New Roman" w:hAnsi="Times New Roman" w:cs="Times New Roman"/>
          <w:bCs/>
          <w:iCs/>
          <w:sz w:val="24"/>
          <w:szCs w:val="24"/>
          <w:lang w:val="es-ES_tradnl" w:eastAsia="es-ES_tradnl"/>
        </w:rPr>
        <w:t>los maestros del primer ciclo de la educación primaria. Ello ratifica el cumplimiento de la política educacional del Partido y del Gobierno encaminada a la formación multifacética de los educandos. Aragón, A &amp; Santos, J. (2000) Como</w:t>
      </w:r>
      <w:r w:rsidRPr="00946095">
        <w:rPr>
          <w:rFonts w:ascii="Times New Roman" w:eastAsia="Calibri" w:hAnsi="Times New Roman" w:cs="Times New Roman"/>
          <w:sz w:val="24"/>
          <w:szCs w:val="24"/>
        </w:rPr>
        <w:t xml:space="preserve"> miembro del grupo de dirección, representa al director ante los docentes, educandos y las familias como sujetos que están bajo su responsabilidad. </w:t>
      </w:r>
    </w:p>
    <w:p w14:paraId="4E371970" w14:textId="02C7787E" w:rsidR="002D199B" w:rsidRPr="00946095" w:rsidRDefault="002D199B" w:rsidP="002D199B">
      <w:pPr>
        <w:widowControl w:val="0"/>
        <w:autoSpaceDE w:val="0"/>
        <w:autoSpaceDN w:val="0"/>
        <w:spacing w:line="360" w:lineRule="auto"/>
        <w:jc w:val="both"/>
        <w:rPr>
          <w:rFonts w:ascii="Times New Roman" w:hAnsi="Times New Roman" w:cs="Times New Roman"/>
          <w:sz w:val="24"/>
          <w:szCs w:val="24"/>
        </w:rPr>
      </w:pPr>
      <w:r w:rsidRPr="00946095">
        <w:rPr>
          <w:rFonts w:ascii="Times New Roman" w:eastAsia="Calibri" w:hAnsi="Times New Roman" w:cs="Times New Roman"/>
          <w:sz w:val="24"/>
          <w:szCs w:val="24"/>
        </w:rPr>
        <w:t xml:space="preserve">Tiene la misión principal de conducir el trabajo metodológico de la escuela, en el cumplimiento de la estrategia de trabajo diseñada para concretar la política educacional. Rico, P. (1990) </w:t>
      </w:r>
      <w:r w:rsidR="004D6866" w:rsidRPr="00946095">
        <w:rPr>
          <w:rFonts w:ascii="Times New Roman" w:eastAsia="Calibri" w:hAnsi="Times New Roman" w:cs="Times New Roman"/>
          <w:sz w:val="24"/>
          <w:szCs w:val="24"/>
        </w:rPr>
        <w:t xml:space="preserve">A su </w:t>
      </w:r>
      <w:r w:rsidR="009F433F" w:rsidRPr="00946095">
        <w:rPr>
          <w:rFonts w:ascii="Times New Roman" w:eastAsia="Calibri" w:hAnsi="Times New Roman" w:cs="Times New Roman"/>
          <w:sz w:val="24"/>
          <w:szCs w:val="24"/>
        </w:rPr>
        <w:t>vez, prepara</w:t>
      </w:r>
      <w:r w:rsidRPr="00946095">
        <w:rPr>
          <w:rFonts w:ascii="Times New Roman" w:eastAsia="Calibri" w:hAnsi="Times New Roman" w:cs="Times New Roman"/>
          <w:sz w:val="24"/>
          <w:szCs w:val="24"/>
        </w:rPr>
        <w:t xml:space="preserve"> a los maestros del primer grado en las concepciones pertenecientes a la infancia preescolar, como parte de la estrategia para la articulación pedagógica y continuidad afectiva entre</w:t>
      </w:r>
      <w:r w:rsidRPr="00946095">
        <w:rPr>
          <w:rFonts w:ascii="Times New Roman" w:hAnsi="Times New Roman" w:cs="Times New Roman"/>
          <w:sz w:val="24"/>
          <w:szCs w:val="24"/>
        </w:rPr>
        <w:t xml:space="preserve"> el sexto año de vida y el primer grado de la Educació</w:t>
      </w:r>
      <w:bookmarkStart w:id="10" w:name="_Hlk138118412"/>
      <w:r w:rsidRPr="00946095">
        <w:rPr>
          <w:rFonts w:ascii="Times New Roman" w:hAnsi="Times New Roman" w:cs="Times New Roman"/>
          <w:sz w:val="24"/>
          <w:szCs w:val="24"/>
        </w:rPr>
        <w:t>n</w:t>
      </w:r>
      <w:bookmarkEnd w:id="10"/>
      <w:r w:rsidRPr="00946095">
        <w:rPr>
          <w:rFonts w:ascii="Times New Roman" w:hAnsi="Times New Roman" w:cs="Times New Roman"/>
          <w:sz w:val="24"/>
          <w:szCs w:val="24"/>
        </w:rPr>
        <w:t xml:space="preserve"> primaria</w:t>
      </w:r>
      <w:r w:rsidR="004D6866" w:rsidRPr="00946095">
        <w:rPr>
          <w:rFonts w:ascii="Times New Roman" w:hAnsi="Times New Roman" w:cs="Times New Roman"/>
          <w:sz w:val="24"/>
          <w:szCs w:val="24"/>
        </w:rPr>
        <w:t xml:space="preserve"> y</w:t>
      </w:r>
      <w:r w:rsidRPr="00946095">
        <w:rPr>
          <w:rFonts w:ascii="Times New Roman" w:hAnsi="Times New Roman" w:cs="Times New Roman"/>
          <w:sz w:val="24"/>
          <w:szCs w:val="24"/>
        </w:rPr>
        <w:t xml:space="preserve"> en específico, </w:t>
      </w:r>
      <w:r w:rsidR="004D6866" w:rsidRPr="00946095">
        <w:rPr>
          <w:rFonts w:ascii="Times New Roman" w:hAnsi="Times New Roman" w:cs="Times New Roman"/>
          <w:sz w:val="24"/>
          <w:szCs w:val="24"/>
        </w:rPr>
        <w:t>a</w:t>
      </w:r>
      <w:r w:rsidRPr="00946095">
        <w:rPr>
          <w:rFonts w:ascii="Times New Roman" w:hAnsi="Times New Roman" w:cs="Times New Roman"/>
          <w:sz w:val="24"/>
          <w:szCs w:val="24"/>
        </w:rPr>
        <w:t xml:space="preserve"> la etapa de aprestamiento. La etapa de la vida entre los seis y los siete años constituye un momento particular del proceso educativo. En la misma, es donde el niño comienza a sentir la alegría y satisfacción de ser un escolar, además de reforzar el desarrollo de las capacidades intelectuales y el dominio de procedimientos para aprender. </w:t>
      </w:r>
    </w:p>
    <w:p w14:paraId="32D7B56E" w14:textId="427C67FF" w:rsidR="002D199B" w:rsidRPr="00946095" w:rsidRDefault="002D199B" w:rsidP="002D199B">
      <w:pPr>
        <w:widowControl w:val="0"/>
        <w:autoSpaceDE w:val="0"/>
        <w:autoSpaceDN w:val="0"/>
        <w:spacing w:line="360" w:lineRule="auto"/>
        <w:jc w:val="both"/>
        <w:rPr>
          <w:rFonts w:ascii="Times New Roman" w:hAnsi="Times New Roman" w:cs="Times New Roman"/>
          <w:sz w:val="24"/>
          <w:szCs w:val="24"/>
        </w:rPr>
      </w:pPr>
      <w:r w:rsidRPr="00946095">
        <w:rPr>
          <w:rFonts w:ascii="Times New Roman" w:hAnsi="Times New Roman" w:cs="Times New Roman"/>
          <w:sz w:val="24"/>
          <w:szCs w:val="24"/>
        </w:rPr>
        <w:t xml:space="preserve">Por tanto, la </w:t>
      </w:r>
      <w:r w:rsidRPr="00946095">
        <w:rPr>
          <w:rFonts w:ascii="Times New Roman" w:hAnsi="Times New Roman" w:cs="Times New Roman"/>
          <w:sz w:val="24"/>
          <w:szCs w:val="24"/>
          <w:lang w:eastAsia="es-ES_tradnl"/>
        </w:rPr>
        <w:t xml:space="preserve">etapa de </w:t>
      </w:r>
      <w:r w:rsidRPr="00946095">
        <w:rPr>
          <w:rFonts w:ascii="Times New Roman" w:hAnsi="Times New Roman" w:cs="Times New Roman"/>
          <w:sz w:val="24"/>
          <w:szCs w:val="24"/>
        </w:rPr>
        <w:t>aprestamiento</w:t>
      </w:r>
      <w:r w:rsidRPr="00946095">
        <w:rPr>
          <w:rFonts w:ascii="Times New Roman" w:hAnsi="Times New Roman" w:cs="Times New Roman"/>
          <w:sz w:val="24"/>
          <w:szCs w:val="24"/>
          <w:lang w:val="es-ES_tradnl" w:eastAsia="es-ES_tradnl"/>
        </w:rPr>
        <w:t xml:space="preserve"> </w:t>
      </w:r>
      <w:r w:rsidRPr="00946095">
        <w:rPr>
          <w:rFonts w:ascii="Times New Roman" w:hAnsi="Times New Roman" w:cs="Times New Roman"/>
          <w:sz w:val="24"/>
          <w:szCs w:val="24"/>
        </w:rPr>
        <w:t xml:space="preserve">se define como: </w:t>
      </w:r>
      <w:r w:rsidRPr="00946095">
        <w:rPr>
          <w:rFonts w:ascii="Times New Roman" w:hAnsi="Times New Roman" w:cs="Times New Roman"/>
          <w:i/>
          <w:sz w:val="24"/>
          <w:szCs w:val="24"/>
        </w:rPr>
        <w:t xml:space="preserve">“… las semanas iniciales del curso escolar en el primer grado, consideradas como un período que debe facilitar la continuidad de la etapa preescolar a la escolar, cuya duración no suele extenderse después de la cuarta semana, con el objetivo de profundizar en los conocimientos y habilidades logradas para continuar la preparación alcanzada por los niños al iniciarse en el aprendizaje sistemático de las asignaturas del primer grado…” Colectivo </w:t>
      </w:r>
      <w:r w:rsidRPr="00946095">
        <w:rPr>
          <w:rFonts w:ascii="Times New Roman" w:hAnsi="Times New Roman" w:cs="Times New Roman"/>
          <w:i/>
          <w:sz w:val="24"/>
          <w:szCs w:val="24"/>
        </w:rPr>
        <w:lastRenderedPageBreak/>
        <w:t>de Autores</w:t>
      </w:r>
      <w:r w:rsidR="00622946">
        <w:rPr>
          <w:rFonts w:ascii="Times New Roman" w:hAnsi="Times New Roman" w:cs="Times New Roman"/>
          <w:i/>
          <w:sz w:val="24"/>
          <w:szCs w:val="24"/>
        </w:rPr>
        <w:t xml:space="preserve"> </w:t>
      </w:r>
      <w:r w:rsidRPr="00946095">
        <w:rPr>
          <w:rFonts w:ascii="Times New Roman" w:hAnsi="Times New Roman" w:cs="Times New Roman"/>
          <w:i/>
          <w:sz w:val="24"/>
          <w:szCs w:val="24"/>
        </w:rPr>
        <w:t>(1998)</w:t>
      </w:r>
      <w:r w:rsidR="00622946">
        <w:rPr>
          <w:rFonts w:ascii="Times New Roman" w:hAnsi="Times New Roman" w:cs="Times New Roman"/>
          <w:i/>
          <w:sz w:val="24"/>
          <w:szCs w:val="24"/>
        </w:rPr>
        <w:t xml:space="preserve">. </w:t>
      </w:r>
    </w:p>
    <w:p w14:paraId="18580B57" w14:textId="77777777" w:rsidR="002D199B" w:rsidRPr="00946095" w:rsidRDefault="002D199B" w:rsidP="002D199B">
      <w:pPr>
        <w:spacing w:line="360" w:lineRule="auto"/>
        <w:jc w:val="both"/>
        <w:rPr>
          <w:rFonts w:ascii="Times New Roman" w:hAnsi="Times New Roman" w:cs="Times New Roman"/>
          <w:sz w:val="24"/>
          <w:szCs w:val="24"/>
        </w:rPr>
      </w:pPr>
      <w:r w:rsidRPr="00946095">
        <w:rPr>
          <w:rFonts w:ascii="Times New Roman" w:hAnsi="Times New Roman" w:cs="Times New Roman"/>
          <w:sz w:val="24"/>
          <w:szCs w:val="24"/>
        </w:rPr>
        <w:t xml:space="preserve">La etapa de aprestamiento, da respuesta a la necesaria articulación pedagógica que debe existir en el tránsito del egresado de la infancia preescolar que se inicia en el primer grado. Desde la filosofía dialéctica materialista se expresa como una regularidad objetiva del desarrollo, pudiendo definirse como: </w:t>
      </w:r>
    </w:p>
    <w:p w14:paraId="04B7BBEF" w14:textId="77777777" w:rsidR="002D199B" w:rsidRPr="00946095" w:rsidRDefault="002D199B" w:rsidP="002D199B">
      <w:pPr>
        <w:spacing w:line="360" w:lineRule="auto"/>
        <w:jc w:val="both"/>
        <w:rPr>
          <w:rFonts w:ascii="Times New Roman" w:hAnsi="Times New Roman" w:cs="Times New Roman"/>
          <w:i/>
          <w:iCs/>
          <w:sz w:val="24"/>
          <w:szCs w:val="24"/>
        </w:rPr>
      </w:pPr>
      <w:r w:rsidRPr="00946095">
        <w:rPr>
          <w:rFonts w:ascii="Times New Roman" w:hAnsi="Times New Roman" w:cs="Times New Roman"/>
          <w:sz w:val="24"/>
          <w:szCs w:val="24"/>
        </w:rPr>
        <w:t xml:space="preserve">“… </w:t>
      </w:r>
      <w:r w:rsidRPr="00946095">
        <w:rPr>
          <w:rFonts w:ascii="Times New Roman" w:hAnsi="Times New Roman" w:cs="Times New Roman"/>
          <w:i/>
          <w:sz w:val="24"/>
          <w:szCs w:val="24"/>
        </w:rPr>
        <w:t>la relación específica entre las diferentes etapas o estadios del desarrollo, cuya esencia consiste en la conservación de unos u otros elementos de un todo o de los distintos aspectos de su organización con el cambio del todo como sistema. En la nueva etapa   siempre se conservarán elementos de la anterior, pero a un nivel cualitativamente superior</w:t>
      </w:r>
      <w:r w:rsidRPr="00946095">
        <w:rPr>
          <w:rFonts w:ascii="Times New Roman" w:hAnsi="Times New Roman" w:cs="Times New Roman"/>
          <w:sz w:val="24"/>
          <w:szCs w:val="24"/>
        </w:rPr>
        <w:t xml:space="preserve">…” </w:t>
      </w:r>
      <w:r w:rsidRPr="00946095">
        <w:rPr>
          <w:rFonts w:ascii="Times New Roman" w:hAnsi="Times New Roman" w:cs="Times New Roman"/>
          <w:i/>
          <w:iCs/>
          <w:sz w:val="24"/>
          <w:szCs w:val="24"/>
        </w:rPr>
        <w:t>Hernández X. (2006)</w:t>
      </w:r>
    </w:p>
    <w:p w14:paraId="736AAF9A" w14:textId="0F2EBC63" w:rsidR="002D199B" w:rsidRPr="00946095" w:rsidRDefault="002D199B" w:rsidP="007E5F58">
      <w:pPr>
        <w:spacing w:line="360" w:lineRule="auto"/>
        <w:jc w:val="both"/>
        <w:rPr>
          <w:rFonts w:ascii="Times New Roman" w:hAnsi="Times New Roman" w:cs="Times New Roman"/>
          <w:sz w:val="24"/>
          <w:szCs w:val="24"/>
          <w:lang w:val="it-IT" w:eastAsia="ar-SA"/>
        </w:rPr>
      </w:pPr>
      <w:r w:rsidRPr="00946095">
        <w:rPr>
          <w:rFonts w:ascii="Times New Roman" w:hAnsi="Times New Roman" w:cs="Times New Roman"/>
          <w:sz w:val="24"/>
          <w:szCs w:val="24"/>
        </w:rPr>
        <w:t xml:space="preserve">La problemática de la articulación entre la infancia preescolar y el primer grado de la educación primaria hoy adquiere una mayor significación debido a que los avances de diferentes ciencias demuestran la importancia de las influencias educativas organizadas </w:t>
      </w:r>
      <w:r w:rsidR="004D6866" w:rsidRPr="00946095">
        <w:rPr>
          <w:rFonts w:ascii="Times New Roman" w:hAnsi="Times New Roman" w:cs="Times New Roman"/>
          <w:sz w:val="24"/>
          <w:szCs w:val="24"/>
        </w:rPr>
        <w:t>que propician</w:t>
      </w:r>
      <w:r w:rsidRPr="00946095">
        <w:rPr>
          <w:rFonts w:ascii="Times New Roman" w:hAnsi="Times New Roman" w:cs="Times New Roman"/>
          <w:sz w:val="24"/>
          <w:szCs w:val="24"/>
        </w:rPr>
        <w:t xml:space="preserve"> el desarrollo exitoso de la personalidad</w:t>
      </w:r>
      <w:r w:rsidR="004D6866" w:rsidRPr="00946095">
        <w:rPr>
          <w:rFonts w:ascii="Times New Roman" w:hAnsi="Times New Roman" w:cs="Times New Roman"/>
          <w:sz w:val="24"/>
          <w:szCs w:val="24"/>
        </w:rPr>
        <w:t xml:space="preserve"> del educando</w:t>
      </w:r>
      <w:r w:rsidRPr="00946095">
        <w:rPr>
          <w:rFonts w:ascii="Times New Roman" w:hAnsi="Times New Roman" w:cs="Times New Roman"/>
          <w:sz w:val="24"/>
          <w:szCs w:val="24"/>
        </w:rPr>
        <w:t xml:space="preserve">. </w:t>
      </w:r>
      <w:r w:rsidRPr="00946095">
        <w:rPr>
          <w:rFonts w:ascii="Times New Roman" w:hAnsi="Times New Roman" w:cs="Times New Roman"/>
          <w:spacing w:val="-3"/>
          <w:sz w:val="24"/>
          <w:szCs w:val="24"/>
        </w:rPr>
        <w:t>Por todo lo antes expuesto, la supervisión</w:t>
      </w:r>
      <w:r w:rsidRPr="00946095">
        <w:rPr>
          <w:rFonts w:ascii="Times New Roman" w:hAnsi="Times New Roman" w:cs="Times New Roman"/>
          <w:bCs/>
          <w:iCs/>
          <w:sz w:val="24"/>
          <w:szCs w:val="24"/>
          <w:lang w:eastAsia="es-ES_tradnl"/>
        </w:rPr>
        <w:t xml:space="preserve"> educativa del coordinador </w:t>
      </w:r>
      <w:r w:rsidRPr="00946095">
        <w:rPr>
          <w:rFonts w:ascii="Times New Roman" w:hAnsi="Times New Roman" w:cs="Times New Roman"/>
          <w:iCs/>
          <w:sz w:val="24"/>
          <w:szCs w:val="24"/>
          <w:lang w:val="it-IT" w:eastAsia="ar-SA"/>
        </w:rPr>
        <w:t>general</w:t>
      </w:r>
      <w:r w:rsidRPr="00946095">
        <w:rPr>
          <w:rFonts w:ascii="Times New Roman" w:hAnsi="Times New Roman" w:cs="Times New Roman"/>
          <w:bCs/>
          <w:iCs/>
          <w:sz w:val="24"/>
          <w:szCs w:val="24"/>
          <w:lang w:eastAsia="es-ES_tradnl"/>
        </w:rPr>
        <w:t xml:space="preserve"> en la etapa de aprestamiento en el primer grado de la Educación Primaria</w:t>
      </w:r>
      <w:r w:rsidRPr="00946095">
        <w:rPr>
          <w:rFonts w:ascii="Times New Roman" w:hAnsi="Times New Roman" w:cs="Times New Roman"/>
          <w:sz w:val="24"/>
          <w:szCs w:val="24"/>
        </w:rPr>
        <w:t xml:space="preserve"> </w:t>
      </w:r>
      <w:r w:rsidRPr="00946095">
        <w:rPr>
          <w:rFonts w:ascii="Times New Roman" w:hAnsi="Times New Roman" w:cs="Times New Roman"/>
          <w:sz w:val="24"/>
          <w:szCs w:val="24"/>
          <w:lang w:val="it-IT" w:eastAsia="ar-SA"/>
        </w:rPr>
        <w:t>puede e</w:t>
      </w:r>
      <w:r w:rsidRPr="00946095">
        <w:rPr>
          <w:rFonts w:ascii="Times New Roman" w:hAnsi="Times New Roman" w:cs="Times New Roman"/>
          <w:sz w:val="24"/>
          <w:szCs w:val="24"/>
        </w:rPr>
        <w:t>n</w:t>
      </w:r>
      <w:r w:rsidRPr="00946095">
        <w:rPr>
          <w:rFonts w:ascii="Times New Roman" w:hAnsi="Times New Roman" w:cs="Times New Roman"/>
          <w:sz w:val="24"/>
          <w:szCs w:val="24"/>
          <w:lang w:val="it-IT" w:eastAsia="ar-SA"/>
        </w:rPr>
        <w:t>te</w:t>
      </w:r>
      <w:r w:rsidRPr="00946095">
        <w:rPr>
          <w:rFonts w:ascii="Times New Roman" w:hAnsi="Times New Roman" w:cs="Times New Roman"/>
          <w:sz w:val="24"/>
          <w:szCs w:val="24"/>
        </w:rPr>
        <w:t>n</w:t>
      </w:r>
      <w:r w:rsidRPr="00946095">
        <w:rPr>
          <w:rFonts w:ascii="Times New Roman" w:hAnsi="Times New Roman" w:cs="Times New Roman"/>
          <w:sz w:val="24"/>
          <w:szCs w:val="24"/>
          <w:lang w:val="it-IT" w:eastAsia="ar-SA"/>
        </w:rPr>
        <w:t xml:space="preserve">derse como:  El </w:t>
      </w:r>
      <w:r w:rsidRPr="00946095">
        <w:rPr>
          <w:rFonts w:ascii="Times New Roman" w:hAnsi="Times New Roman" w:cs="Times New Roman"/>
          <w:iCs/>
          <w:sz w:val="24"/>
          <w:szCs w:val="24"/>
          <w:lang w:val="it-IT" w:eastAsia="ar-SA"/>
        </w:rPr>
        <w:t>conjunto de procedimientos a corto plazo que ejecuta el coordinador general, responsabilizado de la preparaci</w:t>
      </w:r>
      <w:r w:rsidRPr="00946095">
        <w:rPr>
          <w:rFonts w:ascii="Times New Roman" w:eastAsia="Calibri" w:hAnsi="Times New Roman" w:cs="Times New Roman"/>
          <w:iCs/>
          <w:sz w:val="24"/>
          <w:szCs w:val="24"/>
        </w:rPr>
        <w:t>ó</w:t>
      </w:r>
      <w:r w:rsidRPr="00946095">
        <w:rPr>
          <w:rFonts w:ascii="Times New Roman" w:hAnsi="Times New Roman" w:cs="Times New Roman"/>
          <w:iCs/>
          <w:sz w:val="24"/>
          <w:szCs w:val="24"/>
          <w:lang w:val="it-IT" w:eastAsia="ar-SA"/>
        </w:rPr>
        <w:t>n de  l</w:t>
      </w:r>
      <w:bookmarkStart w:id="11" w:name="_Hlk138119595"/>
      <w:r w:rsidRPr="00946095">
        <w:rPr>
          <w:rFonts w:ascii="Times New Roman" w:hAnsi="Times New Roman" w:cs="Times New Roman"/>
          <w:iCs/>
          <w:sz w:val="24"/>
          <w:szCs w:val="24"/>
          <w:lang w:val="it-IT" w:eastAsia="ar-SA"/>
        </w:rPr>
        <w:t>o</w:t>
      </w:r>
      <w:bookmarkEnd w:id="11"/>
      <w:r w:rsidRPr="00946095">
        <w:rPr>
          <w:rFonts w:ascii="Times New Roman" w:hAnsi="Times New Roman" w:cs="Times New Roman"/>
          <w:iCs/>
          <w:sz w:val="24"/>
          <w:szCs w:val="24"/>
          <w:lang w:val="it-IT" w:eastAsia="ar-SA"/>
        </w:rPr>
        <w:t>s maestros de primer grado, sobre los conocimiemtos, m</w:t>
      </w:r>
      <w:r w:rsidRPr="00946095">
        <w:rPr>
          <w:rFonts w:ascii="Times New Roman" w:eastAsia="Calibri" w:hAnsi="Times New Roman" w:cs="Times New Roman"/>
          <w:iCs/>
          <w:sz w:val="24"/>
          <w:szCs w:val="24"/>
        </w:rPr>
        <w:t>é</w:t>
      </w:r>
      <w:r w:rsidRPr="00946095">
        <w:rPr>
          <w:rFonts w:ascii="Times New Roman" w:hAnsi="Times New Roman" w:cs="Times New Roman"/>
          <w:iCs/>
          <w:sz w:val="24"/>
          <w:szCs w:val="24"/>
          <w:lang w:val="it-IT" w:eastAsia="ar-SA"/>
        </w:rPr>
        <w:t>todos y procedimientos pertenecientes a la etapa entre seis y siete años, que permit</w:t>
      </w:r>
      <w:r w:rsidR="004D6866" w:rsidRPr="00946095">
        <w:rPr>
          <w:rFonts w:ascii="Times New Roman" w:hAnsi="Times New Roman" w:cs="Times New Roman"/>
          <w:iCs/>
          <w:sz w:val="24"/>
          <w:szCs w:val="24"/>
          <w:lang w:val="it-IT" w:eastAsia="ar-SA"/>
        </w:rPr>
        <w:t>e</w:t>
      </w:r>
      <w:r w:rsidRPr="00946095">
        <w:rPr>
          <w:rFonts w:ascii="Times New Roman" w:hAnsi="Times New Roman" w:cs="Times New Roman"/>
          <w:iCs/>
          <w:sz w:val="24"/>
          <w:szCs w:val="24"/>
          <w:lang w:val="it-IT" w:eastAsia="ar-SA"/>
        </w:rPr>
        <w:t xml:space="preserve"> una interdependencia entre niveles educativos en las primeras semanas iniciales del curso</w:t>
      </w:r>
      <w:r w:rsidR="004D6866" w:rsidRPr="00946095">
        <w:rPr>
          <w:rFonts w:ascii="Times New Roman" w:hAnsi="Times New Roman" w:cs="Times New Roman"/>
          <w:iCs/>
          <w:sz w:val="24"/>
          <w:szCs w:val="24"/>
          <w:lang w:val="it-IT" w:eastAsia="ar-SA"/>
        </w:rPr>
        <w:t>,</w:t>
      </w:r>
      <w:r w:rsidRPr="00946095">
        <w:rPr>
          <w:rFonts w:ascii="Times New Roman" w:hAnsi="Times New Roman" w:cs="Times New Roman"/>
          <w:iCs/>
          <w:sz w:val="24"/>
          <w:szCs w:val="24"/>
          <w:lang w:val="it-IT" w:eastAsia="ar-SA"/>
        </w:rPr>
        <w:t xml:space="preserve"> para atender el desarrolo de los educandos en el tr</w:t>
      </w:r>
      <w:r w:rsidRPr="00946095">
        <w:rPr>
          <w:rFonts w:ascii="Times New Roman" w:eastAsia="Calibri" w:hAnsi="Times New Roman" w:cs="Times New Roman"/>
          <w:iCs/>
          <w:sz w:val="24"/>
          <w:szCs w:val="24"/>
        </w:rPr>
        <w:t>á</w:t>
      </w:r>
      <w:r w:rsidRPr="00946095">
        <w:rPr>
          <w:rFonts w:ascii="Times New Roman" w:hAnsi="Times New Roman" w:cs="Times New Roman"/>
          <w:iCs/>
          <w:sz w:val="24"/>
          <w:szCs w:val="24"/>
          <w:lang w:val="it-IT" w:eastAsia="ar-SA"/>
        </w:rPr>
        <w:t>nsito hacia la etapa de adquisici</w:t>
      </w:r>
      <w:r w:rsidRPr="00946095">
        <w:rPr>
          <w:rFonts w:ascii="Times New Roman" w:eastAsia="Calibri" w:hAnsi="Times New Roman" w:cs="Times New Roman"/>
          <w:iCs/>
          <w:sz w:val="24"/>
          <w:szCs w:val="24"/>
        </w:rPr>
        <w:t>ó</w:t>
      </w:r>
      <w:r w:rsidRPr="00946095">
        <w:rPr>
          <w:rFonts w:ascii="Times New Roman" w:hAnsi="Times New Roman" w:cs="Times New Roman"/>
          <w:iCs/>
          <w:sz w:val="24"/>
          <w:szCs w:val="24"/>
          <w:lang w:val="it-IT" w:eastAsia="ar-SA"/>
        </w:rPr>
        <w:t>n</w:t>
      </w:r>
      <w:r w:rsidR="00C96411" w:rsidRPr="00946095">
        <w:rPr>
          <w:rFonts w:ascii="Times New Roman" w:hAnsi="Times New Roman" w:cs="Times New Roman"/>
          <w:iCs/>
          <w:sz w:val="24"/>
          <w:szCs w:val="24"/>
          <w:lang w:val="it-IT" w:eastAsia="ar-SA"/>
        </w:rPr>
        <w:t>.</w:t>
      </w:r>
    </w:p>
    <w:p w14:paraId="440DFAB5" w14:textId="3966393D" w:rsidR="002D199B" w:rsidRPr="00946095" w:rsidRDefault="002D199B" w:rsidP="002D199B">
      <w:pPr>
        <w:tabs>
          <w:tab w:val="left" w:pos="3420"/>
        </w:tabs>
        <w:spacing w:line="360" w:lineRule="auto"/>
        <w:jc w:val="both"/>
        <w:rPr>
          <w:rFonts w:ascii="Times New Roman" w:eastAsia="Calibri" w:hAnsi="Times New Roman" w:cs="Times New Roman"/>
          <w:sz w:val="24"/>
          <w:szCs w:val="24"/>
        </w:rPr>
      </w:pPr>
      <w:r w:rsidRPr="00946095">
        <w:rPr>
          <w:rFonts w:ascii="Times New Roman" w:eastAsia="Calibri" w:hAnsi="Times New Roman" w:cs="Times New Roman"/>
          <w:sz w:val="24"/>
          <w:szCs w:val="24"/>
        </w:rPr>
        <w:t xml:space="preserve">En toda escuela se lleva a cabo un proceso de dirección el cual asume características especiales, por el hecho de que, para lograr su finalidad, se interactúa con el ser humano en una doble condición: como recurso del proceso (educandos, docentes, las familias, la comunidad y otros agentes educativos) como resultado o producto logrado.  Se refiere al aprendizaje de los educandos, sus conocimientos, normas, comportamientos y valores. El producto logrado constituye la expresión del cumplimiento del fin y los </w:t>
      </w:r>
      <w:r w:rsidRPr="00946095">
        <w:rPr>
          <w:rFonts w:ascii="Times New Roman" w:eastAsia="Calibri" w:hAnsi="Times New Roman" w:cs="Times New Roman"/>
          <w:sz w:val="24"/>
          <w:szCs w:val="24"/>
        </w:rPr>
        <w:lastRenderedPageBreak/>
        <w:t xml:space="preserve">objetivos de la institución. </w:t>
      </w:r>
      <w:r w:rsidRPr="00946095">
        <w:rPr>
          <w:rFonts w:ascii="Times New Roman" w:hAnsi="Times New Roman" w:cs="Times New Roman"/>
          <w:sz w:val="24"/>
          <w:szCs w:val="24"/>
        </w:rPr>
        <w:t>Batista, N. (2012</w:t>
      </w:r>
      <w:r w:rsidR="00925154" w:rsidRPr="00946095">
        <w:rPr>
          <w:rFonts w:ascii="Times New Roman" w:hAnsi="Times New Roman" w:cs="Times New Roman"/>
          <w:sz w:val="24"/>
          <w:szCs w:val="24"/>
        </w:rPr>
        <w:t>) Por</w:t>
      </w:r>
      <w:r w:rsidRPr="00946095">
        <w:rPr>
          <w:rFonts w:ascii="Times New Roman" w:eastAsia="Calibri" w:hAnsi="Times New Roman" w:cs="Times New Roman"/>
          <w:sz w:val="24"/>
          <w:szCs w:val="24"/>
        </w:rPr>
        <w:t xml:space="preserve"> ta</w:t>
      </w:r>
      <w:r w:rsidRPr="00946095">
        <w:rPr>
          <w:rFonts w:ascii="Times New Roman" w:hAnsi="Times New Roman" w:cs="Times New Roman"/>
          <w:sz w:val="24"/>
          <w:szCs w:val="24"/>
          <w:lang w:eastAsia="es-ES_tradnl"/>
        </w:rPr>
        <w:t>n</w:t>
      </w:r>
      <w:r w:rsidRPr="00946095">
        <w:rPr>
          <w:rFonts w:ascii="Times New Roman" w:eastAsia="Calibri" w:hAnsi="Times New Roman" w:cs="Times New Roman"/>
          <w:sz w:val="24"/>
          <w:szCs w:val="24"/>
        </w:rPr>
        <w:t xml:space="preserve">to, </w:t>
      </w:r>
      <w:r w:rsidR="00925154" w:rsidRPr="00946095">
        <w:rPr>
          <w:rFonts w:ascii="Times New Roman" w:hAnsi="Times New Roman" w:cs="Times New Roman"/>
          <w:sz w:val="24"/>
          <w:szCs w:val="24"/>
          <w:lang w:eastAsia="es-ES_tradnl"/>
        </w:rPr>
        <w:t>l</w:t>
      </w:r>
      <w:r w:rsidRPr="00946095">
        <w:rPr>
          <w:rFonts w:ascii="Times New Roman" w:hAnsi="Times New Roman" w:cs="Times New Roman"/>
          <w:sz w:val="24"/>
          <w:szCs w:val="24"/>
          <w:lang w:eastAsia="es-ES_tradnl"/>
        </w:rPr>
        <w:t>a supervisión educativa se constituye en un instrumento de gestión, que conlleva al mejoramiento del nivel de desempeño docente a través de las orientaciones y la asesoría que brinda el supervisor para lograr consolidar los procesos académicos, controlar los niveles de rendimiento de todos los miembros de la organización con el fin de mejorar la calidad educativa</w:t>
      </w:r>
      <w:r w:rsidR="009F433F" w:rsidRPr="00946095">
        <w:rPr>
          <w:rFonts w:ascii="Times New Roman" w:hAnsi="Times New Roman" w:cs="Times New Roman"/>
          <w:sz w:val="24"/>
          <w:szCs w:val="24"/>
          <w:lang w:eastAsia="es-ES_tradnl"/>
        </w:rPr>
        <w:t>.</w:t>
      </w:r>
      <w:r w:rsidRPr="00946095">
        <w:rPr>
          <w:rFonts w:ascii="Times New Roman" w:hAnsi="Times New Roman" w:cs="Times New Roman"/>
          <w:sz w:val="24"/>
          <w:szCs w:val="24"/>
          <w:lang w:eastAsia="es-ES_tradnl"/>
        </w:rPr>
        <w:t xml:space="preserve"> </w:t>
      </w:r>
      <w:r w:rsidRPr="00946095">
        <w:rPr>
          <w:rFonts w:ascii="Times New Roman" w:eastAsia="Calibri" w:hAnsi="Times New Roman" w:cs="Times New Roman"/>
          <w:sz w:val="24"/>
          <w:szCs w:val="24"/>
        </w:rPr>
        <w:t>Colectivo de Autores. (1995)</w:t>
      </w:r>
    </w:p>
    <w:p w14:paraId="6757D5DB" w14:textId="73C2B9CE" w:rsidR="002D199B" w:rsidRPr="00946095" w:rsidRDefault="002D199B" w:rsidP="002D199B">
      <w:pPr>
        <w:spacing w:line="360" w:lineRule="auto"/>
        <w:jc w:val="both"/>
        <w:rPr>
          <w:rFonts w:ascii="Times New Roman" w:hAnsi="Times New Roman" w:cs="Times New Roman"/>
          <w:sz w:val="24"/>
          <w:szCs w:val="24"/>
          <w:lang w:eastAsia="es-ES_tradnl"/>
        </w:rPr>
      </w:pPr>
      <w:r w:rsidRPr="00946095">
        <w:rPr>
          <w:rFonts w:ascii="Times New Roman" w:hAnsi="Times New Roman" w:cs="Times New Roman"/>
          <w:sz w:val="24"/>
          <w:szCs w:val="24"/>
          <w:lang w:eastAsia="es-ES_tradnl"/>
        </w:rPr>
        <w:t>Otros autores manifiestan al respecto, el proceso continuo y dinámico, cuyo objetivo primordial es contribuir al mejoramiento de la calidad de los procesos de enseñanza y aprendizaje de una organización educativa, (…)  por medio de un plan de acción desarrollado mediante el establecimiento de unas buenas relaciones humanas</w:t>
      </w:r>
      <w:r w:rsidR="009F433F" w:rsidRPr="00946095">
        <w:rPr>
          <w:rFonts w:ascii="Times New Roman" w:hAnsi="Times New Roman" w:cs="Times New Roman"/>
          <w:sz w:val="24"/>
          <w:szCs w:val="24"/>
          <w:lang w:eastAsia="es-ES_tradnl"/>
        </w:rPr>
        <w:t>. Ti</w:t>
      </w:r>
      <w:r w:rsidRPr="00946095">
        <w:rPr>
          <w:rFonts w:ascii="Times New Roman" w:hAnsi="Times New Roman" w:cs="Times New Roman"/>
          <w:sz w:val="24"/>
          <w:szCs w:val="24"/>
          <w:lang w:eastAsia="es-ES_tradnl"/>
        </w:rPr>
        <w:t>ene una gran relevancia dentro del sistema</w:t>
      </w:r>
      <w:r w:rsidR="009F433F" w:rsidRPr="00946095">
        <w:rPr>
          <w:rFonts w:ascii="Times New Roman" w:hAnsi="Times New Roman" w:cs="Times New Roman"/>
          <w:sz w:val="24"/>
          <w:szCs w:val="24"/>
          <w:lang w:eastAsia="es-ES_tradnl"/>
        </w:rPr>
        <w:t>,</w:t>
      </w:r>
      <w:r w:rsidRPr="00946095">
        <w:rPr>
          <w:rFonts w:ascii="Times New Roman" w:hAnsi="Times New Roman" w:cs="Times New Roman"/>
          <w:sz w:val="24"/>
          <w:szCs w:val="24"/>
          <w:lang w:eastAsia="es-ES_tradnl"/>
        </w:rPr>
        <w:t xml:space="preserve"> ya que sirve de agente que impulsa el dinamismo, la interactividad y retroalimentación constante dentro de la educación. García, B. (2015).</w:t>
      </w:r>
    </w:p>
    <w:p w14:paraId="385DF768" w14:textId="77777777" w:rsidR="007E5F58" w:rsidRPr="00946095" w:rsidRDefault="002D199B" w:rsidP="002D199B">
      <w:pPr>
        <w:spacing w:line="360" w:lineRule="auto"/>
        <w:jc w:val="both"/>
        <w:rPr>
          <w:rFonts w:ascii="Times New Roman" w:hAnsi="Times New Roman" w:cs="Times New Roman"/>
          <w:sz w:val="24"/>
          <w:szCs w:val="24"/>
        </w:rPr>
      </w:pPr>
      <w:r w:rsidRPr="00946095">
        <w:rPr>
          <w:rFonts w:ascii="Times New Roman" w:eastAsia="Calibri" w:hAnsi="Times New Roman" w:cs="Times New Roman"/>
          <w:sz w:val="24"/>
          <w:szCs w:val="24"/>
          <w:lang w:val="es-US"/>
        </w:rPr>
        <w:t xml:space="preserve">El tránsito a las nuevas condiciones de educación, debe llevarse a cabo con las mínimas </w:t>
      </w:r>
      <w:r w:rsidR="00E81C07" w:rsidRPr="00946095">
        <w:rPr>
          <w:rFonts w:ascii="Times New Roman" w:eastAsia="Calibri" w:hAnsi="Times New Roman" w:cs="Times New Roman"/>
          <w:sz w:val="24"/>
          <w:szCs w:val="24"/>
          <w:lang w:val="es-US"/>
        </w:rPr>
        <w:t>dificultades</w:t>
      </w:r>
      <w:r w:rsidRPr="00946095">
        <w:rPr>
          <w:rFonts w:ascii="Times New Roman" w:eastAsia="Calibri" w:hAnsi="Times New Roman" w:cs="Times New Roman"/>
          <w:sz w:val="24"/>
          <w:szCs w:val="24"/>
          <w:lang w:val="es-US"/>
        </w:rPr>
        <w:t xml:space="preserve"> psicológicas para los educandos y así la entrada natural de estos a nuevas condiciones de vida y educación. Esto va a contribuir a la interiorización de experiencias sociales que influyen en la formación de su personalidad. </w:t>
      </w:r>
      <w:r w:rsidRPr="00946095">
        <w:rPr>
          <w:rFonts w:ascii="Times New Roman" w:hAnsi="Times New Roman" w:cs="Times New Roman"/>
          <w:kern w:val="16"/>
          <w:sz w:val="24"/>
          <w:szCs w:val="24"/>
        </w:rPr>
        <w:t>(Loguinova, I. &amp;, Samarukova, P (1990)</w:t>
      </w:r>
      <w:r w:rsidRPr="00946095">
        <w:rPr>
          <w:rFonts w:ascii="Times New Roman" w:hAnsi="Times New Roman" w:cs="Times New Roman"/>
          <w:sz w:val="24"/>
          <w:szCs w:val="24"/>
          <w:lang w:eastAsia="es-ES_tradnl"/>
        </w:rPr>
        <w:t xml:space="preserve"> En este sentido, la supervisión educativa cumple una función de gran importancia en la educación, ya que sobre la misma recae toda responsabilidad del fracaso o éxito escolar. </w:t>
      </w:r>
      <w:r w:rsidRPr="00946095">
        <w:rPr>
          <w:rFonts w:ascii="Times New Roman" w:hAnsi="Times New Roman" w:cs="Times New Roman"/>
          <w:sz w:val="24"/>
          <w:szCs w:val="24"/>
        </w:rPr>
        <w:t xml:space="preserve">El niño que cursa primer grado tiene aproximadamente seis años, en los que ha acumulado determinada experiencia anterior, producto de la cual puede encontrarse más o menos preparado para realizar la actividad docente. Marca el inicio de la vida escolar, lo que exige de él una actividad diferente a la que realizaba. </w:t>
      </w:r>
    </w:p>
    <w:p w14:paraId="2411E15A" w14:textId="07E92BBF" w:rsidR="002D199B" w:rsidRPr="00946095" w:rsidRDefault="002D199B" w:rsidP="007E5F58">
      <w:pPr>
        <w:spacing w:line="360" w:lineRule="auto"/>
        <w:jc w:val="both"/>
        <w:rPr>
          <w:rFonts w:ascii="Times New Roman" w:hAnsi="Times New Roman" w:cs="Times New Roman"/>
          <w:sz w:val="24"/>
          <w:szCs w:val="24"/>
        </w:rPr>
      </w:pPr>
      <w:r w:rsidRPr="00946095">
        <w:rPr>
          <w:rFonts w:ascii="Times New Roman" w:hAnsi="Times New Roman" w:cs="Times New Roman"/>
          <w:sz w:val="24"/>
          <w:szCs w:val="24"/>
        </w:rPr>
        <w:t xml:space="preserve">Algunos maestros de primer grado, en su manejo pedagógico con los niños, pretenden convertirlos bruscamente en escolares, obviando que este momento constituye un período de continuidad, de preescolar a escolar, que ocurre en las condiciones físico ambientales de la escuela, para lo cual hay que prepararse. El </w:t>
      </w:r>
      <w:r w:rsidRPr="00946095">
        <w:rPr>
          <w:rFonts w:ascii="Times New Roman" w:eastAsia="Calibri" w:hAnsi="Times New Roman" w:cs="Times New Roman"/>
          <w:sz w:val="24"/>
          <w:szCs w:val="24"/>
        </w:rPr>
        <w:t>coordinador general de la Educación primaria,</w:t>
      </w:r>
      <w:r w:rsidRPr="00946095">
        <w:rPr>
          <w:rFonts w:ascii="Times New Roman" w:hAnsi="Times New Roman" w:cs="Times New Roman"/>
          <w:sz w:val="24"/>
          <w:szCs w:val="24"/>
        </w:rPr>
        <w:t xml:space="preserve"> debe supervisar que el maestro de primer grado pueda participar en el proceso educativo del sexto año de vida, para sentar las bases que </w:t>
      </w:r>
      <w:r w:rsidRPr="00946095">
        <w:rPr>
          <w:rFonts w:ascii="Times New Roman" w:hAnsi="Times New Roman" w:cs="Times New Roman"/>
          <w:sz w:val="24"/>
          <w:szCs w:val="24"/>
        </w:rPr>
        <w:lastRenderedPageBreak/>
        <w:t xml:space="preserve">garanticen la creación de condiciones según las características de los niños para un adecuado desarrollo. </w:t>
      </w:r>
    </w:p>
    <w:p w14:paraId="5CFEEF58" w14:textId="77777777" w:rsidR="002D199B" w:rsidRPr="00946095" w:rsidRDefault="002D199B" w:rsidP="002D199B">
      <w:pPr>
        <w:tabs>
          <w:tab w:val="left" w:pos="360"/>
        </w:tabs>
        <w:spacing w:line="360" w:lineRule="auto"/>
        <w:jc w:val="both"/>
        <w:rPr>
          <w:rFonts w:ascii="Times New Roman" w:hAnsi="Times New Roman" w:cs="Times New Roman"/>
          <w:b/>
          <w:sz w:val="24"/>
          <w:szCs w:val="24"/>
        </w:rPr>
      </w:pPr>
      <w:r w:rsidRPr="00946095">
        <w:rPr>
          <w:rFonts w:ascii="Times New Roman" w:hAnsi="Times New Roman" w:cs="Times New Roman"/>
          <w:sz w:val="24"/>
          <w:szCs w:val="24"/>
        </w:rPr>
        <w:t xml:space="preserve">En tal sentido, su supervisión educativa debe asegurar: </w:t>
      </w:r>
    </w:p>
    <w:p w14:paraId="3B30DEE8" w14:textId="77777777" w:rsidR="002D199B" w:rsidRPr="00946095" w:rsidRDefault="002D199B" w:rsidP="002D199B">
      <w:pPr>
        <w:numPr>
          <w:ilvl w:val="0"/>
          <w:numId w:val="3"/>
        </w:numPr>
        <w:autoSpaceDE w:val="0"/>
        <w:autoSpaceDN w:val="0"/>
        <w:adjustRightInd w:val="0"/>
        <w:spacing w:after="0" w:line="360" w:lineRule="auto"/>
        <w:jc w:val="both"/>
        <w:rPr>
          <w:rFonts w:ascii="Times New Roman" w:hAnsi="Times New Roman" w:cs="Times New Roman"/>
          <w:sz w:val="24"/>
          <w:szCs w:val="24"/>
        </w:rPr>
      </w:pPr>
      <w:r w:rsidRPr="00946095">
        <w:rPr>
          <w:rFonts w:ascii="Times New Roman" w:hAnsi="Times New Roman" w:cs="Times New Roman"/>
          <w:sz w:val="24"/>
          <w:szCs w:val="24"/>
        </w:rPr>
        <w:t>Los debates entre maestros de preescolar y primer grado sobre las características de los niños, procedentes de los círculos infantiles y grados preescolares ubicados en la escuela primaria para el tratamiento a las diferencias individuales en etapa de aprestamiento.</w:t>
      </w:r>
    </w:p>
    <w:p w14:paraId="5CE43F40" w14:textId="46F71D3E" w:rsidR="002D199B" w:rsidRPr="00946095" w:rsidRDefault="002D199B" w:rsidP="002D199B">
      <w:pPr>
        <w:numPr>
          <w:ilvl w:val="0"/>
          <w:numId w:val="3"/>
        </w:numPr>
        <w:autoSpaceDE w:val="0"/>
        <w:autoSpaceDN w:val="0"/>
        <w:adjustRightInd w:val="0"/>
        <w:spacing w:after="0" w:line="360" w:lineRule="auto"/>
        <w:jc w:val="both"/>
        <w:rPr>
          <w:rFonts w:ascii="Times New Roman" w:hAnsi="Times New Roman" w:cs="Times New Roman"/>
          <w:sz w:val="24"/>
          <w:szCs w:val="24"/>
        </w:rPr>
      </w:pPr>
      <w:r w:rsidRPr="00946095">
        <w:rPr>
          <w:rFonts w:ascii="Times New Roman" w:hAnsi="Times New Roman" w:cs="Times New Roman"/>
          <w:sz w:val="24"/>
          <w:szCs w:val="24"/>
        </w:rPr>
        <w:t>La participación de los maestros de primer grado en los colectivos territoriales para prepararse en los co</w:t>
      </w:r>
      <w:bookmarkStart w:id="12" w:name="_Hlk138121504"/>
      <w:r w:rsidRPr="00946095">
        <w:rPr>
          <w:rFonts w:ascii="Times New Roman" w:hAnsi="Times New Roman" w:cs="Times New Roman"/>
          <w:sz w:val="24"/>
          <w:szCs w:val="24"/>
        </w:rPr>
        <w:t>n</w:t>
      </w:r>
      <w:bookmarkEnd w:id="12"/>
      <w:r w:rsidRPr="00946095">
        <w:rPr>
          <w:rFonts w:ascii="Times New Roman" w:hAnsi="Times New Roman" w:cs="Times New Roman"/>
          <w:sz w:val="24"/>
          <w:szCs w:val="24"/>
        </w:rPr>
        <w:t xml:space="preserve">tenidos relacionados con el sexto año de vida de la infancia </w:t>
      </w:r>
      <w:r w:rsidR="009F433F" w:rsidRPr="00946095">
        <w:rPr>
          <w:rFonts w:ascii="Times New Roman" w:hAnsi="Times New Roman" w:cs="Times New Roman"/>
          <w:sz w:val="24"/>
          <w:szCs w:val="24"/>
        </w:rPr>
        <w:t xml:space="preserve">preescolar </w:t>
      </w:r>
      <w:r w:rsidRPr="00946095">
        <w:rPr>
          <w:rFonts w:ascii="Times New Roman" w:hAnsi="Times New Roman" w:cs="Times New Roman"/>
          <w:sz w:val="24"/>
          <w:szCs w:val="24"/>
        </w:rPr>
        <w:t>y hacia donde encaminar la preparación metodológica para el trabajo con las familias.</w:t>
      </w:r>
    </w:p>
    <w:p w14:paraId="3B5B5357" w14:textId="69972DB0" w:rsidR="002D199B" w:rsidRPr="00946095" w:rsidRDefault="002D199B" w:rsidP="002D199B">
      <w:pPr>
        <w:numPr>
          <w:ilvl w:val="0"/>
          <w:numId w:val="3"/>
        </w:numPr>
        <w:autoSpaceDE w:val="0"/>
        <w:autoSpaceDN w:val="0"/>
        <w:adjustRightInd w:val="0"/>
        <w:spacing w:after="0" w:line="360" w:lineRule="auto"/>
        <w:jc w:val="both"/>
        <w:rPr>
          <w:rFonts w:ascii="Times New Roman" w:hAnsi="Times New Roman" w:cs="Times New Roman"/>
          <w:bCs/>
          <w:iCs/>
          <w:sz w:val="24"/>
          <w:szCs w:val="24"/>
        </w:rPr>
      </w:pPr>
      <w:r w:rsidRPr="00946095">
        <w:rPr>
          <w:rFonts w:ascii="Times New Roman" w:hAnsi="Times New Roman" w:cs="Times New Roman"/>
          <w:bCs/>
          <w:sz w:val="24"/>
          <w:szCs w:val="24"/>
        </w:rPr>
        <w:t>El seguimiento a la</w:t>
      </w:r>
      <w:r w:rsidRPr="00946095">
        <w:rPr>
          <w:rFonts w:ascii="Times New Roman" w:hAnsi="Times New Roman" w:cs="Times New Roman"/>
          <w:sz w:val="24"/>
          <w:szCs w:val="24"/>
        </w:rPr>
        <w:t xml:space="preserve"> estrategia propuesta por la </w:t>
      </w:r>
      <w:r w:rsidR="009F433F" w:rsidRPr="00946095">
        <w:rPr>
          <w:rFonts w:ascii="Times New Roman" w:hAnsi="Times New Roman" w:cs="Times New Roman"/>
          <w:sz w:val="24"/>
          <w:szCs w:val="24"/>
        </w:rPr>
        <w:t xml:space="preserve">infancia preescolar </w:t>
      </w:r>
      <w:r w:rsidRPr="00946095">
        <w:rPr>
          <w:rFonts w:ascii="Times New Roman" w:hAnsi="Times New Roman" w:cs="Times New Roman"/>
          <w:sz w:val="24"/>
          <w:szCs w:val="24"/>
        </w:rPr>
        <w:t>para la entrega pedagógica de los egresados del sexto año de vida al primer grado.</w:t>
      </w:r>
    </w:p>
    <w:p w14:paraId="39990952" w14:textId="77777777" w:rsidR="002D199B" w:rsidRPr="00946095" w:rsidRDefault="002D199B" w:rsidP="002D199B">
      <w:pPr>
        <w:numPr>
          <w:ilvl w:val="0"/>
          <w:numId w:val="3"/>
        </w:numPr>
        <w:autoSpaceDE w:val="0"/>
        <w:autoSpaceDN w:val="0"/>
        <w:adjustRightInd w:val="0"/>
        <w:spacing w:after="0" w:line="360" w:lineRule="auto"/>
        <w:jc w:val="both"/>
        <w:rPr>
          <w:rFonts w:ascii="Times New Roman" w:hAnsi="Times New Roman" w:cs="Times New Roman"/>
          <w:bCs/>
          <w:iCs/>
          <w:sz w:val="24"/>
          <w:szCs w:val="24"/>
        </w:rPr>
      </w:pPr>
      <w:r w:rsidRPr="00946095">
        <w:rPr>
          <w:rFonts w:ascii="Times New Roman" w:hAnsi="Times New Roman" w:cs="Times New Roman"/>
          <w:sz w:val="24"/>
          <w:szCs w:val="24"/>
        </w:rPr>
        <w:t xml:space="preserve">Perfeccionar el diagnóstico de los niños del sexto año de vida que recibirá, a partir del seguimiento al desarrollo que han van alcanzando a través de las diferentes actividades. </w:t>
      </w:r>
    </w:p>
    <w:p w14:paraId="3F076B07" w14:textId="073BF29D" w:rsidR="002D199B" w:rsidRPr="00946095" w:rsidRDefault="002D199B" w:rsidP="002D199B">
      <w:pPr>
        <w:numPr>
          <w:ilvl w:val="0"/>
          <w:numId w:val="3"/>
        </w:numPr>
        <w:autoSpaceDE w:val="0"/>
        <w:autoSpaceDN w:val="0"/>
        <w:adjustRightInd w:val="0"/>
        <w:spacing w:after="0" w:line="360" w:lineRule="auto"/>
        <w:jc w:val="both"/>
        <w:rPr>
          <w:rFonts w:ascii="Times New Roman" w:hAnsi="Times New Roman" w:cs="Times New Roman"/>
          <w:bCs/>
          <w:iCs/>
          <w:sz w:val="24"/>
          <w:szCs w:val="24"/>
        </w:rPr>
      </w:pPr>
      <w:r w:rsidRPr="00946095">
        <w:rPr>
          <w:rFonts w:ascii="Times New Roman" w:hAnsi="Times New Roman" w:cs="Times New Roman"/>
          <w:sz w:val="24"/>
          <w:szCs w:val="24"/>
        </w:rPr>
        <w:t xml:space="preserve">La calidad de la redacción de las evaluaciones sistemáticas de los niños, </w:t>
      </w:r>
      <w:r w:rsidR="00925154" w:rsidRPr="00946095">
        <w:rPr>
          <w:rFonts w:ascii="Times New Roman" w:hAnsi="Times New Roman" w:cs="Times New Roman"/>
          <w:sz w:val="24"/>
          <w:szCs w:val="24"/>
        </w:rPr>
        <w:t>devenido</w:t>
      </w:r>
      <w:r w:rsidRPr="00946095">
        <w:rPr>
          <w:rFonts w:ascii="Times New Roman" w:hAnsi="Times New Roman" w:cs="Times New Roman"/>
          <w:sz w:val="24"/>
          <w:szCs w:val="24"/>
        </w:rPr>
        <w:t xml:space="preserve"> de las recomendaciones que aparecen en el expediente educativo.</w:t>
      </w:r>
    </w:p>
    <w:p w14:paraId="1AA1B606" w14:textId="5603EB52" w:rsidR="002D199B" w:rsidRPr="00946095" w:rsidRDefault="002D199B" w:rsidP="002D199B">
      <w:pPr>
        <w:numPr>
          <w:ilvl w:val="0"/>
          <w:numId w:val="3"/>
        </w:numPr>
        <w:autoSpaceDE w:val="0"/>
        <w:autoSpaceDN w:val="0"/>
        <w:adjustRightInd w:val="0"/>
        <w:spacing w:after="0" w:line="360" w:lineRule="auto"/>
        <w:jc w:val="both"/>
        <w:rPr>
          <w:rFonts w:ascii="Times New Roman" w:hAnsi="Times New Roman" w:cs="Times New Roman"/>
          <w:bCs/>
          <w:iCs/>
          <w:sz w:val="24"/>
          <w:szCs w:val="24"/>
        </w:rPr>
      </w:pPr>
      <w:r w:rsidRPr="00946095">
        <w:rPr>
          <w:rFonts w:ascii="Times New Roman" w:hAnsi="Times New Roman" w:cs="Times New Roman"/>
          <w:sz w:val="24"/>
          <w:szCs w:val="24"/>
        </w:rPr>
        <w:t>El seguimiento al corte trimestral realizado por la maestra de sexto año de vida, el cual le aporta al maestro de primer grado, los logros y dificultades alcanzad</w:t>
      </w:r>
      <w:r w:rsidR="00925154" w:rsidRPr="00946095">
        <w:rPr>
          <w:rFonts w:ascii="Times New Roman" w:hAnsi="Times New Roman" w:cs="Times New Roman"/>
          <w:sz w:val="24"/>
          <w:szCs w:val="24"/>
        </w:rPr>
        <w:t>o</w:t>
      </w:r>
      <w:r w:rsidRPr="00946095">
        <w:rPr>
          <w:rFonts w:ascii="Times New Roman" w:hAnsi="Times New Roman" w:cs="Times New Roman"/>
          <w:sz w:val="24"/>
          <w:szCs w:val="24"/>
        </w:rPr>
        <w:t>s, incluyendo el trabajo con las familias a partir de las visitas a los hogares.</w:t>
      </w:r>
    </w:p>
    <w:p w14:paraId="7CAB6DEE" w14:textId="77777777" w:rsidR="00E01197" w:rsidRDefault="002D199B" w:rsidP="002D199B">
      <w:pPr>
        <w:spacing w:line="360" w:lineRule="auto"/>
        <w:jc w:val="both"/>
        <w:rPr>
          <w:rFonts w:ascii="Times New Roman" w:hAnsi="Times New Roman" w:cs="Times New Roman"/>
          <w:sz w:val="24"/>
          <w:szCs w:val="24"/>
        </w:rPr>
      </w:pPr>
      <w:r w:rsidRPr="00946095">
        <w:rPr>
          <w:rFonts w:ascii="Times New Roman" w:hAnsi="Times New Roman" w:cs="Times New Roman"/>
          <w:sz w:val="24"/>
          <w:szCs w:val="24"/>
        </w:rPr>
        <w:t>Sobre esa base, es necesario que la supervis</w:t>
      </w:r>
      <w:r w:rsidRPr="00946095">
        <w:rPr>
          <w:rFonts w:ascii="Times New Roman" w:eastAsia="Calibri" w:hAnsi="Times New Roman" w:cs="Times New Roman"/>
          <w:color w:val="222222"/>
          <w:sz w:val="24"/>
          <w:szCs w:val="24"/>
          <w:shd w:val="clear" w:color="auto" w:fill="FFFFFF"/>
        </w:rPr>
        <w:t>ión</w:t>
      </w:r>
      <w:r w:rsidRPr="00946095">
        <w:rPr>
          <w:rFonts w:ascii="Times New Roman" w:hAnsi="Times New Roman" w:cs="Times New Roman"/>
          <w:sz w:val="24"/>
          <w:szCs w:val="24"/>
        </w:rPr>
        <w:t xml:space="preserve"> educativa a la etapa de aprestamiento en el primer grado asegure las relaciones entre los maestros de ambos subsistemas, considerando, que los niños de primer grado, se diferencian apenas de los preescolares. Ello requiere de los maestros, gran cuidado en la introducción paulatina de los requerimientos del régimen de vida escolar. </w:t>
      </w:r>
    </w:p>
    <w:p w14:paraId="61346CF2" w14:textId="2D3245C5" w:rsidR="002D199B" w:rsidRPr="00946095" w:rsidRDefault="002D199B" w:rsidP="002D199B">
      <w:pPr>
        <w:spacing w:line="360" w:lineRule="auto"/>
        <w:jc w:val="both"/>
        <w:rPr>
          <w:rFonts w:ascii="Times New Roman" w:hAnsi="Times New Roman" w:cs="Times New Roman"/>
          <w:sz w:val="24"/>
          <w:szCs w:val="24"/>
        </w:rPr>
      </w:pPr>
      <w:r w:rsidRPr="00946095">
        <w:rPr>
          <w:rFonts w:ascii="Times New Roman" w:hAnsi="Times New Roman" w:cs="Times New Roman"/>
          <w:sz w:val="24"/>
          <w:szCs w:val="24"/>
        </w:rPr>
        <w:lastRenderedPageBreak/>
        <w:t xml:space="preserve">Para la realización del proceso educativo en ambos subsistemas sin contradicciones que entorpezcan el tránsito, es preciso crear las condiciones de un sistema único, dinámico y perspectivo de educación y enseñanza, que garantice la formación constante, progresiva, ascendente de la personalidad. </w:t>
      </w:r>
    </w:p>
    <w:p w14:paraId="62CC14E9" w14:textId="6097E031" w:rsidR="002D199B" w:rsidRPr="00946095" w:rsidRDefault="002D199B" w:rsidP="002D199B">
      <w:pPr>
        <w:spacing w:line="360" w:lineRule="auto"/>
        <w:jc w:val="both"/>
        <w:rPr>
          <w:rFonts w:ascii="Times New Roman" w:hAnsi="Times New Roman" w:cs="Times New Roman"/>
          <w:sz w:val="24"/>
          <w:szCs w:val="24"/>
        </w:rPr>
      </w:pPr>
      <w:r w:rsidRPr="00946095">
        <w:rPr>
          <w:rFonts w:ascii="Times New Roman" w:hAnsi="Times New Roman" w:cs="Times New Roman"/>
          <w:sz w:val="24"/>
          <w:szCs w:val="24"/>
        </w:rPr>
        <w:t>Partiendo de esto, la articulación entre la infancia preescolar con el primer grado de la educación primaria, se manifiesta como una relación de contenidos que presupone, por una parte, la orientación del trabajo educativo en este primer nivel a partir de las peculiaridades de esta etapa, pero considerando aquellos logros que favorecen el tránsito a la edad escolar.</w:t>
      </w:r>
      <w:r w:rsidR="007E5F58" w:rsidRPr="00946095">
        <w:rPr>
          <w:rFonts w:ascii="Times New Roman" w:hAnsi="Times New Roman" w:cs="Times New Roman"/>
          <w:sz w:val="24"/>
          <w:szCs w:val="24"/>
        </w:rPr>
        <w:t xml:space="preserve"> </w:t>
      </w:r>
      <w:r w:rsidRPr="00946095">
        <w:rPr>
          <w:rFonts w:ascii="Times New Roman" w:hAnsi="Times New Roman" w:cs="Times New Roman"/>
          <w:sz w:val="24"/>
          <w:szCs w:val="24"/>
        </w:rPr>
        <w:t>Es necesario ponderar aquellas f</w:t>
      </w:r>
      <w:bookmarkStart w:id="13" w:name="_Hlk138120387"/>
      <w:r w:rsidRPr="00946095">
        <w:rPr>
          <w:rFonts w:ascii="Times New Roman" w:hAnsi="Times New Roman" w:cs="Times New Roman"/>
          <w:sz w:val="24"/>
          <w:szCs w:val="24"/>
        </w:rPr>
        <w:t>o</w:t>
      </w:r>
      <w:bookmarkEnd w:id="13"/>
      <w:r w:rsidRPr="00946095">
        <w:rPr>
          <w:rFonts w:ascii="Times New Roman" w:hAnsi="Times New Roman" w:cs="Times New Roman"/>
          <w:sz w:val="24"/>
          <w:szCs w:val="24"/>
        </w:rPr>
        <w:t>rmaciones que pueden considerarse como premisas para el ingreso a la escuela (habilidades intelectuales como observación, clasificación, modelación, desarrollo del lenguaje, cualidades morales que permitan integrarse a un colectivo, realizar tareas conjuntas, cumplir con las normas disciplinarias que exige la asunción de una actividad cuyo resultado tiene significación social</w:t>
      </w:r>
      <w:r w:rsidR="009F433F" w:rsidRPr="00946095">
        <w:rPr>
          <w:rFonts w:ascii="Times New Roman" w:hAnsi="Times New Roman" w:cs="Times New Roman"/>
          <w:sz w:val="24"/>
          <w:szCs w:val="24"/>
        </w:rPr>
        <w:t>)</w:t>
      </w:r>
      <w:r w:rsidRPr="00946095">
        <w:rPr>
          <w:rFonts w:ascii="Times New Roman" w:hAnsi="Times New Roman" w:cs="Times New Roman"/>
          <w:sz w:val="24"/>
          <w:szCs w:val="24"/>
        </w:rPr>
        <w:t xml:space="preserve">, entre otros aspectos de gran significación. </w:t>
      </w:r>
    </w:p>
    <w:p w14:paraId="3C912336" w14:textId="731163D4" w:rsidR="002D199B" w:rsidRPr="00946095" w:rsidRDefault="002D199B" w:rsidP="002D199B">
      <w:pPr>
        <w:spacing w:line="360" w:lineRule="auto"/>
        <w:jc w:val="both"/>
        <w:rPr>
          <w:rFonts w:ascii="Times New Roman" w:hAnsi="Times New Roman" w:cs="Times New Roman"/>
          <w:sz w:val="24"/>
          <w:szCs w:val="24"/>
        </w:rPr>
      </w:pPr>
      <w:r w:rsidRPr="00946095">
        <w:rPr>
          <w:rFonts w:ascii="Times New Roman" w:hAnsi="Times New Roman" w:cs="Times New Roman"/>
          <w:sz w:val="24"/>
          <w:szCs w:val="24"/>
        </w:rPr>
        <w:t>Por otra parte, la escuela debe garantizar el desarrollo posterior de las "adquisiciones" perspectivas más importantes de los niños de edad preescolar, lo que al mismo tiempo contribuye a la formación de particularidades cualitativamente nuevas y de los rasgos de la personalidad del niño en correspondencia con los objetivos y tareas de la Educación Primaria. La tarea de los coordinadores generales consiste en asegurar que el maestro del primer grado pueda resolver con éxito las tareas que tiene ante sí, propiciar un nivel de desarrollo multifacético de los educand</w:t>
      </w:r>
      <w:bookmarkStart w:id="14" w:name="_Hlk138158197"/>
      <w:r w:rsidRPr="00946095">
        <w:rPr>
          <w:rFonts w:ascii="Times New Roman" w:hAnsi="Times New Roman" w:cs="Times New Roman"/>
          <w:sz w:val="24"/>
          <w:szCs w:val="24"/>
        </w:rPr>
        <w:t>o</w:t>
      </w:r>
      <w:bookmarkEnd w:id="14"/>
      <w:r w:rsidRPr="00946095">
        <w:rPr>
          <w:rFonts w:ascii="Times New Roman" w:hAnsi="Times New Roman" w:cs="Times New Roman"/>
          <w:sz w:val="24"/>
          <w:szCs w:val="24"/>
        </w:rPr>
        <w:t>s que posibilite</w:t>
      </w:r>
      <w:r w:rsidRPr="00946095">
        <w:rPr>
          <w:rFonts w:ascii="Times New Roman" w:hAnsi="Times New Roman" w:cs="Times New Roman"/>
          <w:b/>
          <w:bCs/>
          <w:sz w:val="24"/>
          <w:szCs w:val="24"/>
        </w:rPr>
        <w:t xml:space="preserve"> </w:t>
      </w:r>
      <w:r w:rsidRPr="00946095">
        <w:rPr>
          <w:rFonts w:ascii="Times New Roman" w:hAnsi="Times New Roman" w:cs="Times New Roman"/>
          <w:sz w:val="24"/>
          <w:szCs w:val="24"/>
        </w:rPr>
        <w:t>la realización de todas las acciones que cotidianamente debe ejecutar para interactuar con los niños en el proceso educativo y lograr resultados significativos en términos de productos. A su vez, la escuela debe saber qué formó la educación preescolar y asumir una posición activa ante estas acumulaciones.</w:t>
      </w:r>
    </w:p>
    <w:p w14:paraId="701C96E4" w14:textId="3D8090D1" w:rsidR="00925154" w:rsidRPr="00946095" w:rsidRDefault="002D199B" w:rsidP="00925154">
      <w:pPr>
        <w:spacing w:line="360" w:lineRule="auto"/>
        <w:jc w:val="both"/>
        <w:rPr>
          <w:rFonts w:ascii="Times New Roman" w:hAnsi="Times New Roman" w:cs="Times New Roman"/>
          <w:sz w:val="24"/>
          <w:szCs w:val="24"/>
          <w:lang w:val="es-US"/>
        </w:rPr>
      </w:pPr>
      <w:r w:rsidRPr="00946095">
        <w:rPr>
          <w:rFonts w:ascii="Times New Roman" w:hAnsi="Times New Roman" w:cs="Times New Roman"/>
          <w:sz w:val="24"/>
          <w:szCs w:val="24"/>
        </w:rPr>
        <w:t>Las primeras inquietudes sobre el tema que se aborda, se derivaron de observaciones realizadas a la supervisión educativa de los coordinadores generales del primer ciclo a la etapa de aprestamiento en el primer grado y de la revisión de documentos; donde se reflejó que aun el seguimiento a los resultados que se alcanza desde la preparación de los maestros al culminar la etapa</w:t>
      </w:r>
      <w:r w:rsidR="009F433F" w:rsidRPr="00946095">
        <w:rPr>
          <w:rFonts w:ascii="Times New Roman" w:hAnsi="Times New Roman" w:cs="Times New Roman"/>
          <w:sz w:val="24"/>
          <w:szCs w:val="24"/>
        </w:rPr>
        <w:t>,</w:t>
      </w:r>
      <w:r w:rsidRPr="00946095">
        <w:rPr>
          <w:rFonts w:ascii="Times New Roman" w:hAnsi="Times New Roman" w:cs="Times New Roman"/>
          <w:sz w:val="24"/>
          <w:szCs w:val="24"/>
        </w:rPr>
        <w:t xml:space="preserve"> no alcanza los niveles </w:t>
      </w:r>
      <w:r w:rsidRPr="00946095">
        <w:rPr>
          <w:rFonts w:ascii="Times New Roman" w:hAnsi="Times New Roman" w:cs="Times New Roman"/>
          <w:sz w:val="24"/>
          <w:szCs w:val="24"/>
        </w:rPr>
        <w:lastRenderedPageBreak/>
        <w:t>deseados.</w:t>
      </w:r>
      <w:r w:rsidR="00C92EA2" w:rsidRPr="00946095">
        <w:rPr>
          <w:rFonts w:ascii="Times New Roman" w:hAnsi="Times New Roman" w:cs="Times New Roman"/>
          <w:sz w:val="24"/>
          <w:szCs w:val="24"/>
        </w:rPr>
        <w:t xml:space="preserve"> </w:t>
      </w:r>
      <w:r w:rsidRPr="00946095">
        <w:rPr>
          <w:rFonts w:ascii="Times New Roman" w:hAnsi="Times New Roman" w:cs="Times New Roman"/>
          <w:sz w:val="24"/>
          <w:szCs w:val="24"/>
          <w:lang w:val="es-US"/>
        </w:rPr>
        <w:t>En tal sentido, se realiza una i</w:t>
      </w:r>
      <w:r w:rsidR="00DB5FC2" w:rsidRPr="00946095">
        <w:rPr>
          <w:rFonts w:ascii="Times New Roman" w:hAnsi="Times New Roman" w:cs="Times New Roman"/>
          <w:sz w:val="24"/>
          <w:szCs w:val="24"/>
          <w:lang w:val="es-US"/>
        </w:rPr>
        <w:t>n</w:t>
      </w:r>
      <w:r w:rsidRPr="00946095">
        <w:rPr>
          <w:rFonts w:ascii="Times New Roman" w:hAnsi="Times New Roman" w:cs="Times New Roman"/>
          <w:sz w:val="24"/>
          <w:szCs w:val="24"/>
          <w:lang w:val="es-US"/>
        </w:rPr>
        <w:t>vestigación c</w:t>
      </w:r>
      <w:bookmarkStart w:id="15" w:name="_Hlk138165043"/>
      <w:r w:rsidRPr="00946095">
        <w:rPr>
          <w:rFonts w:ascii="Times New Roman" w:hAnsi="Times New Roman" w:cs="Times New Roman"/>
          <w:sz w:val="24"/>
          <w:szCs w:val="24"/>
          <w:lang w:val="es-US"/>
        </w:rPr>
        <w:t>o</w:t>
      </w:r>
      <w:bookmarkEnd w:id="15"/>
      <w:r w:rsidRPr="00946095">
        <w:rPr>
          <w:rFonts w:ascii="Times New Roman" w:hAnsi="Times New Roman" w:cs="Times New Roman"/>
          <w:sz w:val="24"/>
          <w:szCs w:val="24"/>
          <w:lang w:val="es-US"/>
        </w:rPr>
        <w:t>n el pr</w:t>
      </w:r>
      <w:bookmarkStart w:id="16" w:name="_Hlk138191172"/>
      <w:r w:rsidRPr="00946095">
        <w:rPr>
          <w:rFonts w:ascii="Times New Roman" w:hAnsi="Times New Roman" w:cs="Times New Roman"/>
          <w:sz w:val="24"/>
          <w:szCs w:val="24"/>
          <w:lang w:val="es-US"/>
        </w:rPr>
        <w:t>o</w:t>
      </w:r>
      <w:bookmarkEnd w:id="16"/>
      <w:r w:rsidRPr="00946095">
        <w:rPr>
          <w:rFonts w:ascii="Times New Roman" w:hAnsi="Times New Roman" w:cs="Times New Roman"/>
          <w:sz w:val="24"/>
          <w:szCs w:val="24"/>
          <w:lang w:val="es-US"/>
        </w:rPr>
        <w:t>pósito de implementar talleres metodológicos para la superación de los coordinadores del primer ciclo de la educación primaria.</w:t>
      </w:r>
    </w:p>
    <w:p w14:paraId="44250FF4" w14:textId="6BD43AA4" w:rsidR="0027700B" w:rsidRPr="00946095" w:rsidRDefault="0027700B" w:rsidP="00C92EA2">
      <w:pPr>
        <w:tabs>
          <w:tab w:val="left" w:pos="360"/>
        </w:tabs>
        <w:spacing w:line="360" w:lineRule="auto"/>
        <w:ind w:right="141"/>
        <w:jc w:val="both"/>
        <w:rPr>
          <w:rFonts w:ascii="Times New Roman" w:hAnsi="Times New Roman" w:cs="Times New Roman"/>
          <w:sz w:val="24"/>
          <w:szCs w:val="24"/>
        </w:rPr>
      </w:pPr>
      <w:r w:rsidRPr="00946095">
        <w:rPr>
          <w:rFonts w:ascii="Times New Roman" w:hAnsi="Times New Roman" w:cs="Times New Roman"/>
          <w:sz w:val="24"/>
          <w:szCs w:val="24"/>
          <w:lang w:val="es-US"/>
        </w:rPr>
        <w:t xml:space="preserve">El objetivo general de la propuesta de talleres metodológicos para la superación de </w:t>
      </w:r>
      <w:r w:rsidRPr="00946095">
        <w:rPr>
          <w:rFonts w:ascii="Times New Roman" w:hAnsi="Times New Roman" w:cs="Times New Roman"/>
          <w:iCs/>
          <w:sz w:val="24"/>
          <w:szCs w:val="24"/>
          <w:lang w:val="es-US"/>
        </w:rPr>
        <w:t xml:space="preserve">los </w:t>
      </w:r>
      <w:r w:rsidRPr="00946095">
        <w:rPr>
          <w:rFonts w:ascii="Times New Roman" w:hAnsi="Times New Roman" w:cs="Times New Roman"/>
          <w:sz w:val="24"/>
          <w:szCs w:val="24"/>
          <w:lang w:val="es-US"/>
        </w:rPr>
        <w:t xml:space="preserve">coordinadores generales de la educación primaria </w:t>
      </w:r>
      <w:r w:rsidRPr="00946095">
        <w:rPr>
          <w:rFonts w:ascii="Times New Roman" w:hAnsi="Times New Roman" w:cs="Times New Roman"/>
          <w:sz w:val="24"/>
          <w:szCs w:val="24"/>
        </w:rPr>
        <w:t xml:space="preserve">contribuye a </w:t>
      </w:r>
      <w:r w:rsidRPr="00946095">
        <w:rPr>
          <w:rFonts w:ascii="Times New Roman" w:hAnsi="Times New Roman" w:cs="Times New Roman"/>
          <w:sz w:val="24"/>
          <w:szCs w:val="24"/>
          <w:lang w:val="es-US"/>
        </w:rPr>
        <w:t>que el personal responsabilizado de la preparación de los maestros esté capacitado para el adecuado control, a la etapa de aprestamiento e</w:t>
      </w:r>
      <w:bookmarkStart w:id="17" w:name="_Hlk155309824"/>
      <w:r w:rsidRPr="00946095">
        <w:rPr>
          <w:rFonts w:ascii="Times New Roman" w:hAnsi="Times New Roman" w:cs="Times New Roman"/>
          <w:sz w:val="24"/>
          <w:szCs w:val="24"/>
          <w:lang w:val="es-US"/>
        </w:rPr>
        <w:t>n</w:t>
      </w:r>
      <w:bookmarkEnd w:id="17"/>
      <w:r w:rsidRPr="00946095">
        <w:rPr>
          <w:rFonts w:ascii="Times New Roman" w:hAnsi="Times New Roman" w:cs="Times New Roman"/>
          <w:sz w:val="24"/>
          <w:szCs w:val="24"/>
          <w:lang w:val="es-US"/>
        </w:rPr>
        <w:t xml:space="preserve"> el primer grado.</w:t>
      </w:r>
      <w:r w:rsidR="00167C49" w:rsidRPr="00946095">
        <w:rPr>
          <w:rFonts w:ascii="Times New Roman" w:hAnsi="Times New Roman" w:cs="Times New Roman"/>
          <w:sz w:val="24"/>
          <w:szCs w:val="24"/>
          <w:lang w:val="es-US"/>
        </w:rPr>
        <w:t xml:space="preserve"> E</w:t>
      </w:r>
      <w:bookmarkStart w:id="18" w:name="_Hlk155309711"/>
      <w:r w:rsidR="00167C49" w:rsidRPr="00946095">
        <w:rPr>
          <w:rFonts w:ascii="Times New Roman" w:hAnsi="Times New Roman" w:cs="Times New Roman"/>
          <w:sz w:val="24"/>
          <w:szCs w:val="24"/>
          <w:lang w:val="es-US"/>
        </w:rPr>
        <w:t>n</w:t>
      </w:r>
      <w:bookmarkEnd w:id="18"/>
      <w:r w:rsidR="00167C49" w:rsidRPr="00946095">
        <w:rPr>
          <w:rFonts w:ascii="Times New Roman" w:hAnsi="Times New Roman" w:cs="Times New Roman"/>
          <w:sz w:val="24"/>
          <w:szCs w:val="24"/>
          <w:lang w:val="es-US"/>
        </w:rPr>
        <w:t xml:space="preserve"> tal sentido se ofrecen temáticas y el sistema de contendidos relacionados con la infancia preescolar que asegure el adecuado vínculo entre niveles educativos.</w:t>
      </w:r>
    </w:p>
    <w:p w14:paraId="4C2941BC" w14:textId="77777777" w:rsidR="002D199B" w:rsidRPr="00946095" w:rsidRDefault="002D199B" w:rsidP="002D199B">
      <w:pPr>
        <w:tabs>
          <w:tab w:val="left" w:pos="360"/>
        </w:tabs>
        <w:spacing w:line="360" w:lineRule="auto"/>
        <w:ind w:right="141"/>
        <w:rPr>
          <w:rFonts w:ascii="Times New Roman" w:hAnsi="Times New Roman" w:cs="Times New Roman"/>
          <w:b/>
          <w:iCs/>
          <w:sz w:val="24"/>
          <w:szCs w:val="24"/>
          <w:lang w:val="pt-BR"/>
        </w:rPr>
      </w:pPr>
      <w:r w:rsidRPr="00946095">
        <w:rPr>
          <w:rFonts w:ascii="Times New Roman" w:hAnsi="Times New Roman" w:cs="Times New Roman"/>
          <w:b/>
          <w:sz w:val="24"/>
          <w:szCs w:val="24"/>
          <w:lang w:val="pt-BR"/>
        </w:rPr>
        <w:t xml:space="preserve">Talleres de Consolidación: </w:t>
      </w:r>
    </w:p>
    <w:p w14:paraId="65CB9E6A" w14:textId="0F42BAD7" w:rsidR="002D199B" w:rsidRPr="00946095" w:rsidRDefault="002D199B" w:rsidP="002D199B">
      <w:pPr>
        <w:numPr>
          <w:ilvl w:val="0"/>
          <w:numId w:val="6"/>
        </w:numPr>
        <w:tabs>
          <w:tab w:val="left" w:pos="360"/>
        </w:tabs>
        <w:spacing w:after="200" w:line="360" w:lineRule="auto"/>
        <w:ind w:right="141"/>
        <w:contextualSpacing/>
        <w:jc w:val="both"/>
        <w:rPr>
          <w:rFonts w:ascii="Times New Roman" w:hAnsi="Times New Roman" w:cs="Times New Roman"/>
          <w:b/>
          <w:bCs/>
          <w:sz w:val="24"/>
          <w:szCs w:val="24"/>
          <w:lang w:val="es-US"/>
        </w:rPr>
      </w:pPr>
      <w:r w:rsidRPr="00946095">
        <w:rPr>
          <w:rFonts w:ascii="Times New Roman" w:hAnsi="Times New Roman" w:cs="Times New Roman"/>
          <w:b/>
          <w:sz w:val="24"/>
          <w:szCs w:val="24"/>
          <w:lang w:val="es-US"/>
        </w:rPr>
        <w:t>Tema</w:t>
      </w:r>
      <w:r w:rsidRPr="00946095">
        <w:rPr>
          <w:rFonts w:ascii="Times New Roman" w:hAnsi="Times New Roman" w:cs="Times New Roman"/>
          <w:b/>
          <w:bCs/>
          <w:sz w:val="24"/>
          <w:szCs w:val="24"/>
          <w:lang w:val="es-US"/>
        </w:rPr>
        <w:t xml:space="preserve"> </w:t>
      </w:r>
      <w:r w:rsidRPr="00946095">
        <w:rPr>
          <w:rFonts w:ascii="Times New Roman" w:hAnsi="Times New Roman" w:cs="Times New Roman"/>
          <w:b/>
          <w:sz w:val="24"/>
          <w:szCs w:val="24"/>
          <w:lang w:val="es-US"/>
        </w:rPr>
        <w:t xml:space="preserve">1 </w:t>
      </w:r>
      <w:r w:rsidRPr="00946095">
        <w:rPr>
          <w:rFonts w:ascii="Times New Roman" w:hAnsi="Times New Roman" w:cs="Times New Roman"/>
          <w:b/>
          <w:bCs/>
          <w:sz w:val="24"/>
          <w:szCs w:val="24"/>
          <w:lang w:val="es-US"/>
        </w:rPr>
        <w:t>“</w:t>
      </w:r>
      <w:r w:rsidRPr="00946095">
        <w:rPr>
          <w:rFonts w:ascii="Times New Roman" w:hAnsi="Times New Roman" w:cs="Times New Roman"/>
          <w:sz w:val="24"/>
          <w:szCs w:val="24"/>
          <w:lang w:val="es-US"/>
        </w:rPr>
        <w:t xml:space="preserve">La articulación y continuidad </w:t>
      </w:r>
      <w:r w:rsidR="007E5F58" w:rsidRPr="00946095">
        <w:rPr>
          <w:rFonts w:ascii="Times New Roman" w:hAnsi="Times New Roman" w:cs="Times New Roman"/>
          <w:sz w:val="24"/>
          <w:szCs w:val="24"/>
          <w:lang w:val="es-US"/>
        </w:rPr>
        <w:t>en el</w:t>
      </w:r>
      <w:r w:rsidRPr="00946095">
        <w:rPr>
          <w:rFonts w:ascii="Times New Roman" w:hAnsi="Times New Roman" w:cs="Times New Roman"/>
          <w:sz w:val="24"/>
          <w:szCs w:val="24"/>
          <w:lang w:val="es-US"/>
        </w:rPr>
        <w:t xml:space="preserve"> </w:t>
      </w:r>
      <w:r w:rsidR="00E81C07" w:rsidRPr="00946095">
        <w:rPr>
          <w:rFonts w:ascii="Times New Roman" w:hAnsi="Times New Roman" w:cs="Times New Roman"/>
          <w:sz w:val="24"/>
          <w:szCs w:val="24"/>
          <w:lang w:val="es-US"/>
        </w:rPr>
        <w:t>tránsito</w:t>
      </w:r>
      <w:r w:rsidR="005C4D00" w:rsidRPr="00946095">
        <w:rPr>
          <w:rFonts w:ascii="Times New Roman" w:hAnsi="Times New Roman" w:cs="Times New Roman"/>
          <w:sz w:val="24"/>
          <w:szCs w:val="24"/>
          <w:lang w:val="es-US"/>
        </w:rPr>
        <w:t xml:space="preserve"> del sexto año de vida al primer grado.</w:t>
      </w:r>
      <w:r w:rsidRPr="00946095">
        <w:rPr>
          <w:rFonts w:ascii="Times New Roman" w:hAnsi="Times New Roman" w:cs="Times New Roman"/>
          <w:sz w:val="24"/>
          <w:szCs w:val="24"/>
          <w:lang w:val="es-US"/>
        </w:rPr>
        <w:t>”</w:t>
      </w:r>
    </w:p>
    <w:p w14:paraId="4F892F89" w14:textId="69A03605" w:rsidR="002D199B" w:rsidRPr="00946095" w:rsidRDefault="002D199B" w:rsidP="00167C49">
      <w:pPr>
        <w:spacing w:after="200" w:line="360" w:lineRule="auto"/>
        <w:ind w:right="141" w:firstLine="360"/>
        <w:contextualSpacing/>
        <w:jc w:val="both"/>
        <w:rPr>
          <w:rFonts w:ascii="Times New Roman" w:hAnsi="Times New Roman" w:cs="Times New Roman"/>
          <w:sz w:val="24"/>
          <w:szCs w:val="24"/>
          <w:lang w:val="es-US"/>
        </w:rPr>
      </w:pPr>
      <w:r w:rsidRPr="00946095">
        <w:rPr>
          <w:rFonts w:ascii="Times New Roman" w:hAnsi="Times New Roman" w:cs="Times New Roman"/>
          <w:b/>
          <w:bCs/>
          <w:sz w:val="24"/>
          <w:szCs w:val="24"/>
          <w:lang w:val="es-US"/>
        </w:rPr>
        <w:t xml:space="preserve">Sistema de contendidos: </w:t>
      </w:r>
      <w:r w:rsidRPr="00946095">
        <w:rPr>
          <w:rFonts w:ascii="Times New Roman" w:hAnsi="Times New Roman" w:cs="Times New Roman"/>
          <w:sz w:val="24"/>
          <w:szCs w:val="24"/>
          <w:lang w:val="es-US"/>
        </w:rPr>
        <w:t xml:space="preserve">Antecedentes de la articulación </w:t>
      </w:r>
      <w:r w:rsidR="005C4D00" w:rsidRPr="00946095">
        <w:rPr>
          <w:rFonts w:ascii="Times New Roman" w:hAnsi="Times New Roman" w:cs="Times New Roman"/>
          <w:sz w:val="24"/>
          <w:szCs w:val="24"/>
          <w:lang w:val="es-US"/>
        </w:rPr>
        <w:t xml:space="preserve">del sexto año de vida al primer grado </w:t>
      </w:r>
      <w:r w:rsidRPr="00946095">
        <w:rPr>
          <w:rFonts w:ascii="Times New Roman" w:hAnsi="Times New Roman" w:cs="Times New Roman"/>
          <w:sz w:val="24"/>
          <w:szCs w:val="24"/>
          <w:lang w:val="es-US"/>
        </w:rPr>
        <w:t>para el desarrollo de los niños, barreras que se evidencian en la articulación entre subsistemas y experiencias educativas en torno a la articulación.</w:t>
      </w:r>
    </w:p>
    <w:p w14:paraId="34AC0683" w14:textId="77777777" w:rsidR="002D199B" w:rsidRPr="00946095" w:rsidRDefault="002D199B" w:rsidP="002D199B">
      <w:pPr>
        <w:numPr>
          <w:ilvl w:val="0"/>
          <w:numId w:val="6"/>
        </w:numPr>
        <w:tabs>
          <w:tab w:val="left" w:pos="360"/>
        </w:tabs>
        <w:spacing w:after="200" w:line="360" w:lineRule="auto"/>
        <w:ind w:right="141"/>
        <w:contextualSpacing/>
        <w:jc w:val="both"/>
        <w:rPr>
          <w:rFonts w:ascii="Times New Roman" w:hAnsi="Times New Roman" w:cs="Times New Roman"/>
          <w:sz w:val="24"/>
          <w:szCs w:val="24"/>
          <w:lang w:val="es-US"/>
        </w:rPr>
      </w:pPr>
      <w:r w:rsidRPr="00946095">
        <w:rPr>
          <w:rFonts w:ascii="Times New Roman" w:hAnsi="Times New Roman" w:cs="Times New Roman"/>
          <w:b/>
          <w:sz w:val="24"/>
          <w:szCs w:val="24"/>
          <w:lang w:val="es-US"/>
        </w:rPr>
        <w:t xml:space="preserve">Tema 2 </w:t>
      </w:r>
      <w:r w:rsidRPr="00946095">
        <w:rPr>
          <w:rFonts w:ascii="Times New Roman" w:hAnsi="Times New Roman" w:cs="Times New Roman"/>
          <w:bCs/>
          <w:iCs/>
          <w:sz w:val="24"/>
          <w:szCs w:val="24"/>
          <w:lang w:val="es-US"/>
        </w:rPr>
        <w:t xml:space="preserve">“Particularidades de los niños </w:t>
      </w:r>
      <w:r w:rsidRPr="00946095">
        <w:rPr>
          <w:rFonts w:ascii="Times New Roman" w:hAnsi="Times New Roman" w:cs="Times New Roman"/>
          <w:sz w:val="24"/>
          <w:szCs w:val="24"/>
          <w:lang w:val="es-US"/>
        </w:rPr>
        <w:t>en la etapa entre seis y siete años de edad.”</w:t>
      </w:r>
    </w:p>
    <w:p w14:paraId="46829306" w14:textId="77777777" w:rsidR="002D199B" w:rsidRPr="00946095" w:rsidRDefault="002D199B" w:rsidP="002D199B">
      <w:pPr>
        <w:tabs>
          <w:tab w:val="left" w:pos="360"/>
        </w:tabs>
        <w:spacing w:after="200" w:line="360" w:lineRule="auto"/>
        <w:ind w:right="141"/>
        <w:contextualSpacing/>
        <w:jc w:val="both"/>
        <w:rPr>
          <w:rFonts w:ascii="Times New Roman" w:hAnsi="Times New Roman" w:cs="Times New Roman"/>
          <w:sz w:val="24"/>
          <w:szCs w:val="24"/>
          <w:lang w:val="es-US"/>
        </w:rPr>
      </w:pPr>
      <w:r w:rsidRPr="00946095">
        <w:rPr>
          <w:rFonts w:ascii="Times New Roman" w:hAnsi="Times New Roman" w:cs="Times New Roman"/>
          <w:b/>
          <w:bCs/>
          <w:sz w:val="24"/>
          <w:szCs w:val="24"/>
          <w:lang w:val="es-US"/>
        </w:rPr>
        <w:t>Sistema de contendidos</w:t>
      </w:r>
      <w:r w:rsidRPr="00946095">
        <w:rPr>
          <w:rFonts w:ascii="Times New Roman" w:hAnsi="Times New Roman" w:cs="Times New Roman"/>
          <w:sz w:val="24"/>
          <w:szCs w:val="24"/>
          <w:lang w:val="es-US"/>
        </w:rPr>
        <w:t>: Teor</w:t>
      </w:r>
      <w:r w:rsidRPr="00946095">
        <w:rPr>
          <w:rFonts w:ascii="Times New Roman" w:hAnsi="Times New Roman" w:cs="Times New Roman"/>
          <w:sz w:val="24"/>
          <w:szCs w:val="24"/>
        </w:rPr>
        <w:t>í</w:t>
      </w:r>
      <w:r w:rsidRPr="00946095">
        <w:rPr>
          <w:rFonts w:ascii="Times New Roman" w:hAnsi="Times New Roman" w:cs="Times New Roman"/>
          <w:sz w:val="24"/>
          <w:szCs w:val="24"/>
          <w:lang w:val="es-US"/>
        </w:rPr>
        <w:t>as del desarrollo infantil, fundamentos esenciales y particularidades de desarrollo infantil.</w:t>
      </w:r>
    </w:p>
    <w:p w14:paraId="6C561CEE" w14:textId="77777777" w:rsidR="002D199B" w:rsidRPr="00946095" w:rsidRDefault="002D199B" w:rsidP="002D199B">
      <w:pPr>
        <w:numPr>
          <w:ilvl w:val="0"/>
          <w:numId w:val="6"/>
        </w:numPr>
        <w:tabs>
          <w:tab w:val="left" w:pos="360"/>
        </w:tabs>
        <w:spacing w:after="200" w:line="360" w:lineRule="auto"/>
        <w:ind w:right="141"/>
        <w:contextualSpacing/>
        <w:jc w:val="both"/>
        <w:rPr>
          <w:rFonts w:ascii="Times New Roman" w:hAnsi="Times New Roman" w:cs="Times New Roman"/>
          <w:b/>
          <w:bCs/>
          <w:sz w:val="24"/>
          <w:szCs w:val="24"/>
          <w:lang w:val="es-US"/>
        </w:rPr>
      </w:pPr>
      <w:r w:rsidRPr="00946095">
        <w:rPr>
          <w:rFonts w:ascii="Times New Roman" w:hAnsi="Times New Roman" w:cs="Times New Roman"/>
          <w:b/>
          <w:sz w:val="24"/>
          <w:szCs w:val="24"/>
          <w:lang w:val="es-US"/>
        </w:rPr>
        <w:t xml:space="preserve">Tema 3 </w:t>
      </w:r>
      <w:r w:rsidRPr="00946095">
        <w:rPr>
          <w:rFonts w:ascii="Times New Roman" w:hAnsi="Times New Roman" w:cs="Times New Roman"/>
          <w:b/>
          <w:bCs/>
          <w:iCs/>
          <w:sz w:val="24"/>
          <w:szCs w:val="24"/>
          <w:lang w:val="es-US"/>
        </w:rPr>
        <w:t>“</w:t>
      </w:r>
      <w:r w:rsidRPr="00946095">
        <w:rPr>
          <w:rFonts w:ascii="Times New Roman" w:hAnsi="Times New Roman" w:cs="Times New Roman"/>
          <w:bCs/>
          <w:iCs/>
          <w:sz w:val="24"/>
          <w:szCs w:val="24"/>
          <w:lang w:val="es-US"/>
        </w:rPr>
        <w:t>Las formas organizativas de la</w:t>
      </w:r>
      <w:r w:rsidR="008A53B3" w:rsidRPr="00946095">
        <w:rPr>
          <w:rFonts w:ascii="Times New Roman" w:hAnsi="Times New Roman" w:cs="Times New Roman"/>
          <w:bCs/>
          <w:iCs/>
          <w:sz w:val="24"/>
          <w:szCs w:val="24"/>
          <w:lang w:val="es-US"/>
        </w:rPr>
        <w:t xml:space="preserve"> infa</w:t>
      </w:r>
      <w:r w:rsidRPr="00946095">
        <w:rPr>
          <w:rFonts w:ascii="Times New Roman" w:hAnsi="Times New Roman" w:cs="Times New Roman"/>
          <w:bCs/>
          <w:iCs/>
          <w:sz w:val="24"/>
          <w:szCs w:val="24"/>
          <w:lang w:val="es-US"/>
        </w:rPr>
        <w:t xml:space="preserve">ncia preescolar y su relación con la Educación </w:t>
      </w:r>
      <w:r w:rsidR="008A53B3" w:rsidRPr="00946095">
        <w:rPr>
          <w:rFonts w:ascii="Times New Roman" w:hAnsi="Times New Roman" w:cs="Times New Roman"/>
          <w:bCs/>
          <w:iCs/>
          <w:sz w:val="24"/>
          <w:szCs w:val="24"/>
          <w:lang w:val="es-US"/>
        </w:rPr>
        <w:t>primaria”.</w:t>
      </w:r>
    </w:p>
    <w:p w14:paraId="3EA0CE1F" w14:textId="1ADC6515" w:rsidR="002D199B" w:rsidRPr="00946095" w:rsidRDefault="002D199B" w:rsidP="002D199B">
      <w:pPr>
        <w:tabs>
          <w:tab w:val="left" w:pos="360"/>
        </w:tabs>
        <w:spacing w:after="200" w:line="360" w:lineRule="auto"/>
        <w:ind w:right="141"/>
        <w:contextualSpacing/>
        <w:jc w:val="both"/>
        <w:rPr>
          <w:rFonts w:ascii="Times New Roman" w:hAnsi="Times New Roman" w:cs="Times New Roman"/>
          <w:b/>
          <w:bCs/>
          <w:sz w:val="24"/>
          <w:szCs w:val="24"/>
          <w:lang w:val="es-US"/>
        </w:rPr>
      </w:pPr>
      <w:r w:rsidRPr="00946095">
        <w:rPr>
          <w:rFonts w:ascii="Times New Roman" w:hAnsi="Times New Roman" w:cs="Times New Roman"/>
          <w:b/>
          <w:bCs/>
          <w:sz w:val="24"/>
          <w:szCs w:val="24"/>
          <w:lang w:val="es-US"/>
        </w:rPr>
        <w:t xml:space="preserve">Sistema de contenidos: </w:t>
      </w:r>
      <w:r w:rsidRPr="00946095">
        <w:rPr>
          <w:rFonts w:ascii="Times New Roman" w:hAnsi="Times New Roman" w:cs="Times New Roman"/>
          <w:sz w:val="24"/>
          <w:szCs w:val="24"/>
          <w:lang w:val="es-US"/>
        </w:rPr>
        <w:t xml:space="preserve">Las formas organizativas que se emplean </w:t>
      </w:r>
      <w:r w:rsidR="005C4D00" w:rsidRPr="00946095">
        <w:rPr>
          <w:rFonts w:ascii="Times New Roman" w:hAnsi="Times New Roman" w:cs="Times New Roman"/>
          <w:sz w:val="24"/>
          <w:szCs w:val="24"/>
          <w:lang w:val="es-US"/>
        </w:rPr>
        <w:t>en la etapa entre seis y siete años de edad</w:t>
      </w:r>
      <w:r w:rsidRPr="00946095">
        <w:rPr>
          <w:rFonts w:ascii="Times New Roman" w:hAnsi="Times New Roman" w:cs="Times New Roman"/>
          <w:sz w:val="24"/>
          <w:szCs w:val="24"/>
          <w:lang w:val="es-US"/>
        </w:rPr>
        <w:t>, los principios que condicionan el proceso educativo</w:t>
      </w:r>
      <w:r w:rsidR="004E1C21" w:rsidRPr="00946095">
        <w:rPr>
          <w:rFonts w:ascii="Times New Roman" w:hAnsi="Times New Roman" w:cs="Times New Roman"/>
          <w:sz w:val="24"/>
          <w:szCs w:val="24"/>
          <w:lang w:val="es-US"/>
        </w:rPr>
        <w:t xml:space="preserve"> y </w:t>
      </w:r>
      <w:r w:rsidRPr="00946095">
        <w:rPr>
          <w:rFonts w:ascii="Times New Roman" w:hAnsi="Times New Roman" w:cs="Times New Roman"/>
          <w:sz w:val="24"/>
          <w:szCs w:val="24"/>
          <w:lang w:val="es-US"/>
        </w:rPr>
        <w:t>el tratamiento adecuado de los contenidos para cada área de desarrollo</w:t>
      </w:r>
      <w:r w:rsidRPr="00946095">
        <w:rPr>
          <w:rFonts w:ascii="Times New Roman" w:hAnsi="Times New Roman" w:cs="Times New Roman"/>
          <w:b/>
          <w:bCs/>
          <w:sz w:val="24"/>
          <w:szCs w:val="24"/>
          <w:lang w:val="es-US"/>
        </w:rPr>
        <w:t>.</w:t>
      </w:r>
    </w:p>
    <w:p w14:paraId="201652B0" w14:textId="77777777" w:rsidR="002D199B" w:rsidRPr="00946095" w:rsidRDefault="002D199B" w:rsidP="002D199B">
      <w:pPr>
        <w:numPr>
          <w:ilvl w:val="0"/>
          <w:numId w:val="6"/>
        </w:numPr>
        <w:tabs>
          <w:tab w:val="left" w:pos="360"/>
        </w:tabs>
        <w:spacing w:after="200" w:line="360" w:lineRule="auto"/>
        <w:ind w:right="141"/>
        <w:contextualSpacing/>
        <w:jc w:val="both"/>
        <w:rPr>
          <w:rFonts w:ascii="Times New Roman" w:hAnsi="Times New Roman" w:cs="Times New Roman"/>
          <w:b/>
          <w:bCs/>
          <w:sz w:val="24"/>
          <w:szCs w:val="24"/>
          <w:lang w:val="pt-BR"/>
        </w:rPr>
      </w:pPr>
      <w:r w:rsidRPr="00946095">
        <w:rPr>
          <w:rFonts w:ascii="Times New Roman" w:hAnsi="Times New Roman" w:cs="Times New Roman"/>
          <w:b/>
          <w:sz w:val="24"/>
          <w:szCs w:val="24"/>
          <w:lang w:val="es-US"/>
        </w:rPr>
        <w:t>Tema</w:t>
      </w:r>
      <w:r w:rsidRPr="00946095">
        <w:rPr>
          <w:rFonts w:ascii="Times New Roman" w:hAnsi="Times New Roman" w:cs="Times New Roman"/>
          <w:b/>
          <w:bCs/>
          <w:sz w:val="24"/>
          <w:szCs w:val="24"/>
          <w:lang w:val="es-US"/>
        </w:rPr>
        <w:t xml:space="preserve"> </w:t>
      </w:r>
      <w:r w:rsidRPr="00946095">
        <w:rPr>
          <w:rFonts w:ascii="Times New Roman" w:hAnsi="Times New Roman" w:cs="Times New Roman"/>
          <w:b/>
          <w:sz w:val="24"/>
          <w:szCs w:val="24"/>
          <w:lang w:val="es-US"/>
        </w:rPr>
        <w:t xml:space="preserve">4 </w:t>
      </w:r>
      <w:r w:rsidRPr="00946095">
        <w:rPr>
          <w:rFonts w:ascii="Times New Roman" w:hAnsi="Times New Roman" w:cs="Times New Roman"/>
          <w:b/>
          <w:bCs/>
          <w:iCs/>
          <w:sz w:val="24"/>
          <w:szCs w:val="24"/>
          <w:lang w:val="es-US"/>
        </w:rPr>
        <w:t>“</w:t>
      </w:r>
      <w:r w:rsidRPr="00946095">
        <w:rPr>
          <w:rFonts w:ascii="Times New Roman" w:hAnsi="Times New Roman" w:cs="Times New Roman"/>
          <w:sz w:val="24"/>
          <w:szCs w:val="24"/>
          <w:lang w:val="es-US"/>
        </w:rPr>
        <w:t xml:space="preserve">El diagnóstico del desarrollo del educando de sexto año de vida. </w:t>
      </w:r>
      <w:r w:rsidRPr="00946095">
        <w:rPr>
          <w:rFonts w:ascii="Times New Roman" w:hAnsi="Times New Roman" w:cs="Times New Roman"/>
          <w:sz w:val="24"/>
          <w:szCs w:val="24"/>
          <w:lang w:val="pt-BR"/>
        </w:rPr>
        <w:t>Su “evaluación.”</w:t>
      </w:r>
    </w:p>
    <w:p w14:paraId="136EEFB3" w14:textId="73293987" w:rsidR="002D199B" w:rsidRPr="00946095" w:rsidRDefault="002D199B" w:rsidP="002D199B">
      <w:pPr>
        <w:tabs>
          <w:tab w:val="left" w:pos="360"/>
        </w:tabs>
        <w:spacing w:line="360" w:lineRule="auto"/>
        <w:ind w:right="141"/>
        <w:contextualSpacing/>
        <w:jc w:val="both"/>
        <w:rPr>
          <w:rFonts w:ascii="Times New Roman" w:hAnsi="Times New Roman" w:cs="Times New Roman"/>
          <w:b/>
          <w:bCs/>
          <w:sz w:val="24"/>
          <w:szCs w:val="24"/>
          <w:lang w:val="es-US"/>
        </w:rPr>
      </w:pPr>
      <w:r w:rsidRPr="00946095">
        <w:rPr>
          <w:rFonts w:ascii="Times New Roman" w:hAnsi="Times New Roman" w:cs="Times New Roman"/>
          <w:b/>
          <w:bCs/>
          <w:sz w:val="24"/>
          <w:szCs w:val="24"/>
          <w:lang w:val="es-US"/>
        </w:rPr>
        <w:t xml:space="preserve">Sistema de contenidos:  </w:t>
      </w:r>
      <w:r w:rsidRPr="00946095">
        <w:rPr>
          <w:rFonts w:ascii="Times New Roman" w:hAnsi="Times New Roman" w:cs="Times New Roman"/>
          <w:sz w:val="24"/>
          <w:szCs w:val="24"/>
          <w:lang w:val="es-US"/>
        </w:rPr>
        <w:t xml:space="preserve">El sistema de tareas diagnósticas y la ayuda para favorecer la </w:t>
      </w:r>
      <w:r w:rsidR="005C4D00" w:rsidRPr="00946095">
        <w:rPr>
          <w:rFonts w:ascii="Times New Roman" w:hAnsi="Times New Roman" w:cs="Times New Roman"/>
          <w:sz w:val="24"/>
          <w:szCs w:val="24"/>
          <w:lang w:val="es-US"/>
        </w:rPr>
        <w:t>z</w:t>
      </w:r>
      <w:r w:rsidRPr="00946095">
        <w:rPr>
          <w:rFonts w:ascii="Times New Roman" w:hAnsi="Times New Roman" w:cs="Times New Roman"/>
          <w:sz w:val="24"/>
          <w:szCs w:val="24"/>
          <w:lang w:val="es-US"/>
        </w:rPr>
        <w:t xml:space="preserve">ona de </w:t>
      </w:r>
      <w:r w:rsidR="005C4D00" w:rsidRPr="00946095">
        <w:rPr>
          <w:rFonts w:ascii="Times New Roman" w:hAnsi="Times New Roman" w:cs="Times New Roman"/>
          <w:sz w:val="24"/>
          <w:szCs w:val="24"/>
          <w:lang w:val="es-US"/>
        </w:rPr>
        <w:t>d</w:t>
      </w:r>
      <w:r w:rsidRPr="00946095">
        <w:rPr>
          <w:rFonts w:ascii="Times New Roman" w:hAnsi="Times New Roman" w:cs="Times New Roman"/>
          <w:sz w:val="24"/>
          <w:szCs w:val="24"/>
          <w:lang w:val="es-US"/>
        </w:rPr>
        <w:t xml:space="preserve">esarrollo </w:t>
      </w:r>
      <w:r w:rsidR="004E1C21" w:rsidRPr="00946095">
        <w:rPr>
          <w:rFonts w:ascii="Times New Roman" w:hAnsi="Times New Roman" w:cs="Times New Roman"/>
          <w:sz w:val="24"/>
          <w:szCs w:val="24"/>
          <w:lang w:val="es-US"/>
        </w:rPr>
        <w:t>p</w:t>
      </w:r>
      <w:r w:rsidRPr="00946095">
        <w:rPr>
          <w:rFonts w:ascii="Times New Roman" w:hAnsi="Times New Roman" w:cs="Times New Roman"/>
          <w:sz w:val="24"/>
          <w:szCs w:val="24"/>
          <w:lang w:val="es-US"/>
        </w:rPr>
        <w:t>róximo.</w:t>
      </w:r>
    </w:p>
    <w:p w14:paraId="21EE5DA0" w14:textId="77777777" w:rsidR="002D199B" w:rsidRPr="00946095" w:rsidRDefault="002D199B" w:rsidP="002D199B">
      <w:pPr>
        <w:spacing w:line="360" w:lineRule="auto"/>
        <w:ind w:right="141"/>
        <w:jc w:val="both"/>
        <w:rPr>
          <w:rFonts w:ascii="Times New Roman" w:hAnsi="Times New Roman" w:cs="Times New Roman"/>
          <w:b/>
          <w:sz w:val="24"/>
          <w:szCs w:val="24"/>
          <w:lang w:val="pt-BR"/>
        </w:rPr>
      </w:pPr>
      <w:r w:rsidRPr="00946095">
        <w:rPr>
          <w:rFonts w:ascii="Times New Roman" w:hAnsi="Times New Roman" w:cs="Times New Roman"/>
          <w:b/>
          <w:sz w:val="24"/>
          <w:szCs w:val="24"/>
          <w:lang w:val="pt-BR"/>
        </w:rPr>
        <w:t xml:space="preserve">Talleres de Profundización: </w:t>
      </w:r>
    </w:p>
    <w:p w14:paraId="508A946C" w14:textId="758D599A" w:rsidR="002D199B" w:rsidRPr="00946095" w:rsidRDefault="002D199B" w:rsidP="002D199B">
      <w:pPr>
        <w:numPr>
          <w:ilvl w:val="0"/>
          <w:numId w:val="5"/>
        </w:numPr>
        <w:tabs>
          <w:tab w:val="left" w:pos="142"/>
          <w:tab w:val="left" w:pos="709"/>
        </w:tabs>
        <w:spacing w:after="200" w:line="360" w:lineRule="auto"/>
        <w:ind w:right="141" w:hanging="1080"/>
        <w:contextualSpacing/>
        <w:jc w:val="both"/>
        <w:rPr>
          <w:rFonts w:ascii="Times New Roman" w:hAnsi="Times New Roman" w:cs="Times New Roman"/>
          <w:sz w:val="24"/>
          <w:szCs w:val="24"/>
          <w:lang w:val="es-US"/>
        </w:rPr>
      </w:pPr>
      <w:r w:rsidRPr="00946095">
        <w:rPr>
          <w:rFonts w:ascii="Times New Roman" w:hAnsi="Times New Roman" w:cs="Times New Roman"/>
          <w:b/>
          <w:sz w:val="24"/>
          <w:szCs w:val="24"/>
          <w:lang w:val="es-US"/>
        </w:rPr>
        <w:lastRenderedPageBreak/>
        <w:t xml:space="preserve">Tema 5 </w:t>
      </w:r>
      <w:r w:rsidRPr="00946095">
        <w:rPr>
          <w:rFonts w:ascii="Times New Roman" w:hAnsi="Times New Roman" w:cs="Times New Roman"/>
          <w:bCs/>
          <w:iCs/>
          <w:sz w:val="24"/>
          <w:szCs w:val="24"/>
          <w:lang w:val="es-US"/>
        </w:rPr>
        <w:t>“La</w:t>
      </w:r>
      <w:r w:rsidRPr="00946095">
        <w:rPr>
          <w:rFonts w:ascii="Times New Roman" w:hAnsi="Times New Roman" w:cs="Times New Roman"/>
          <w:sz w:val="24"/>
          <w:szCs w:val="24"/>
          <w:lang w:val="es-US"/>
        </w:rPr>
        <w:t xml:space="preserve"> evaluación como componente del proceso educativo en </w:t>
      </w:r>
      <w:r w:rsidR="005C4D00" w:rsidRPr="00946095">
        <w:rPr>
          <w:rFonts w:ascii="Times New Roman" w:hAnsi="Times New Roman" w:cs="Times New Roman"/>
          <w:sz w:val="24"/>
          <w:szCs w:val="24"/>
          <w:lang w:val="es-US"/>
        </w:rPr>
        <w:t xml:space="preserve">el educando de sexto año de vida </w:t>
      </w:r>
      <w:r w:rsidRPr="00946095">
        <w:rPr>
          <w:rFonts w:ascii="Times New Roman" w:hAnsi="Times New Roman" w:cs="Times New Roman"/>
          <w:sz w:val="24"/>
          <w:szCs w:val="24"/>
          <w:lang w:val="es-US"/>
        </w:rPr>
        <w:t xml:space="preserve">y su relación con la </w:t>
      </w:r>
      <w:bookmarkStart w:id="19" w:name="_Hlk138160206"/>
      <w:r w:rsidRPr="00946095">
        <w:rPr>
          <w:rFonts w:ascii="Times New Roman" w:hAnsi="Times New Roman" w:cs="Times New Roman"/>
          <w:sz w:val="24"/>
          <w:szCs w:val="24"/>
          <w:lang w:val="es-US"/>
        </w:rPr>
        <w:t>etapa de aprestamiento</w:t>
      </w:r>
      <w:bookmarkEnd w:id="19"/>
      <w:r w:rsidRPr="00946095">
        <w:rPr>
          <w:rFonts w:ascii="Times New Roman" w:hAnsi="Times New Roman" w:cs="Times New Roman"/>
          <w:sz w:val="24"/>
          <w:szCs w:val="24"/>
          <w:lang w:val="es-US"/>
        </w:rPr>
        <w:t>.”</w:t>
      </w:r>
    </w:p>
    <w:p w14:paraId="6F6CD025" w14:textId="67813B6C" w:rsidR="002D199B" w:rsidRPr="00946095" w:rsidRDefault="002D199B" w:rsidP="002D199B">
      <w:pPr>
        <w:tabs>
          <w:tab w:val="left" w:pos="142"/>
          <w:tab w:val="left" w:pos="709"/>
        </w:tabs>
        <w:spacing w:after="200" w:line="360" w:lineRule="auto"/>
        <w:ind w:right="141"/>
        <w:contextualSpacing/>
        <w:jc w:val="both"/>
        <w:rPr>
          <w:rFonts w:ascii="Times New Roman" w:hAnsi="Times New Roman" w:cs="Times New Roman"/>
          <w:sz w:val="24"/>
          <w:szCs w:val="24"/>
          <w:lang w:val="es-US"/>
        </w:rPr>
      </w:pPr>
      <w:r w:rsidRPr="00946095">
        <w:rPr>
          <w:rFonts w:ascii="Times New Roman" w:hAnsi="Times New Roman" w:cs="Times New Roman"/>
          <w:b/>
          <w:bCs/>
          <w:sz w:val="24"/>
          <w:szCs w:val="24"/>
          <w:lang w:val="es-US"/>
        </w:rPr>
        <w:t>Sistema de contenidos:</w:t>
      </w:r>
      <w:r w:rsidRPr="00946095">
        <w:rPr>
          <w:rFonts w:ascii="Times New Roman" w:hAnsi="Times New Roman" w:cs="Times New Roman"/>
          <w:sz w:val="24"/>
          <w:szCs w:val="24"/>
          <w:lang w:val="es-US"/>
        </w:rPr>
        <w:t xml:space="preserve"> </w:t>
      </w:r>
      <w:r w:rsidR="00E81C07" w:rsidRPr="00946095">
        <w:rPr>
          <w:rFonts w:ascii="Times New Roman" w:hAnsi="Times New Roman" w:cs="Times New Roman"/>
          <w:sz w:val="24"/>
          <w:szCs w:val="24"/>
          <w:lang w:val="es-US"/>
        </w:rPr>
        <w:t>Requerimientos</w:t>
      </w:r>
      <w:r w:rsidRPr="00946095">
        <w:rPr>
          <w:rFonts w:ascii="Times New Roman" w:hAnsi="Times New Roman" w:cs="Times New Roman"/>
          <w:sz w:val="24"/>
          <w:szCs w:val="24"/>
          <w:lang w:val="es-US"/>
        </w:rPr>
        <w:t xml:space="preserve"> metodológicos para el llenado del expediente educativo, los principios fundamentales de la evaluación y sus funciones, tipos de controles y su relación con la etapa de aprestamiento.</w:t>
      </w:r>
    </w:p>
    <w:p w14:paraId="3C79FE46" w14:textId="77777777" w:rsidR="002D199B" w:rsidRPr="00946095" w:rsidRDefault="002D199B" w:rsidP="002D199B">
      <w:pPr>
        <w:tabs>
          <w:tab w:val="left" w:pos="142"/>
          <w:tab w:val="left" w:pos="709"/>
        </w:tabs>
        <w:spacing w:after="200" w:line="360" w:lineRule="auto"/>
        <w:ind w:right="141"/>
        <w:contextualSpacing/>
        <w:jc w:val="both"/>
        <w:rPr>
          <w:rFonts w:ascii="Times New Roman" w:hAnsi="Times New Roman" w:cs="Times New Roman"/>
          <w:sz w:val="24"/>
          <w:szCs w:val="24"/>
          <w:lang w:val="es-US"/>
        </w:rPr>
      </w:pPr>
    </w:p>
    <w:p w14:paraId="2F1C8D63" w14:textId="5FD2C9A6" w:rsidR="002D199B" w:rsidRPr="00946095" w:rsidRDefault="002D199B" w:rsidP="002D199B">
      <w:pPr>
        <w:numPr>
          <w:ilvl w:val="0"/>
          <w:numId w:val="5"/>
        </w:numPr>
        <w:tabs>
          <w:tab w:val="left" w:pos="142"/>
          <w:tab w:val="left" w:pos="709"/>
        </w:tabs>
        <w:spacing w:after="200" w:line="360" w:lineRule="auto"/>
        <w:ind w:right="141" w:hanging="1080"/>
        <w:contextualSpacing/>
        <w:jc w:val="both"/>
        <w:rPr>
          <w:rFonts w:ascii="Times New Roman" w:hAnsi="Times New Roman" w:cs="Times New Roman"/>
          <w:sz w:val="24"/>
          <w:szCs w:val="24"/>
          <w:lang w:val="es-US"/>
        </w:rPr>
      </w:pPr>
      <w:r w:rsidRPr="00946095">
        <w:rPr>
          <w:rFonts w:ascii="Times New Roman" w:hAnsi="Times New Roman" w:cs="Times New Roman"/>
          <w:b/>
          <w:sz w:val="24"/>
          <w:szCs w:val="24"/>
          <w:lang w:val="es-US"/>
        </w:rPr>
        <w:t xml:space="preserve">Tema   6 </w:t>
      </w:r>
      <w:r w:rsidRPr="00946095">
        <w:rPr>
          <w:rFonts w:ascii="Times New Roman" w:hAnsi="Times New Roman" w:cs="Times New Roman"/>
          <w:sz w:val="24"/>
          <w:szCs w:val="24"/>
          <w:lang w:val="es-US"/>
        </w:rPr>
        <w:t>“La entrega pedagógica</w:t>
      </w:r>
      <w:r w:rsidRPr="00946095">
        <w:rPr>
          <w:rFonts w:ascii="Times New Roman" w:hAnsi="Times New Roman" w:cs="Times New Roman"/>
          <w:bCs/>
          <w:iCs/>
          <w:sz w:val="24"/>
          <w:szCs w:val="24"/>
          <w:lang w:val="es-US"/>
        </w:rPr>
        <w:t>,</w:t>
      </w:r>
      <w:r w:rsidRPr="00946095">
        <w:rPr>
          <w:rFonts w:ascii="Times New Roman" w:hAnsi="Times New Roman" w:cs="Times New Roman"/>
          <w:sz w:val="24"/>
          <w:szCs w:val="24"/>
          <w:lang w:val="es-US"/>
        </w:rPr>
        <w:t xml:space="preserve"> métodos y </w:t>
      </w:r>
      <w:r w:rsidR="00E81C07" w:rsidRPr="00946095">
        <w:rPr>
          <w:rFonts w:ascii="Times New Roman" w:hAnsi="Times New Roman" w:cs="Times New Roman"/>
          <w:sz w:val="24"/>
          <w:szCs w:val="24"/>
          <w:lang w:val="es-US"/>
        </w:rPr>
        <w:t>procedimientos</w:t>
      </w:r>
      <w:r w:rsidRPr="00946095">
        <w:rPr>
          <w:rFonts w:ascii="Times New Roman" w:hAnsi="Times New Roman" w:cs="Times New Roman"/>
          <w:sz w:val="24"/>
          <w:szCs w:val="24"/>
          <w:lang w:val="es-US"/>
        </w:rPr>
        <w:t xml:space="preserve"> para su la realización.”</w:t>
      </w:r>
    </w:p>
    <w:p w14:paraId="7568CD27" w14:textId="609D7E95" w:rsidR="002D199B" w:rsidRPr="00946095" w:rsidRDefault="002D199B" w:rsidP="002D199B">
      <w:pPr>
        <w:tabs>
          <w:tab w:val="left" w:pos="142"/>
          <w:tab w:val="left" w:pos="709"/>
        </w:tabs>
        <w:spacing w:after="200" w:line="360" w:lineRule="auto"/>
        <w:ind w:right="141"/>
        <w:contextualSpacing/>
        <w:jc w:val="both"/>
        <w:rPr>
          <w:rFonts w:ascii="Times New Roman" w:hAnsi="Times New Roman" w:cs="Times New Roman"/>
          <w:sz w:val="24"/>
          <w:szCs w:val="24"/>
          <w:lang w:val="es-US"/>
        </w:rPr>
      </w:pPr>
      <w:r w:rsidRPr="00946095">
        <w:rPr>
          <w:rFonts w:ascii="Times New Roman" w:hAnsi="Times New Roman" w:cs="Times New Roman"/>
          <w:b/>
          <w:bCs/>
          <w:sz w:val="24"/>
          <w:szCs w:val="24"/>
          <w:lang w:val="es-US"/>
        </w:rPr>
        <w:t>Sistema de contenidos</w:t>
      </w:r>
      <w:r w:rsidRPr="00946095">
        <w:rPr>
          <w:rFonts w:ascii="Times New Roman" w:hAnsi="Times New Roman" w:cs="Times New Roman"/>
          <w:sz w:val="24"/>
          <w:szCs w:val="24"/>
          <w:lang w:val="es-US"/>
        </w:rPr>
        <w:t>: El proceso de entrega pedagógica, la etapa de aprestamiento y los procedimientos metodológicos a emplear como resultado del proceso.</w:t>
      </w:r>
    </w:p>
    <w:p w14:paraId="3D46CB09" w14:textId="67DF6B38" w:rsidR="002D199B" w:rsidRPr="00946095" w:rsidRDefault="002D199B" w:rsidP="002D199B">
      <w:pPr>
        <w:numPr>
          <w:ilvl w:val="0"/>
          <w:numId w:val="5"/>
        </w:numPr>
        <w:tabs>
          <w:tab w:val="left" w:pos="142"/>
          <w:tab w:val="left" w:pos="709"/>
        </w:tabs>
        <w:spacing w:after="200" w:line="360" w:lineRule="auto"/>
        <w:ind w:left="0" w:right="141" w:firstLine="0"/>
        <w:contextualSpacing/>
        <w:jc w:val="both"/>
        <w:rPr>
          <w:rFonts w:ascii="Times New Roman" w:hAnsi="Times New Roman" w:cs="Times New Roman"/>
          <w:sz w:val="24"/>
          <w:szCs w:val="24"/>
          <w:lang w:val="es-US"/>
        </w:rPr>
      </w:pPr>
      <w:r w:rsidRPr="00946095">
        <w:rPr>
          <w:rFonts w:ascii="Times New Roman" w:hAnsi="Times New Roman" w:cs="Times New Roman"/>
          <w:b/>
          <w:sz w:val="24"/>
          <w:szCs w:val="24"/>
          <w:lang w:val="es-US"/>
        </w:rPr>
        <w:t xml:space="preserve">Tema 7 </w:t>
      </w:r>
      <w:r w:rsidRPr="00946095">
        <w:rPr>
          <w:rFonts w:ascii="Times New Roman" w:hAnsi="Times New Roman" w:cs="Times New Roman"/>
          <w:sz w:val="24"/>
          <w:szCs w:val="24"/>
          <w:lang w:val="es-US"/>
        </w:rPr>
        <w:t xml:space="preserve">“El diseño de la </w:t>
      </w:r>
      <w:r w:rsidRPr="00946095">
        <w:rPr>
          <w:rFonts w:ascii="Times New Roman" w:hAnsi="Times New Roman" w:cs="Times New Roman"/>
          <w:bCs/>
          <w:sz w:val="24"/>
          <w:szCs w:val="24"/>
          <w:lang w:val="es-MX"/>
        </w:rPr>
        <w:t>etapa de aprestamiento</w:t>
      </w:r>
      <w:r w:rsidRPr="00946095">
        <w:rPr>
          <w:rFonts w:ascii="Times New Roman" w:hAnsi="Times New Roman" w:cs="Times New Roman"/>
          <w:sz w:val="24"/>
          <w:szCs w:val="24"/>
          <w:lang w:val="es-US"/>
        </w:rPr>
        <w:t xml:space="preserve">, según los resultados del diagnóstico del desarrollo del niño para iniciar el primer </w:t>
      </w:r>
      <w:r w:rsidR="008A53B3" w:rsidRPr="00946095">
        <w:rPr>
          <w:rFonts w:ascii="Times New Roman" w:hAnsi="Times New Roman" w:cs="Times New Roman"/>
          <w:sz w:val="24"/>
          <w:szCs w:val="24"/>
          <w:lang w:val="es-US"/>
        </w:rPr>
        <w:t>grado</w:t>
      </w:r>
      <w:r w:rsidR="00E81C07" w:rsidRPr="00946095">
        <w:rPr>
          <w:rFonts w:ascii="Times New Roman" w:hAnsi="Times New Roman" w:cs="Times New Roman"/>
          <w:sz w:val="24"/>
          <w:szCs w:val="24"/>
          <w:lang w:val="es-US"/>
        </w:rPr>
        <w:t>.”</w:t>
      </w:r>
    </w:p>
    <w:p w14:paraId="5FE7FCAC" w14:textId="77777777" w:rsidR="002D199B" w:rsidRPr="00946095" w:rsidRDefault="002D199B" w:rsidP="002D199B">
      <w:pPr>
        <w:tabs>
          <w:tab w:val="left" w:pos="142"/>
          <w:tab w:val="left" w:pos="709"/>
        </w:tabs>
        <w:spacing w:after="200" w:line="360" w:lineRule="auto"/>
        <w:ind w:right="141"/>
        <w:contextualSpacing/>
        <w:jc w:val="both"/>
        <w:rPr>
          <w:rFonts w:ascii="Times New Roman" w:hAnsi="Times New Roman" w:cs="Times New Roman"/>
          <w:sz w:val="24"/>
          <w:szCs w:val="24"/>
          <w:lang w:val="es-US"/>
        </w:rPr>
      </w:pPr>
      <w:r w:rsidRPr="00946095">
        <w:rPr>
          <w:rFonts w:ascii="Times New Roman" w:hAnsi="Times New Roman" w:cs="Times New Roman"/>
          <w:b/>
          <w:bCs/>
          <w:sz w:val="24"/>
          <w:szCs w:val="24"/>
          <w:lang w:val="es-US"/>
        </w:rPr>
        <w:t>Sistema de contenidos</w:t>
      </w:r>
      <w:r w:rsidRPr="00946095">
        <w:rPr>
          <w:rFonts w:ascii="Times New Roman" w:hAnsi="Times New Roman" w:cs="Times New Roman"/>
          <w:sz w:val="24"/>
          <w:szCs w:val="24"/>
          <w:lang w:val="es-US"/>
        </w:rPr>
        <w:t>: La etapa de aprestamiento y los diseños que comprende como resultado de las áreas del desarrollo que se le dará mayor atención.</w:t>
      </w:r>
    </w:p>
    <w:p w14:paraId="4C5CA371" w14:textId="35E04FF5" w:rsidR="002D199B" w:rsidRPr="00946095" w:rsidRDefault="002D199B" w:rsidP="002D199B">
      <w:pPr>
        <w:numPr>
          <w:ilvl w:val="0"/>
          <w:numId w:val="5"/>
        </w:numPr>
        <w:tabs>
          <w:tab w:val="left" w:pos="142"/>
          <w:tab w:val="left" w:pos="709"/>
        </w:tabs>
        <w:spacing w:after="200" w:line="360" w:lineRule="auto"/>
        <w:ind w:right="141" w:hanging="1080"/>
        <w:contextualSpacing/>
        <w:jc w:val="both"/>
        <w:rPr>
          <w:rFonts w:ascii="Times New Roman" w:hAnsi="Times New Roman" w:cs="Times New Roman"/>
          <w:sz w:val="24"/>
          <w:szCs w:val="24"/>
          <w:lang w:val="es-US"/>
        </w:rPr>
      </w:pPr>
      <w:r w:rsidRPr="00946095">
        <w:rPr>
          <w:rFonts w:ascii="Times New Roman" w:hAnsi="Times New Roman" w:cs="Times New Roman"/>
          <w:b/>
          <w:sz w:val="24"/>
          <w:szCs w:val="24"/>
          <w:lang w:val="es-US"/>
        </w:rPr>
        <w:t>Tema</w:t>
      </w:r>
      <w:r w:rsidRPr="00946095">
        <w:rPr>
          <w:rFonts w:ascii="Times New Roman" w:hAnsi="Times New Roman" w:cs="Times New Roman"/>
          <w:b/>
          <w:bCs/>
          <w:sz w:val="24"/>
          <w:szCs w:val="24"/>
          <w:lang w:val="es-US"/>
        </w:rPr>
        <w:t xml:space="preserve">   </w:t>
      </w:r>
      <w:r w:rsidRPr="00946095">
        <w:rPr>
          <w:rFonts w:ascii="Times New Roman" w:hAnsi="Times New Roman" w:cs="Times New Roman"/>
          <w:b/>
          <w:sz w:val="24"/>
          <w:szCs w:val="24"/>
          <w:lang w:val="es-US"/>
        </w:rPr>
        <w:t xml:space="preserve">8 </w:t>
      </w:r>
      <w:r w:rsidRPr="00946095">
        <w:rPr>
          <w:rFonts w:ascii="Times New Roman" w:hAnsi="Times New Roman" w:cs="Times New Roman"/>
          <w:sz w:val="24"/>
          <w:szCs w:val="24"/>
          <w:lang w:val="es-US"/>
        </w:rPr>
        <w:t>“</w:t>
      </w:r>
      <w:r w:rsidR="005C4D00" w:rsidRPr="00946095">
        <w:rPr>
          <w:rFonts w:ascii="Times New Roman" w:hAnsi="Times New Roman" w:cs="Times New Roman"/>
          <w:bCs/>
          <w:sz w:val="24"/>
          <w:szCs w:val="24"/>
          <w:lang w:val="es-US"/>
        </w:rPr>
        <w:t xml:space="preserve">El método </w:t>
      </w:r>
      <w:r w:rsidR="004E1C21" w:rsidRPr="00946095">
        <w:rPr>
          <w:rFonts w:ascii="Times New Roman" w:hAnsi="Times New Roman" w:cs="Times New Roman"/>
          <w:bCs/>
          <w:sz w:val="24"/>
          <w:szCs w:val="24"/>
          <w:lang w:val="es-US"/>
        </w:rPr>
        <w:t xml:space="preserve">de enseñanza </w:t>
      </w:r>
      <w:r w:rsidR="005C4D00" w:rsidRPr="00946095">
        <w:rPr>
          <w:rFonts w:ascii="Times New Roman" w:hAnsi="Times New Roman" w:cs="Times New Roman"/>
          <w:bCs/>
          <w:sz w:val="24"/>
          <w:szCs w:val="24"/>
          <w:lang w:val="es-US"/>
        </w:rPr>
        <w:t>como componente del proceso pedagógico</w:t>
      </w:r>
      <w:r w:rsidRPr="00946095">
        <w:rPr>
          <w:rFonts w:ascii="Times New Roman" w:hAnsi="Times New Roman" w:cs="Times New Roman"/>
          <w:sz w:val="24"/>
          <w:szCs w:val="24"/>
          <w:lang w:val="es-US"/>
        </w:rPr>
        <w:t>.”</w:t>
      </w:r>
    </w:p>
    <w:p w14:paraId="18F702BD" w14:textId="406440DF" w:rsidR="002D199B" w:rsidRPr="00946095" w:rsidRDefault="002D199B" w:rsidP="002D199B">
      <w:pPr>
        <w:tabs>
          <w:tab w:val="left" w:pos="1698"/>
        </w:tabs>
        <w:spacing w:line="360" w:lineRule="auto"/>
        <w:ind w:right="141"/>
        <w:jc w:val="both"/>
        <w:rPr>
          <w:rFonts w:ascii="Times New Roman" w:hAnsi="Times New Roman" w:cs="Times New Roman"/>
          <w:bCs/>
          <w:sz w:val="24"/>
          <w:szCs w:val="24"/>
          <w:lang w:val="es-US"/>
        </w:rPr>
      </w:pPr>
      <w:r w:rsidRPr="00946095">
        <w:rPr>
          <w:rFonts w:ascii="Times New Roman" w:hAnsi="Times New Roman" w:cs="Times New Roman"/>
          <w:b/>
          <w:sz w:val="24"/>
          <w:szCs w:val="24"/>
          <w:lang w:val="es-US"/>
        </w:rPr>
        <w:t>Sistema de contenidos</w:t>
      </w:r>
      <w:r w:rsidRPr="00946095">
        <w:rPr>
          <w:rFonts w:ascii="Times New Roman" w:hAnsi="Times New Roman" w:cs="Times New Roman"/>
          <w:bCs/>
          <w:sz w:val="24"/>
          <w:szCs w:val="24"/>
          <w:lang w:val="es-US"/>
        </w:rPr>
        <w:t>: Estudio y definición de</w:t>
      </w:r>
      <w:r w:rsidR="004E1C21" w:rsidRPr="00946095">
        <w:rPr>
          <w:rFonts w:ascii="Times New Roman" w:hAnsi="Times New Roman" w:cs="Times New Roman"/>
          <w:bCs/>
          <w:sz w:val="24"/>
          <w:szCs w:val="24"/>
          <w:lang w:val="es-US"/>
        </w:rPr>
        <w:t xml:space="preserve"> los métodos</w:t>
      </w:r>
      <w:r w:rsidRPr="00946095">
        <w:rPr>
          <w:rFonts w:ascii="Times New Roman" w:hAnsi="Times New Roman" w:cs="Times New Roman"/>
          <w:bCs/>
          <w:sz w:val="24"/>
          <w:szCs w:val="24"/>
          <w:lang w:val="es-US"/>
        </w:rPr>
        <w:t xml:space="preserve"> </w:t>
      </w:r>
      <w:r w:rsidR="004E1C21" w:rsidRPr="00946095">
        <w:rPr>
          <w:rFonts w:ascii="Times New Roman" w:hAnsi="Times New Roman" w:cs="Times New Roman"/>
          <w:bCs/>
          <w:sz w:val="24"/>
          <w:szCs w:val="24"/>
          <w:lang w:val="es-US"/>
        </w:rPr>
        <w:t>de enseña</w:t>
      </w:r>
      <w:bookmarkStart w:id="20" w:name="_Hlk155310146"/>
      <w:r w:rsidR="004E1C21" w:rsidRPr="00946095">
        <w:rPr>
          <w:rFonts w:ascii="Times New Roman" w:hAnsi="Times New Roman" w:cs="Times New Roman"/>
          <w:bCs/>
          <w:sz w:val="24"/>
          <w:szCs w:val="24"/>
          <w:lang w:val="es-US"/>
        </w:rPr>
        <w:t>n</w:t>
      </w:r>
      <w:bookmarkEnd w:id="20"/>
      <w:r w:rsidR="004E1C21" w:rsidRPr="00946095">
        <w:rPr>
          <w:rFonts w:ascii="Times New Roman" w:hAnsi="Times New Roman" w:cs="Times New Roman"/>
          <w:bCs/>
          <w:sz w:val="24"/>
          <w:szCs w:val="24"/>
          <w:lang w:val="es-US"/>
        </w:rPr>
        <w:t xml:space="preserve">za </w:t>
      </w:r>
      <w:r w:rsidRPr="00946095">
        <w:rPr>
          <w:rFonts w:ascii="Times New Roman" w:hAnsi="Times New Roman" w:cs="Times New Roman"/>
          <w:bCs/>
          <w:sz w:val="24"/>
          <w:szCs w:val="24"/>
          <w:lang w:val="es-US"/>
        </w:rPr>
        <w:t xml:space="preserve">en </w:t>
      </w:r>
      <w:r w:rsidR="004E1C21" w:rsidRPr="00946095">
        <w:rPr>
          <w:rFonts w:ascii="Times New Roman" w:hAnsi="Times New Roman" w:cs="Times New Roman"/>
          <w:bCs/>
          <w:sz w:val="24"/>
          <w:szCs w:val="24"/>
          <w:lang w:val="es-US"/>
        </w:rPr>
        <w:t xml:space="preserve">la </w:t>
      </w:r>
      <w:r w:rsidR="0018762A" w:rsidRPr="00946095">
        <w:rPr>
          <w:rFonts w:ascii="Times New Roman" w:hAnsi="Times New Roman" w:cs="Times New Roman"/>
          <w:bCs/>
          <w:sz w:val="24"/>
          <w:szCs w:val="24"/>
          <w:lang w:val="es-US"/>
        </w:rPr>
        <w:t>infancia</w:t>
      </w:r>
      <w:r w:rsidR="004E1C21" w:rsidRPr="00946095">
        <w:rPr>
          <w:rFonts w:ascii="Times New Roman" w:hAnsi="Times New Roman" w:cs="Times New Roman"/>
          <w:bCs/>
          <w:sz w:val="24"/>
          <w:szCs w:val="24"/>
          <w:lang w:val="es-US"/>
        </w:rPr>
        <w:t xml:space="preserve"> preescolar</w:t>
      </w:r>
      <w:r w:rsidRPr="00946095">
        <w:rPr>
          <w:rFonts w:ascii="Times New Roman" w:hAnsi="Times New Roman" w:cs="Times New Roman"/>
          <w:bCs/>
          <w:sz w:val="24"/>
          <w:szCs w:val="24"/>
          <w:lang w:val="es-US"/>
        </w:rPr>
        <w:t>.</w:t>
      </w:r>
    </w:p>
    <w:p w14:paraId="5730DA96" w14:textId="77777777" w:rsidR="002D199B" w:rsidRPr="00946095" w:rsidRDefault="002D199B" w:rsidP="002D199B">
      <w:pPr>
        <w:spacing w:line="360" w:lineRule="auto"/>
        <w:ind w:right="141"/>
        <w:jc w:val="both"/>
        <w:rPr>
          <w:rFonts w:ascii="Times New Roman" w:hAnsi="Times New Roman" w:cs="Times New Roman"/>
          <w:b/>
          <w:sz w:val="24"/>
          <w:szCs w:val="24"/>
          <w:lang w:val="es-US"/>
        </w:rPr>
      </w:pPr>
      <w:r w:rsidRPr="00946095">
        <w:rPr>
          <w:rFonts w:ascii="Times New Roman" w:hAnsi="Times New Roman" w:cs="Times New Roman"/>
          <w:b/>
          <w:sz w:val="24"/>
          <w:szCs w:val="24"/>
          <w:lang w:val="es-US"/>
        </w:rPr>
        <w:t>Talleres de Evaluación de los contenidos</w:t>
      </w:r>
    </w:p>
    <w:p w14:paraId="083E82BD" w14:textId="77777777" w:rsidR="002D199B" w:rsidRPr="00946095" w:rsidRDefault="002D199B" w:rsidP="002D199B">
      <w:pPr>
        <w:numPr>
          <w:ilvl w:val="0"/>
          <w:numId w:val="4"/>
        </w:numPr>
        <w:tabs>
          <w:tab w:val="left" w:pos="0"/>
          <w:tab w:val="left" w:pos="142"/>
        </w:tabs>
        <w:spacing w:after="200" w:line="360" w:lineRule="auto"/>
        <w:ind w:left="0" w:right="141" w:firstLine="0"/>
        <w:contextualSpacing/>
        <w:jc w:val="both"/>
        <w:rPr>
          <w:rFonts w:ascii="Times New Roman" w:hAnsi="Times New Roman" w:cs="Times New Roman"/>
          <w:b/>
          <w:bCs/>
          <w:sz w:val="24"/>
          <w:szCs w:val="24"/>
          <w:lang w:val="es-US"/>
        </w:rPr>
      </w:pPr>
      <w:r w:rsidRPr="00946095">
        <w:rPr>
          <w:rFonts w:ascii="Times New Roman" w:hAnsi="Times New Roman" w:cs="Times New Roman"/>
          <w:b/>
          <w:sz w:val="24"/>
          <w:szCs w:val="24"/>
          <w:lang w:val="es-US"/>
        </w:rPr>
        <w:t xml:space="preserve">Tema 9 </w:t>
      </w:r>
      <w:r w:rsidRPr="00946095">
        <w:rPr>
          <w:rFonts w:ascii="Times New Roman" w:hAnsi="Times New Roman" w:cs="Times New Roman"/>
          <w:b/>
          <w:bCs/>
          <w:iCs/>
          <w:sz w:val="24"/>
          <w:szCs w:val="24"/>
          <w:lang w:val="es-US"/>
        </w:rPr>
        <w:t>“</w:t>
      </w:r>
      <w:r w:rsidRPr="00946095">
        <w:rPr>
          <w:rFonts w:ascii="Times New Roman" w:hAnsi="Times New Roman" w:cs="Times New Roman"/>
          <w:sz w:val="24"/>
          <w:szCs w:val="24"/>
          <w:lang w:val="es-US"/>
        </w:rPr>
        <w:t>La dirección pedagógica del juego de roles en la etapa de aprestamiento.”</w:t>
      </w:r>
    </w:p>
    <w:p w14:paraId="612A42C2" w14:textId="7FF61838" w:rsidR="002D199B" w:rsidRPr="00946095" w:rsidRDefault="002D199B" w:rsidP="002D199B">
      <w:pPr>
        <w:tabs>
          <w:tab w:val="left" w:pos="0"/>
          <w:tab w:val="left" w:pos="142"/>
        </w:tabs>
        <w:spacing w:after="200" w:line="360" w:lineRule="auto"/>
        <w:ind w:right="141"/>
        <w:contextualSpacing/>
        <w:jc w:val="both"/>
        <w:rPr>
          <w:rFonts w:ascii="Times New Roman" w:hAnsi="Times New Roman" w:cs="Times New Roman"/>
          <w:sz w:val="24"/>
          <w:szCs w:val="24"/>
          <w:lang w:val="pt-BR"/>
        </w:rPr>
      </w:pPr>
      <w:r w:rsidRPr="00946095">
        <w:rPr>
          <w:rFonts w:ascii="Times New Roman" w:hAnsi="Times New Roman" w:cs="Times New Roman"/>
          <w:b/>
          <w:bCs/>
          <w:sz w:val="24"/>
          <w:szCs w:val="24"/>
          <w:lang w:val="es-US"/>
        </w:rPr>
        <w:t xml:space="preserve">Sistema de contenidos: </w:t>
      </w:r>
      <w:r w:rsidRPr="00946095">
        <w:rPr>
          <w:rFonts w:ascii="Times New Roman" w:hAnsi="Times New Roman" w:cs="Times New Roman"/>
          <w:sz w:val="24"/>
          <w:szCs w:val="24"/>
          <w:lang w:val="es-US"/>
        </w:rPr>
        <w:t xml:space="preserve">El valor pedagógico de los juegos de roles. </w:t>
      </w:r>
      <w:r w:rsidRPr="00946095">
        <w:rPr>
          <w:rFonts w:ascii="Times New Roman" w:hAnsi="Times New Roman" w:cs="Times New Roman"/>
          <w:sz w:val="24"/>
          <w:szCs w:val="24"/>
          <w:lang w:val="pt-BR"/>
        </w:rPr>
        <w:t>Su organización y dirección pedagógica</w:t>
      </w:r>
      <w:r w:rsidR="0018762A" w:rsidRPr="00946095">
        <w:rPr>
          <w:rFonts w:ascii="Times New Roman" w:hAnsi="Times New Roman" w:cs="Times New Roman"/>
          <w:sz w:val="24"/>
          <w:szCs w:val="24"/>
          <w:lang w:val="pt-BR"/>
        </w:rPr>
        <w:t>.</w:t>
      </w:r>
      <w:r w:rsidRPr="00946095">
        <w:rPr>
          <w:rFonts w:ascii="Times New Roman" w:hAnsi="Times New Roman" w:cs="Times New Roman"/>
          <w:sz w:val="24"/>
          <w:szCs w:val="24"/>
          <w:lang w:val="pt-BR"/>
        </w:rPr>
        <w:t>”</w:t>
      </w:r>
    </w:p>
    <w:p w14:paraId="6E183986" w14:textId="47DA0FF1" w:rsidR="002D199B" w:rsidRPr="00946095" w:rsidRDefault="002D199B" w:rsidP="002D199B">
      <w:pPr>
        <w:numPr>
          <w:ilvl w:val="0"/>
          <w:numId w:val="4"/>
        </w:numPr>
        <w:tabs>
          <w:tab w:val="left" w:pos="0"/>
          <w:tab w:val="left" w:pos="142"/>
        </w:tabs>
        <w:spacing w:after="200" w:line="360" w:lineRule="auto"/>
        <w:ind w:left="0" w:right="141" w:firstLine="0"/>
        <w:contextualSpacing/>
        <w:jc w:val="both"/>
        <w:rPr>
          <w:rFonts w:ascii="Times New Roman" w:hAnsi="Times New Roman" w:cs="Times New Roman"/>
          <w:b/>
          <w:bCs/>
          <w:sz w:val="24"/>
          <w:szCs w:val="24"/>
          <w:lang w:val="es-US"/>
        </w:rPr>
      </w:pPr>
      <w:r w:rsidRPr="00946095">
        <w:rPr>
          <w:rFonts w:ascii="Times New Roman" w:hAnsi="Times New Roman" w:cs="Times New Roman"/>
          <w:b/>
          <w:sz w:val="24"/>
          <w:szCs w:val="24"/>
          <w:lang w:val="es-US"/>
        </w:rPr>
        <w:t>Tema</w:t>
      </w:r>
      <w:r w:rsidRPr="00946095">
        <w:rPr>
          <w:rFonts w:ascii="Times New Roman" w:hAnsi="Times New Roman" w:cs="Times New Roman"/>
          <w:b/>
          <w:bCs/>
          <w:sz w:val="24"/>
          <w:szCs w:val="24"/>
          <w:lang w:val="es-US"/>
        </w:rPr>
        <w:t xml:space="preserve"> </w:t>
      </w:r>
      <w:r w:rsidRPr="00946095">
        <w:rPr>
          <w:rFonts w:ascii="Times New Roman" w:hAnsi="Times New Roman" w:cs="Times New Roman"/>
          <w:b/>
          <w:sz w:val="24"/>
          <w:szCs w:val="24"/>
          <w:lang w:val="es-US"/>
        </w:rPr>
        <w:t xml:space="preserve">10 </w:t>
      </w:r>
      <w:r w:rsidRPr="00946095">
        <w:rPr>
          <w:rFonts w:ascii="Times New Roman" w:hAnsi="Times New Roman" w:cs="Times New Roman"/>
          <w:sz w:val="24"/>
          <w:szCs w:val="24"/>
          <w:lang w:val="es-US"/>
        </w:rPr>
        <w:t xml:space="preserve">“Las diferentes formas de organización en la infancia preescolar </w:t>
      </w:r>
      <w:r w:rsidR="005C4D00" w:rsidRPr="00946095">
        <w:rPr>
          <w:rFonts w:ascii="Times New Roman" w:hAnsi="Times New Roman" w:cs="Times New Roman"/>
          <w:sz w:val="24"/>
          <w:szCs w:val="24"/>
          <w:lang w:val="es-US"/>
        </w:rPr>
        <w:t>y</w:t>
      </w:r>
      <w:r w:rsidRPr="00946095">
        <w:rPr>
          <w:rFonts w:ascii="Times New Roman" w:hAnsi="Times New Roman" w:cs="Times New Roman"/>
          <w:sz w:val="24"/>
          <w:szCs w:val="24"/>
          <w:lang w:val="es-US"/>
        </w:rPr>
        <w:t xml:space="preserve"> la </w:t>
      </w:r>
      <w:r w:rsidRPr="00946095">
        <w:rPr>
          <w:rFonts w:ascii="Times New Roman" w:hAnsi="Times New Roman" w:cs="Times New Roman"/>
          <w:bCs/>
          <w:sz w:val="24"/>
          <w:szCs w:val="24"/>
          <w:lang w:val="es-MX"/>
        </w:rPr>
        <w:t>etapa de aprestamiento.</w:t>
      </w:r>
      <w:r w:rsidRPr="00946095">
        <w:rPr>
          <w:rFonts w:ascii="Times New Roman" w:hAnsi="Times New Roman" w:cs="Times New Roman"/>
          <w:sz w:val="24"/>
          <w:szCs w:val="24"/>
          <w:lang w:val="es-US"/>
        </w:rPr>
        <w:t>”</w:t>
      </w:r>
    </w:p>
    <w:p w14:paraId="3263CB62" w14:textId="240DFF35" w:rsidR="002D199B" w:rsidRPr="00FD3518" w:rsidRDefault="002D199B" w:rsidP="002D199B">
      <w:pPr>
        <w:tabs>
          <w:tab w:val="left" w:pos="142"/>
          <w:tab w:val="left" w:pos="709"/>
        </w:tabs>
        <w:spacing w:after="200" w:line="360" w:lineRule="auto"/>
        <w:ind w:right="141"/>
        <w:contextualSpacing/>
        <w:jc w:val="both"/>
        <w:rPr>
          <w:rFonts w:ascii="Times New Roman" w:hAnsi="Times New Roman" w:cs="Times New Roman"/>
          <w:sz w:val="24"/>
          <w:szCs w:val="24"/>
          <w:lang w:val="es-US"/>
        </w:rPr>
      </w:pPr>
      <w:r w:rsidRPr="00946095">
        <w:rPr>
          <w:rFonts w:ascii="Times New Roman" w:hAnsi="Times New Roman" w:cs="Times New Roman"/>
          <w:b/>
          <w:bCs/>
          <w:sz w:val="24"/>
          <w:szCs w:val="24"/>
          <w:lang w:val="es-US"/>
        </w:rPr>
        <w:t xml:space="preserve">Sistema de contenidos: </w:t>
      </w:r>
      <w:r w:rsidR="00E13570" w:rsidRPr="00946095">
        <w:rPr>
          <w:rFonts w:ascii="Times New Roman" w:hAnsi="Times New Roman" w:cs="Times New Roman"/>
          <w:sz w:val="24"/>
          <w:szCs w:val="24"/>
          <w:lang w:val="es-US"/>
        </w:rPr>
        <w:t>El juego y</w:t>
      </w:r>
      <w:r w:rsidR="00E13570" w:rsidRPr="00946095">
        <w:rPr>
          <w:rFonts w:ascii="Times New Roman" w:hAnsi="Times New Roman" w:cs="Times New Roman"/>
          <w:b/>
          <w:bCs/>
          <w:sz w:val="24"/>
          <w:szCs w:val="24"/>
          <w:lang w:val="es-US"/>
        </w:rPr>
        <w:t xml:space="preserve"> </w:t>
      </w:r>
      <w:r w:rsidR="00E13570" w:rsidRPr="00FD3518">
        <w:rPr>
          <w:rFonts w:ascii="Times New Roman" w:hAnsi="Times New Roman" w:cs="Times New Roman"/>
          <w:sz w:val="24"/>
          <w:szCs w:val="24"/>
          <w:lang w:val="es-US"/>
        </w:rPr>
        <w:t>l</w:t>
      </w:r>
      <w:r w:rsidRPr="00FD3518">
        <w:rPr>
          <w:rFonts w:ascii="Times New Roman" w:hAnsi="Times New Roman" w:cs="Times New Roman"/>
          <w:sz w:val="24"/>
          <w:szCs w:val="24"/>
          <w:lang w:val="es-US"/>
        </w:rPr>
        <w:t>a actividad programada en la etapa de aprestamiento.</w:t>
      </w:r>
    </w:p>
    <w:p w14:paraId="395B0F01" w14:textId="6A4B9F8E" w:rsidR="002D199B" w:rsidRPr="00946095" w:rsidRDefault="002D199B" w:rsidP="002D199B">
      <w:pPr>
        <w:numPr>
          <w:ilvl w:val="0"/>
          <w:numId w:val="4"/>
        </w:numPr>
        <w:tabs>
          <w:tab w:val="left" w:pos="142"/>
          <w:tab w:val="left" w:pos="709"/>
        </w:tabs>
        <w:spacing w:after="200" w:line="360" w:lineRule="auto"/>
        <w:ind w:right="141"/>
        <w:contextualSpacing/>
        <w:jc w:val="both"/>
        <w:rPr>
          <w:rFonts w:ascii="Times New Roman" w:hAnsi="Times New Roman" w:cs="Times New Roman"/>
          <w:b/>
          <w:bCs/>
          <w:sz w:val="24"/>
          <w:szCs w:val="24"/>
          <w:lang w:val="es-US"/>
        </w:rPr>
      </w:pPr>
      <w:r w:rsidRPr="00946095">
        <w:rPr>
          <w:rFonts w:ascii="Times New Roman" w:hAnsi="Times New Roman" w:cs="Times New Roman"/>
          <w:b/>
          <w:sz w:val="24"/>
          <w:szCs w:val="24"/>
          <w:lang w:val="es-US"/>
        </w:rPr>
        <w:t>Tema</w:t>
      </w:r>
      <w:r w:rsidRPr="00946095">
        <w:rPr>
          <w:rFonts w:ascii="Times New Roman" w:hAnsi="Times New Roman" w:cs="Times New Roman"/>
          <w:b/>
          <w:bCs/>
          <w:sz w:val="24"/>
          <w:szCs w:val="24"/>
          <w:lang w:val="es-US"/>
        </w:rPr>
        <w:t xml:space="preserve"> </w:t>
      </w:r>
      <w:r w:rsidRPr="00946095">
        <w:rPr>
          <w:rFonts w:ascii="Times New Roman" w:hAnsi="Times New Roman" w:cs="Times New Roman"/>
          <w:b/>
          <w:sz w:val="24"/>
          <w:szCs w:val="24"/>
          <w:lang w:val="es-US"/>
        </w:rPr>
        <w:t xml:space="preserve">11 </w:t>
      </w:r>
      <w:r w:rsidRPr="00946095">
        <w:rPr>
          <w:rFonts w:ascii="Times New Roman" w:hAnsi="Times New Roman" w:cs="Times New Roman"/>
          <w:sz w:val="24"/>
          <w:szCs w:val="24"/>
          <w:lang w:val="es-US"/>
        </w:rPr>
        <w:t>“</w:t>
      </w:r>
      <w:r w:rsidRPr="00946095">
        <w:rPr>
          <w:rFonts w:ascii="Times New Roman" w:hAnsi="Times New Roman" w:cs="Times New Roman"/>
          <w:bCs/>
          <w:iCs/>
          <w:sz w:val="24"/>
          <w:szCs w:val="24"/>
          <w:lang w:val="es-US"/>
        </w:rPr>
        <w:t>E</w:t>
      </w:r>
      <w:r w:rsidRPr="00946095">
        <w:rPr>
          <w:rFonts w:ascii="Times New Roman" w:hAnsi="Times New Roman" w:cs="Times New Roman"/>
          <w:sz w:val="24"/>
          <w:szCs w:val="24"/>
          <w:lang w:val="es-US"/>
        </w:rPr>
        <w:t xml:space="preserve">l cierre de la </w:t>
      </w:r>
      <w:r w:rsidRPr="00946095">
        <w:rPr>
          <w:rFonts w:ascii="Times New Roman" w:hAnsi="Times New Roman" w:cs="Times New Roman"/>
          <w:bCs/>
          <w:sz w:val="24"/>
          <w:szCs w:val="24"/>
          <w:lang w:val="es-MX"/>
        </w:rPr>
        <w:t>etapa de aprestamiento</w:t>
      </w:r>
      <w:r w:rsidR="00E13570" w:rsidRPr="00946095">
        <w:rPr>
          <w:rFonts w:ascii="Times New Roman" w:hAnsi="Times New Roman" w:cs="Times New Roman"/>
          <w:bCs/>
          <w:sz w:val="24"/>
          <w:szCs w:val="24"/>
          <w:lang w:val="es-MX"/>
        </w:rPr>
        <w:t>.</w:t>
      </w:r>
      <w:r w:rsidRPr="00946095">
        <w:rPr>
          <w:rFonts w:ascii="Times New Roman" w:hAnsi="Times New Roman" w:cs="Times New Roman"/>
          <w:sz w:val="24"/>
          <w:szCs w:val="24"/>
          <w:lang w:val="es-US"/>
        </w:rPr>
        <w:t>”</w:t>
      </w:r>
    </w:p>
    <w:p w14:paraId="755B6AF5" w14:textId="72350611" w:rsidR="002D199B" w:rsidRPr="00946095" w:rsidRDefault="002D199B" w:rsidP="002D199B">
      <w:pPr>
        <w:spacing w:line="360" w:lineRule="auto"/>
        <w:jc w:val="both"/>
        <w:rPr>
          <w:rFonts w:ascii="Times New Roman" w:hAnsi="Times New Roman" w:cs="Times New Roman"/>
          <w:sz w:val="24"/>
          <w:szCs w:val="24"/>
        </w:rPr>
      </w:pPr>
      <w:r w:rsidRPr="00946095">
        <w:rPr>
          <w:rFonts w:ascii="Times New Roman" w:hAnsi="Times New Roman" w:cs="Times New Roman"/>
          <w:b/>
          <w:bCs/>
          <w:sz w:val="24"/>
          <w:szCs w:val="24"/>
        </w:rPr>
        <w:t>Sistema de contenidos</w:t>
      </w:r>
      <w:r w:rsidRPr="00946095">
        <w:rPr>
          <w:rFonts w:ascii="Times New Roman" w:hAnsi="Times New Roman" w:cs="Times New Roman"/>
          <w:sz w:val="24"/>
          <w:szCs w:val="24"/>
        </w:rPr>
        <w:t>: La evaluación de la etapa de aprestamiento. Aspectos a registrar en la evaluación de</w:t>
      </w:r>
      <w:r w:rsidR="00E13570" w:rsidRPr="00946095">
        <w:rPr>
          <w:rFonts w:ascii="Times New Roman" w:hAnsi="Times New Roman" w:cs="Times New Roman"/>
          <w:sz w:val="24"/>
          <w:szCs w:val="24"/>
        </w:rPr>
        <w:t>l</w:t>
      </w:r>
      <w:r w:rsidRPr="00946095">
        <w:rPr>
          <w:rFonts w:ascii="Times New Roman" w:hAnsi="Times New Roman" w:cs="Times New Roman"/>
          <w:sz w:val="24"/>
          <w:szCs w:val="24"/>
        </w:rPr>
        <w:t xml:space="preserve"> resultado alcanzado por los niños.</w:t>
      </w:r>
    </w:p>
    <w:p w14:paraId="4F2331CA" w14:textId="77777777" w:rsidR="002D199B" w:rsidRPr="00946095" w:rsidRDefault="002D199B" w:rsidP="002D199B">
      <w:pPr>
        <w:spacing w:line="360" w:lineRule="auto"/>
        <w:jc w:val="both"/>
        <w:rPr>
          <w:rFonts w:ascii="Times New Roman" w:eastAsia="Calibri" w:hAnsi="Times New Roman" w:cs="Times New Roman"/>
          <w:color w:val="222222"/>
          <w:sz w:val="24"/>
          <w:szCs w:val="24"/>
          <w:shd w:val="clear" w:color="auto" w:fill="FFFFFF"/>
        </w:rPr>
      </w:pPr>
      <w:r w:rsidRPr="00946095">
        <w:rPr>
          <w:rFonts w:ascii="Times New Roman" w:eastAsia="Calibri" w:hAnsi="Times New Roman" w:cs="Times New Roman"/>
          <w:color w:val="222222"/>
          <w:sz w:val="24"/>
          <w:szCs w:val="24"/>
          <w:shd w:val="clear" w:color="auto" w:fill="FFFFFF"/>
        </w:rPr>
        <w:lastRenderedPageBreak/>
        <w:t xml:space="preserve">En resumen, supervisar </w:t>
      </w:r>
      <w:r w:rsidRPr="00946095">
        <w:rPr>
          <w:rFonts w:ascii="Times New Roman" w:hAnsi="Times New Roman" w:cs="Times New Roman"/>
          <w:sz w:val="24"/>
          <w:szCs w:val="24"/>
        </w:rPr>
        <w:t>la etapa de aprestamiento</w:t>
      </w:r>
      <w:r w:rsidRPr="00946095">
        <w:rPr>
          <w:rFonts w:ascii="Times New Roman" w:eastAsia="Calibri" w:hAnsi="Times New Roman" w:cs="Times New Roman"/>
          <w:color w:val="222222"/>
          <w:sz w:val="24"/>
          <w:szCs w:val="24"/>
          <w:shd w:val="clear" w:color="auto" w:fill="FFFFFF"/>
        </w:rPr>
        <w:t xml:space="preserve"> en el primer grado considera la observación, análisis y evaluación por parte de los coordinadores generales del desempeño de los maestros de primer grado, con el fin de identificar fortalezas, debilidades y proponer acciones para mejorar los resultados que alcanzan los egresados de la infancia preescolar en el cierre de la etapa.</w:t>
      </w:r>
    </w:p>
    <w:p w14:paraId="1439E4BB" w14:textId="16E1C171" w:rsidR="002D199B" w:rsidRPr="00946095" w:rsidRDefault="002D199B" w:rsidP="002D199B">
      <w:pPr>
        <w:spacing w:line="360" w:lineRule="auto"/>
        <w:jc w:val="both"/>
        <w:rPr>
          <w:rFonts w:ascii="Times New Roman" w:eastAsia="Calibri" w:hAnsi="Times New Roman" w:cs="Times New Roman"/>
          <w:color w:val="222222"/>
          <w:sz w:val="24"/>
          <w:szCs w:val="24"/>
          <w:shd w:val="clear" w:color="auto" w:fill="FFFFFF"/>
        </w:rPr>
      </w:pPr>
      <w:r w:rsidRPr="00946095">
        <w:rPr>
          <w:rFonts w:ascii="Times New Roman" w:eastAsia="Calibri" w:hAnsi="Times New Roman" w:cs="Times New Roman"/>
          <w:color w:val="222222"/>
          <w:sz w:val="24"/>
          <w:szCs w:val="24"/>
          <w:shd w:val="clear" w:color="auto" w:fill="FFFFFF"/>
        </w:rPr>
        <w:t>La supervisión puede aplicarse en diferentes ámbitos y es una herramienta importante para garantizar la calidad y la eficiencia en diferentes procesos, actividades y puede involucrar la observación de las prácticas pedagógicas en el aula.</w:t>
      </w:r>
    </w:p>
    <w:p w14:paraId="0C08A551" w14:textId="250AF721" w:rsidR="002D199B" w:rsidRPr="00946095" w:rsidRDefault="002D199B" w:rsidP="002D199B">
      <w:pPr>
        <w:spacing w:line="360" w:lineRule="auto"/>
        <w:jc w:val="both"/>
        <w:rPr>
          <w:rFonts w:ascii="Times New Roman" w:eastAsia="Calibri" w:hAnsi="Times New Roman" w:cs="Times New Roman"/>
          <w:color w:val="222222"/>
          <w:sz w:val="24"/>
          <w:szCs w:val="24"/>
          <w:highlight w:val="green"/>
          <w:shd w:val="clear" w:color="auto" w:fill="FFFFFF"/>
        </w:rPr>
      </w:pPr>
      <w:r w:rsidRPr="00946095">
        <w:rPr>
          <w:rFonts w:ascii="Times New Roman" w:hAnsi="Times New Roman" w:cs="Times New Roman"/>
          <w:color w:val="222222"/>
          <w:sz w:val="24"/>
          <w:szCs w:val="24"/>
          <w:shd w:val="clear" w:color="auto" w:fill="FFFFFF"/>
        </w:rPr>
        <w:t>La supervisión educativa es una herramienta clave para garantizar que los educandos reciban una educación de calidad sobre la base de las prácticas pedagógicas y del trabajo en equip</w:t>
      </w:r>
      <w:bookmarkStart w:id="21" w:name="_Hlk138161324"/>
      <w:r w:rsidRPr="00946095">
        <w:rPr>
          <w:rFonts w:ascii="Times New Roman" w:hAnsi="Times New Roman" w:cs="Times New Roman"/>
          <w:color w:val="222222"/>
          <w:sz w:val="24"/>
          <w:szCs w:val="24"/>
          <w:shd w:val="clear" w:color="auto" w:fill="FFFFFF"/>
        </w:rPr>
        <w:t>o</w:t>
      </w:r>
      <w:bookmarkEnd w:id="21"/>
      <w:r w:rsidRPr="00946095">
        <w:rPr>
          <w:rFonts w:ascii="Times New Roman" w:hAnsi="Times New Roman" w:cs="Times New Roman"/>
          <w:color w:val="222222"/>
          <w:sz w:val="24"/>
          <w:szCs w:val="24"/>
          <w:shd w:val="clear" w:color="auto" w:fill="FFFFFF"/>
        </w:rPr>
        <w:t>, con los diferentes actores del sistema educativo para garantizar una educación adecuada y de calidad.</w:t>
      </w:r>
    </w:p>
    <w:p w14:paraId="42BABD90" w14:textId="77777777" w:rsidR="002D199B" w:rsidRPr="00946095" w:rsidRDefault="002D199B" w:rsidP="002D199B">
      <w:pPr>
        <w:widowControl w:val="0"/>
        <w:spacing w:line="360" w:lineRule="auto"/>
        <w:jc w:val="center"/>
        <w:rPr>
          <w:rFonts w:ascii="Times New Roman" w:eastAsia="Calibri" w:hAnsi="Times New Roman" w:cs="Times New Roman"/>
          <w:sz w:val="24"/>
          <w:szCs w:val="24"/>
          <w:lang w:val="es-MX"/>
        </w:rPr>
      </w:pPr>
      <w:r w:rsidRPr="00946095">
        <w:rPr>
          <w:rFonts w:ascii="Times New Roman" w:eastAsia="Calibri" w:hAnsi="Times New Roman" w:cs="Times New Roman"/>
          <w:b/>
          <w:sz w:val="24"/>
          <w:szCs w:val="24"/>
          <w:lang w:val="es-MX"/>
        </w:rPr>
        <w:t>CONCLUSIONES</w:t>
      </w:r>
    </w:p>
    <w:p w14:paraId="11070C71" w14:textId="30B77C30" w:rsidR="008A53B3" w:rsidRPr="00946095" w:rsidRDefault="008A53B3" w:rsidP="006620C1">
      <w:pPr>
        <w:tabs>
          <w:tab w:val="left" w:pos="426"/>
        </w:tabs>
        <w:spacing w:after="200" w:line="360" w:lineRule="auto"/>
        <w:ind w:right="141"/>
        <w:contextualSpacing/>
        <w:jc w:val="both"/>
        <w:rPr>
          <w:rFonts w:ascii="Times New Roman" w:hAnsi="Times New Roman" w:cs="Times New Roman"/>
          <w:sz w:val="24"/>
          <w:szCs w:val="24"/>
        </w:rPr>
      </w:pPr>
      <w:r w:rsidRPr="00946095">
        <w:rPr>
          <w:rFonts w:ascii="Times New Roman" w:hAnsi="Times New Roman" w:cs="Times New Roman"/>
          <w:sz w:val="24"/>
          <w:szCs w:val="24"/>
        </w:rPr>
        <w:t xml:space="preserve">La preparación de los </w:t>
      </w:r>
      <w:r w:rsidRPr="00946095">
        <w:rPr>
          <w:rFonts w:ascii="Times New Roman" w:hAnsi="Times New Roman" w:cs="Times New Roman"/>
          <w:spacing w:val="-3"/>
          <w:sz w:val="24"/>
          <w:szCs w:val="24"/>
        </w:rPr>
        <w:t>coordinadores del primer ciclo constituye</w:t>
      </w:r>
      <w:r w:rsidRPr="00946095">
        <w:rPr>
          <w:rFonts w:ascii="Times New Roman" w:hAnsi="Times New Roman" w:cs="Times New Roman"/>
          <w:sz w:val="24"/>
          <w:szCs w:val="24"/>
        </w:rPr>
        <w:t xml:space="preserve"> una necesidad en los momentos actuales en que el modelo del profesional exige un docente integral, demostrado en los planes de estudios y programas educativos. </w:t>
      </w:r>
    </w:p>
    <w:p w14:paraId="5674F755" w14:textId="77777777" w:rsidR="008A53B3" w:rsidRPr="00946095" w:rsidRDefault="008A53B3" w:rsidP="006620C1">
      <w:pPr>
        <w:tabs>
          <w:tab w:val="left" w:pos="426"/>
        </w:tabs>
        <w:spacing w:after="200" w:line="360" w:lineRule="auto"/>
        <w:ind w:right="141"/>
        <w:contextualSpacing/>
        <w:jc w:val="both"/>
        <w:rPr>
          <w:rFonts w:ascii="Times New Roman" w:hAnsi="Times New Roman" w:cs="Times New Roman"/>
          <w:sz w:val="24"/>
          <w:szCs w:val="24"/>
        </w:rPr>
      </w:pPr>
      <w:r w:rsidRPr="00946095">
        <w:rPr>
          <w:rFonts w:ascii="Times New Roman" w:hAnsi="Times New Roman" w:cs="Times New Roman"/>
          <w:sz w:val="24"/>
          <w:szCs w:val="24"/>
        </w:rPr>
        <w:t xml:space="preserve">Existe un reclamo desde la Dirección Nacional de Educación (MINED) de la concreción de acciones que permitan la integración de estos dos subsistemas educacionales.  </w:t>
      </w:r>
    </w:p>
    <w:p w14:paraId="68052E43" w14:textId="3326D47C" w:rsidR="006620C1" w:rsidRPr="00E01197" w:rsidRDefault="008A53B3" w:rsidP="00E01197">
      <w:pPr>
        <w:tabs>
          <w:tab w:val="left" w:pos="426"/>
        </w:tabs>
        <w:spacing w:after="200" w:line="360" w:lineRule="auto"/>
        <w:ind w:right="141"/>
        <w:contextualSpacing/>
        <w:jc w:val="both"/>
        <w:rPr>
          <w:rFonts w:ascii="Times New Roman" w:hAnsi="Times New Roman" w:cs="Times New Roman"/>
          <w:sz w:val="24"/>
          <w:szCs w:val="24"/>
        </w:rPr>
      </w:pPr>
      <w:r w:rsidRPr="00946095">
        <w:rPr>
          <w:rFonts w:ascii="Times New Roman" w:hAnsi="Times New Roman" w:cs="Times New Roman"/>
          <w:sz w:val="24"/>
          <w:szCs w:val="24"/>
          <w:lang w:val="es-US"/>
        </w:rPr>
        <w:t>La realización de talleres metodológicos con el propósito de elevar la preparación de los coordinadores generales del primer ciclo de la educación primaria desde la supervisión educativa, permitir</w:t>
      </w:r>
      <w:r w:rsidRPr="00946095">
        <w:rPr>
          <w:rFonts w:ascii="Times New Roman" w:hAnsi="Times New Roman" w:cs="Times New Roman"/>
          <w:sz w:val="24"/>
          <w:szCs w:val="24"/>
        </w:rPr>
        <w:t>á</w:t>
      </w:r>
      <w:r w:rsidRPr="00946095">
        <w:rPr>
          <w:rFonts w:ascii="Times New Roman" w:hAnsi="Times New Roman" w:cs="Times New Roman"/>
          <w:sz w:val="24"/>
          <w:szCs w:val="24"/>
          <w:lang w:val="es-US"/>
        </w:rPr>
        <w:t xml:space="preserve"> el desarrollo exitoso de la etapa de aprestamiento en la Educación Primaria.</w:t>
      </w:r>
      <w:r w:rsidRPr="00946095">
        <w:rPr>
          <w:rFonts w:ascii="Times New Roman" w:hAnsi="Times New Roman" w:cs="Times New Roman"/>
          <w:sz w:val="24"/>
          <w:szCs w:val="24"/>
        </w:rPr>
        <w:t xml:space="preserve">       </w:t>
      </w:r>
    </w:p>
    <w:p w14:paraId="4DF698C5" w14:textId="4AACF378" w:rsidR="002D199B" w:rsidRPr="00946095" w:rsidRDefault="00946095" w:rsidP="00946095">
      <w:pPr>
        <w:widowControl w:val="0"/>
        <w:spacing w:line="360" w:lineRule="auto"/>
        <w:jc w:val="center"/>
        <w:rPr>
          <w:rFonts w:ascii="Times New Roman" w:eastAsia="Calibri" w:hAnsi="Times New Roman" w:cs="Times New Roman"/>
          <w:sz w:val="24"/>
          <w:szCs w:val="24"/>
          <w:lang w:val="es-MX"/>
        </w:rPr>
      </w:pPr>
      <w:r w:rsidRPr="00946095">
        <w:rPr>
          <w:rFonts w:ascii="Times New Roman" w:eastAsia="Calibri" w:hAnsi="Times New Roman" w:cs="Times New Roman"/>
          <w:b/>
          <w:sz w:val="24"/>
          <w:szCs w:val="24"/>
          <w:lang w:val="es-MX"/>
        </w:rPr>
        <w:t>REFERENCIAS</w:t>
      </w:r>
      <w:r w:rsidR="002D199B" w:rsidRPr="00946095">
        <w:rPr>
          <w:rFonts w:ascii="Times New Roman" w:eastAsia="Calibri" w:hAnsi="Times New Roman" w:cs="Times New Roman"/>
          <w:b/>
          <w:sz w:val="24"/>
          <w:szCs w:val="24"/>
          <w:lang w:val="es-MX"/>
        </w:rPr>
        <w:t xml:space="preserve"> BIBLIOGRÁFICAS</w:t>
      </w:r>
    </w:p>
    <w:p w14:paraId="084FA87E" w14:textId="77777777" w:rsidR="008A53B3" w:rsidRPr="00622946" w:rsidRDefault="008A53B3" w:rsidP="006620C1">
      <w:pPr>
        <w:tabs>
          <w:tab w:val="left" w:pos="426"/>
          <w:tab w:val="left" w:pos="851"/>
        </w:tabs>
        <w:spacing w:line="360" w:lineRule="auto"/>
        <w:jc w:val="both"/>
        <w:rPr>
          <w:rFonts w:ascii="Times New Roman" w:hAnsi="Times New Roman" w:cs="Times New Roman"/>
          <w:sz w:val="24"/>
          <w:szCs w:val="24"/>
          <w:lang w:val="es-US"/>
        </w:rPr>
      </w:pPr>
      <w:r w:rsidRPr="00622946">
        <w:rPr>
          <w:rFonts w:ascii="Times New Roman" w:hAnsi="Times New Roman" w:cs="Times New Roman"/>
          <w:sz w:val="24"/>
          <w:szCs w:val="24"/>
          <w:lang w:val="es-US"/>
        </w:rPr>
        <w:t xml:space="preserve">Aragón, A. &amp; Santos, J. [et al] [(2000) </w:t>
      </w:r>
      <w:r w:rsidRPr="00622946">
        <w:rPr>
          <w:rFonts w:ascii="Times New Roman" w:hAnsi="Times New Roman" w:cs="Times New Roman"/>
          <w:i/>
          <w:iCs/>
          <w:sz w:val="24"/>
          <w:szCs w:val="24"/>
          <w:lang w:val="es-US"/>
        </w:rPr>
        <w:t>Metodología para la caracterización de la superación de los docentes de la ETP.  Centro de Estudios de la Pedagogía Profesional</w:t>
      </w:r>
      <w:r w:rsidRPr="00622946">
        <w:rPr>
          <w:rFonts w:ascii="Times New Roman" w:hAnsi="Times New Roman" w:cs="Times New Roman"/>
          <w:sz w:val="24"/>
          <w:szCs w:val="24"/>
          <w:lang w:val="es-US"/>
        </w:rPr>
        <w:t>. ISPETP “Héctor Alfredo Pineda Zaldívar”. La Habana, Cuba.</w:t>
      </w:r>
    </w:p>
    <w:p w14:paraId="72FFA4F7" w14:textId="77777777" w:rsidR="008A53B3" w:rsidRPr="00622946" w:rsidRDefault="008A53B3" w:rsidP="006620C1">
      <w:pPr>
        <w:tabs>
          <w:tab w:val="left" w:pos="426"/>
          <w:tab w:val="left" w:pos="851"/>
        </w:tabs>
        <w:spacing w:line="360" w:lineRule="auto"/>
        <w:jc w:val="both"/>
        <w:rPr>
          <w:rFonts w:ascii="Times New Roman" w:hAnsi="Times New Roman" w:cs="Times New Roman"/>
          <w:sz w:val="24"/>
          <w:szCs w:val="24"/>
          <w:lang w:val="es-US"/>
        </w:rPr>
      </w:pPr>
      <w:r w:rsidRPr="00622946">
        <w:rPr>
          <w:rFonts w:ascii="Times New Roman" w:hAnsi="Times New Roman" w:cs="Times New Roman"/>
          <w:sz w:val="24"/>
          <w:szCs w:val="24"/>
          <w:lang w:val="es-US"/>
        </w:rPr>
        <w:lastRenderedPageBreak/>
        <w:t xml:space="preserve">Batista, N. (2012) </w:t>
      </w:r>
      <w:r w:rsidRPr="00622946">
        <w:rPr>
          <w:rFonts w:ascii="Times New Roman" w:hAnsi="Times New Roman" w:cs="Times New Roman"/>
          <w:i/>
          <w:iCs/>
          <w:sz w:val="24"/>
          <w:szCs w:val="24"/>
          <w:lang w:val="es-US"/>
        </w:rPr>
        <w:t>Concepción teórico metrológica para el desempeño del maestro de primer grado en el proceso de articulación con la educación preescolar.</w:t>
      </w:r>
      <w:r w:rsidRPr="00622946">
        <w:rPr>
          <w:rFonts w:ascii="Times New Roman" w:hAnsi="Times New Roman" w:cs="Times New Roman"/>
          <w:sz w:val="24"/>
          <w:szCs w:val="24"/>
          <w:lang w:val="es-US"/>
        </w:rPr>
        <w:t xml:space="preserve"> Tesis presentada en opción al Grado Científico de Doctor en Ciencias Pedagógicas. </w:t>
      </w:r>
    </w:p>
    <w:p w14:paraId="5468849A" w14:textId="3CF588B8" w:rsidR="008A53B3" w:rsidRPr="00622946" w:rsidRDefault="008A53B3" w:rsidP="006620C1">
      <w:pPr>
        <w:tabs>
          <w:tab w:val="left" w:pos="426"/>
          <w:tab w:val="left" w:pos="851"/>
        </w:tabs>
        <w:spacing w:line="360" w:lineRule="auto"/>
        <w:jc w:val="both"/>
        <w:rPr>
          <w:rFonts w:ascii="Times New Roman" w:hAnsi="Times New Roman" w:cs="Times New Roman"/>
          <w:sz w:val="24"/>
          <w:szCs w:val="24"/>
          <w:lang w:val="es-US"/>
        </w:rPr>
      </w:pPr>
      <w:r w:rsidRPr="00622946">
        <w:rPr>
          <w:rFonts w:ascii="Times New Roman" w:hAnsi="Times New Roman" w:cs="Times New Roman"/>
          <w:sz w:val="24"/>
          <w:szCs w:val="24"/>
          <w:lang w:val="es-US"/>
        </w:rPr>
        <w:t>Colectivo de autores (1995)</w:t>
      </w:r>
      <w:r w:rsidR="00622946">
        <w:rPr>
          <w:rFonts w:ascii="Times New Roman" w:hAnsi="Times New Roman" w:cs="Times New Roman"/>
          <w:sz w:val="24"/>
          <w:szCs w:val="24"/>
          <w:lang w:val="es-US"/>
        </w:rPr>
        <w:t xml:space="preserve">. </w:t>
      </w:r>
      <w:r w:rsidRPr="00622946">
        <w:rPr>
          <w:rFonts w:ascii="Times New Roman" w:hAnsi="Times New Roman" w:cs="Times New Roman"/>
          <w:i/>
          <w:iCs/>
          <w:sz w:val="24"/>
          <w:szCs w:val="24"/>
          <w:lang w:val="es-US"/>
        </w:rPr>
        <w:t>El cambio educativo en la escuela</w:t>
      </w:r>
      <w:r w:rsidRPr="00622946">
        <w:rPr>
          <w:rFonts w:ascii="Times New Roman" w:hAnsi="Times New Roman" w:cs="Times New Roman"/>
          <w:sz w:val="24"/>
          <w:szCs w:val="24"/>
          <w:lang w:val="es-US"/>
        </w:rPr>
        <w:t>. Editorial Pueblo y Educación.</w:t>
      </w:r>
    </w:p>
    <w:p w14:paraId="48B3DEF0" w14:textId="77777777" w:rsidR="008A53B3" w:rsidRPr="00622946" w:rsidRDefault="008A53B3" w:rsidP="006620C1">
      <w:pPr>
        <w:tabs>
          <w:tab w:val="left" w:pos="426"/>
          <w:tab w:val="left" w:pos="851"/>
        </w:tabs>
        <w:spacing w:line="360" w:lineRule="auto"/>
        <w:jc w:val="both"/>
        <w:rPr>
          <w:rFonts w:ascii="Times New Roman" w:hAnsi="Times New Roman" w:cs="Times New Roman"/>
          <w:sz w:val="24"/>
          <w:szCs w:val="24"/>
          <w:lang w:val="es-US"/>
        </w:rPr>
      </w:pPr>
      <w:r w:rsidRPr="00622946">
        <w:rPr>
          <w:rFonts w:ascii="Times New Roman" w:hAnsi="Times New Roman" w:cs="Times New Roman"/>
          <w:sz w:val="24"/>
          <w:szCs w:val="24"/>
          <w:lang w:val="es-US"/>
        </w:rPr>
        <w:t xml:space="preserve">Colectivo de autores. (1998) </w:t>
      </w:r>
      <w:r w:rsidRPr="00622946">
        <w:rPr>
          <w:rFonts w:ascii="Times New Roman" w:hAnsi="Times New Roman" w:cs="Times New Roman"/>
          <w:i/>
          <w:iCs/>
          <w:sz w:val="24"/>
          <w:szCs w:val="24"/>
          <w:lang w:val="es-US"/>
        </w:rPr>
        <w:t>Programa de primer grado. La etapa de aprestamiento.</w:t>
      </w:r>
      <w:r w:rsidRPr="00622946">
        <w:rPr>
          <w:rFonts w:ascii="Times New Roman" w:hAnsi="Times New Roman" w:cs="Times New Roman"/>
          <w:sz w:val="24"/>
          <w:szCs w:val="24"/>
          <w:lang w:val="es-US"/>
        </w:rPr>
        <w:t xml:space="preserve"> Educación Primaria. Editorial Pueblo y Educación.  La Habana, Cuba.</w:t>
      </w:r>
    </w:p>
    <w:p w14:paraId="377C729B" w14:textId="10B54A47" w:rsidR="008A53B3" w:rsidRPr="00622946" w:rsidRDefault="008A53B3" w:rsidP="006620C1">
      <w:pPr>
        <w:tabs>
          <w:tab w:val="left" w:pos="426"/>
          <w:tab w:val="left" w:pos="851"/>
        </w:tabs>
        <w:spacing w:line="360" w:lineRule="auto"/>
        <w:jc w:val="both"/>
        <w:rPr>
          <w:rFonts w:ascii="Times New Roman" w:hAnsi="Times New Roman" w:cs="Times New Roman"/>
          <w:sz w:val="24"/>
          <w:szCs w:val="24"/>
          <w:lang w:val="es-US"/>
        </w:rPr>
      </w:pPr>
      <w:r w:rsidRPr="00622946">
        <w:rPr>
          <w:rFonts w:ascii="Times New Roman" w:hAnsi="Times New Roman" w:cs="Times New Roman"/>
          <w:sz w:val="24"/>
          <w:szCs w:val="24"/>
          <w:lang w:val="es-US"/>
        </w:rPr>
        <w:t xml:space="preserve">García, B. (2015). </w:t>
      </w:r>
      <w:r w:rsidRPr="00622946">
        <w:rPr>
          <w:rFonts w:ascii="Times New Roman" w:hAnsi="Times New Roman" w:cs="Times New Roman"/>
          <w:i/>
          <w:iCs/>
          <w:sz w:val="24"/>
          <w:szCs w:val="24"/>
          <w:lang w:val="es-US"/>
        </w:rPr>
        <w:t>La supervisión educativa ¿víctima o excluida de las políticas públicas?.</w:t>
      </w:r>
      <w:r w:rsidRPr="00622946">
        <w:rPr>
          <w:rFonts w:ascii="Times New Roman" w:hAnsi="Times New Roman" w:cs="Times New Roman"/>
          <w:sz w:val="24"/>
          <w:szCs w:val="24"/>
          <w:lang w:val="es-US"/>
        </w:rPr>
        <w:t xml:space="preserve"> UPEL. Año 2016, </w:t>
      </w:r>
      <w:r w:rsidR="00582D61" w:rsidRPr="00622946">
        <w:rPr>
          <w:rFonts w:ascii="Times New Roman" w:hAnsi="Times New Roman" w:cs="Times New Roman"/>
          <w:sz w:val="24"/>
          <w:szCs w:val="24"/>
          <w:lang w:val="es-US"/>
        </w:rPr>
        <w:t>vol.</w:t>
      </w:r>
      <w:r w:rsidRPr="00622946">
        <w:rPr>
          <w:rFonts w:ascii="Times New Roman" w:hAnsi="Times New Roman" w:cs="Times New Roman"/>
          <w:sz w:val="24"/>
          <w:szCs w:val="24"/>
          <w:lang w:val="es-US"/>
        </w:rPr>
        <w:t xml:space="preserve"> 12, </w:t>
      </w:r>
      <w:r w:rsidR="00582D61" w:rsidRPr="00622946">
        <w:rPr>
          <w:rFonts w:ascii="Times New Roman" w:hAnsi="Times New Roman" w:cs="Times New Roman"/>
          <w:sz w:val="24"/>
          <w:szCs w:val="24"/>
          <w:lang w:val="es-US"/>
        </w:rPr>
        <w:t>núm.</w:t>
      </w:r>
      <w:r w:rsidRPr="00622946">
        <w:rPr>
          <w:rFonts w:ascii="Times New Roman" w:hAnsi="Times New Roman" w:cs="Times New Roman"/>
          <w:sz w:val="24"/>
          <w:szCs w:val="24"/>
          <w:lang w:val="es-US"/>
        </w:rPr>
        <w:t xml:space="preserve"> 1. Universidad Pedagógica Experimental Libertador. Maracay – Venezuela, p. 118</w:t>
      </w:r>
      <w:r w:rsidR="00946095" w:rsidRPr="00622946">
        <w:rPr>
          <w:rFonts w:ascii="Times New Roman" w:hAnsi="Times New Roman" w:cs="Times New Roman"/>
          <w:sz w:val="24"/>
          <w:szCs w:val="24"/>
          <w:lang w:val="es-US"/>
        </w:rPr>
        <w:t>.</w:t>
      </w:r>
    </w:p>
    <w:p w14:paraId="3C4580D8" w14:textId="77777777" w:rsidR="008A53B3" w:rsidRPr="00622946" w:rsidRDefault="008A53B3" w:rsidP="006620C1">
      <w:pPr>
        <w:tabs>
          <w:tab w:val="left" w:pos="426"/>
          <w:tab w:val="left" w:pos="851"/>
        </w:tabs>
        <w:spacing w:line="360" w:lineRule="auto"/>
        <w:jc w:val="both"/>
        <w:rPr>
          <w:rFonts w:ascii="Times New Roman" w:hAnsi="Times New Roman" w:cs="Times New Roman"/>
          <w:sz w:val="24"/>
          <w:szCs w:val="24"/>
          <w:lang w:val="es-US"/>
        </w:rPr>
      </w:pPr>
      <w:r w:rsidRPr="00622946">
        <w:rPr>
          <w:rFonts w:ascii="Times New Roman" w:hAnsi="Times New Roman" w:cs="Times New Roman"/>
          <w:sz w:val="24"/>
          <w:szCs w:val="24"/>
          <w:lang w:val="es-US"/>
        </w:rPr>
        <w:t>Hernández X, Barba C, Cueca M, (2006)</w:t>
      </w:r>
      <w:bookmarkStart w:id="22" w:name="_Hlk155237752"/>
      <w:r w:rsidRPr="00622946">
        <w:rPr>
          <w:rFonts w:ascii="Times New Roman" w:hAnsi="Times New Roman" w:cs="Times New Roman"/>
          <w:sz w:val="24"/>
          <w:szCs w:val="24"/>
          <w:lang w:val="es-US"/>
        </w:rPr>
        <w:t xml:space="preserve">: </w:t>
      </w:r>
      <w:bookmarkEnd w:id="22"/>
      <w:r w:rsidRPr="00622946">
        <w:rPr>
          <w:rFonts w:ascii="Times New Roman" w:hAnsi="Times New Roman" w:cs="Times New Roman"/>
          <w:i/>
          <w:iCs/>
          <w:sz w:val="24"/>
          <w:szCs w:val="24"/>
          <w:lang w:val="es-US"/>
        </w:rPr>
        <w:t>Articulación entre los componentes del proceso educativo de la Educación Preescolar y la Escolar.</w:t>
      </w:r>
      <w:r w:rsidRPr="00622946">
        <w:rPr>
          <w:rFonts w:ascii="Times New Roman" w:hAnsi="Times New Roman" w:cs="Times New Roman"/>
          <w:sz w:val="24"/>
          <w:szCs w:val="24"/>
          <w:lang w:val="es-US"/>
        </w:rPr>
        <w:t xml:space="preserve"> Pedagogía. La Habaa.Pag.83.</w:t>
      </w:r>
    </w:p>
    <w:p w14:paraId="516CC4D2" w14:textId="77777777" w:rsidR="008A53B3" w:rsidRPr="00622946" w:rsidRDefault="008A53B3" w:rsidP="006620C1">
      <w:pPr>
        <w:tabs>
          <w:tab w:val="left" w:pos="426"/>
          <w:tab w:val="left" w:pos="851"/>
        </w:tabs>
        <w:spacing w:line="360" w:lineRule="auto"/>
        <w:jc w:val="both"/>
        <w:rPr>
          <w:rFonts w:ascii="Times New Roman" w:hAnsi="Times New Roman" w:cs="Times New Roman"/>
          <w:sz w:val="24"/>
          <w:szCs w:val="24"/>
          <w:lang w:val="es-US"/>
        </w:rPr>
      </w:pPr>
      <w:r w:rsidRPr="00622946">
        <w:rPr>
          <w:rFonts w:ascii="Times New Roman" w:hAnsi="Times New Roman" w:cs="Times New Roman"/>
          <w:sz w:val="24"/>
          <w:szCs w:val="24"/>
          <w:lang w:val="es-US"/>
        </w:rPr>
        <w:t xml:space="preserve">Loguinova V.I &amp; Samarukova P.G. [et al] (1990) </w:t>
      </w:r>
      <w:r w:rsidRPr="00622946">
        <w:rPr>
          <w:rFonts w:ascii="Times New Roman" w:hAnsi="Times New Roman" w:cs="Times New Roman"/>
          <w:i/>
          <w:iCs/>
          <w:sz w:val="24"/>
          <w:szCs w:val="24"/>
          <w:lang w:val="es-US"/>
        </w:rPr>
        <w:t xml:space="preserve">Pedagogía Preescolar. </w:t>
      </w:r>
      <w:r w:rsidRPr="00622946">
        <w:rPr>
          <w:rFonts w:ascii="Times New Roman" w:hAnsi="Times New Roman" w:cs="Times New Roman"/>
          <w:sz w:val="24"/>
          <w:szCs w:val="24"/>
          <w:lang w:val="es-US"/>
        </w:rPr>
        <w:t>Tomo II. Editorial Pueblo y Educación. La Habana, Cuba.  p. 10.</w:t>
      </w:r>
    </w:p>
    <w:p w14:paraId="54C78AC6" w14:textId="218326EB" w:rsidR="008A53B3" w:rsidRPr="00622946" w:rsidRDefault="008A53B3" w:rsidP="006620C1">
      <w:pPr>
        <w:tabs>
          <w:tab w:val="left" w:pos="426"/>
          <w:tab w:val="left" w:pos="851"/>
        </w:tabs>
        <w:spacing w:line="360" w:lineRule="auto"/>
        <w:jc w:val="both"/>
        <w:rPr>
          <w:rFonts w:ascii="Times New Roman" w:hAnsi="Times New Roman" w:cs="Times New Roman"/>
          <w:sz w:val="24"/>
          <w:szCs w:val="24"/>
          <w:lang w:val="es-US"/>
        </w:rPr>
      </w:pPr>
      <w:r w:rsidRPr="00622946">
        <w:rPr>
          <w:rFonts w:ascii="Times New Roman" w:hAnsi="Times New Roman" w:cs="Times New Roman"/>
          <w:sz w:val="24"/>
          <w:szCs w:val="24"/>
          <w:lang w:val="es-US"/>
        </w:rPr>
        <w:t xml:space="preserve">MINED. (2014) </w:t>
      </w:r>
      <w:r w:rsidRPr="00622946">
        <w:rPr>
          <w:rFonts w:ascii="Times New Roman" w:hAnsi="Times New Roman" w:cs="Times New Roman"/>
          <w:i/>
          <w:iCs/>
          <w:sz w:val="24"/>
          <w:szCs w:val="24"/>
          <w:lang w:val="es-US"/>
        </w:rPr>
        <w:t>Resolución Ministerial No. 200/14 sobre El Trabajo Metodológico</w:t>
      </w:r>
      <w:r w:rsidRPr="00622946">
        <w:rPr>
          <w:rFonts w:ascii="Times New Roman" w:hAnsi="Times New Roman" w:cs="Times New Roman"/>
          <w:sz w:val="24"/>
          <w:szCs w:val="24"/>
          <w:lang w:val="es-US"/>
        </w:rPr>
        <w:t xml:space="preserve">.  </w:t>
      </w:r>
      <w:r w:rsidR="00622946">
        <w:rPr>
          <w:rFonts w:ascii="Times New Roman" w:hAnsi="Times New Roman" w:cs="Times New Roman"/>
          <w:sz w:val="24"/>
          <w:szCs w:val="24"/>
          <w:lang w:val="es-US"/>
        </w:rPr>
        <w:t xml:space="preserve">Cuba. </w:t>
      </w:r>
    </w:p>
    <w:p w14:paraId="0623A9A5" w14:textId="77777777" w:rsidR="008A53B3" w:rsidRPr="00622946" w:rsidRDefault="008A53B3" w:rsidP="006620C1">
      <w:pPr>
        <w:tabs>
          <w:tab w:val="left" w:pos="426"/>
          <w:tab w:val="left" w:pos="851"/>
        </w:tabs>
        <w:spacing w:line="360" w:lineRule="auto"/>
        <w:jc w:val="both"/>
        <w:rPr>
          <w:rFonts w:ascii="Times New Roman" w:hAnsi="Times New Roman" w:cs="Times New Roman"/>
          <w:sz w:val="24"/>
          <w:szCs w:val="24"/>
          <w:lang w:val="es-US"/>
        </w:rPr>
      </w:pPr>
      <w:r w:rsidRPr="00622946">
        <w:rPr>
          <w:rFonts w:ascii="Times New Roman" w:hAnsi="Times New Roman" w:cs="Times New Roman"/>
          <w:sz w:val="24"/>
          <w:szCs w:val="24"/>
          <w:lang w:val="es-US"/>
        </w:rPr>
        <w:t xml:space="preserve">Rico P.&amp; Bonet M. [et. al] (2000) </w:t>
      </w:r>
      <w:r w:rsidRPr="00622946">
        <w:rPr>
          <w:rFonts w:ascii="Times New Roman" w:hAnsi="Times New Roman" w:cs="Times New Roman"/>
          <w:i/>
          <w:iCs/>
          <w:sz w:val="24"/>
          <w:szCs w:val="24"/>
          <w:lang w:val="es-US"/>
        </w:rPr>
        <w:t>Hacia el perfeccionamiento de la escuela primaria</w:t>
      </w:r>
      <w:r w:rsidRPr="00622946">
        <w:rPr>
          <w:rFonts w:ascii="Times New Roman" w:hAnsi="Times New Roman" w:cs="Times New Roman"/>
          <w:sz w:val="24"/>
          <w:szCs w:val="24"/>
          <w:lang w:val="es-US"/>
        </w:rPr>
        <w:t>. Editorial Pueblo y Educación. La Habana, p.12</w:t>
      </w:r>
    </w:p>
    <w:p w14:paraId="448B0ED1" w14:textId="1B30B29B" w:rsidR="008A53B3" w:rsidRPr="00622946" w:rsidRDefault="008A53B3" w:rsidP="00E01197">
      <w:pPr>
        <w:tabs>
          <w:tab w:val="left" w:pos="426"/>
          <w:tab w:val="left" w:pos="851"/>
        </w:tabs>
        <w:spacing w:line="360" w:lineRule="auto"/>
        <w:jc w:val="both"/>
        <w:rPr>
          <w:rFonts w:ascii="Times New Roman" w:hAnsi="Times New Roman" w:cs="Times New Roman"/>
          <w:sz w:val="24"/>
          <w:szCs w:val="24"/>
          <w:lang w:val="es-US"/>
        </w:rPr>
      </w:pPr>
      <w:r w:rsidRPr="00622946">
        <w:rPr>
          <w:rFonts w:ascii="Times New Roman" w:hAnsi="Times New Roman" w:cs="Times New Roman"/>
          <w:sz w:val="24"/>
          <w:szCs w:val="24"/>
          <w:lang w:val="es-US"/>
        </w:rPr>
        <w:t xml:space="preserve">Sánchez, S. (1996) </w:t>
      </w:r>
      <w:r w:rsidRPr="00622946">
        <w:rPr>
          <w:rFonts w:ascii="Times New Roman" w:hAnsi="Times New Roman" w:cs="Times New Roman"/>
          <w:i/>
          <w:iCs/>
          <w:sz w:val="24"/>
          <w:szCs w:val="24"/>
          <w:lang w:val="es-US"/>
        </w:rPr>
        <w:t>El taller: Una estrategia de superación para el desarrollo de la creatividad técnica en profesionales de la Educación Primaria en Villa Clara.</w:t>
      </w:r>
      <w:r w:rsidRPr="00622946">
        <w:rPr>
          <w:rFonts w:ascii="Times New Roman" w:hAnsi="Times New Roman" w:cs="Times New Roman"/>
          <w:sz w:val="24"/>
          <w:szCs w:val="24"/>
          <w:lang w:val="es-US"/>
        </w:rPr>
        <w:t xml:space="preserve"> [Tesis en opción al título de Máster] ISPEJ Varona. Ciudad de La Habana, Cuba. </w:t>
      </w:r>
    </w:p>
    <w:p w14:paraId="25C43F85" w14:textId="77777777" w:rsidR="002D199B" w:rsidRDefault="002D199B" w:rsidP="002D199B">
      <w:pPr>
        <w:widowControl w:val="0"/>
        <w:spacing w:after="120" w:line="360" w:lineRule="auto"/>
        <w:jc w:val="both"/>
        <w:rPr>
          <w:rFonts w:ascii="Times New Roman" w:eastAsia="Times New Roman" w:hAnsi="Times New Roman" w:cs="Times New Roman"/>
          <w:b/>
          <w:sz w:val="24"/>
          <w:szCs w:val="24"/>
          <w:lang w:eastAsia="es-ES"/>
        </w:rPr>
      </w:pPr>
      <w:r w:rsidRPr="00946095">
        <w:rPr>
          <w:rFonts w:ascii="Times New Roman" w:eastAsia="Times New Roman" w:hAnsi="Times New Roman" w:cs="Times New Roman"/>
          <w:b/>
          <w:sz w:val="24"/>
          <w:szCs w:val="24"/>
          <w:lang w:eastAsia="es-ES"/>
        </w:rPr>
        <w:t xml:space="preserve">DECLARACIÓN DE CONFLICTO Y CONTRIBUCIÓN DE LOS AUTORES </w:t>
      </w:r>
    </w:p>
    <w:p w14:paraId="322D0781" w14:textId="3839EC0E" w:rsidR="00C5475E" w:rsidRPr="00C5475E" w:rsidRDefault="00C5475E" w:rsidP="002D199B">
      <w:pPr>
        <w:widowControl w:val="0"/>
        <w:spacing w:after="120" w:line="360" w:lineRule="auto"/>
        <w:jc w:val="both"/>
        <w:rPr>
          <w:rFonts w:ascii="Times New Roman" w:eastAsia="Times New Roman" w:hAnsi="Times New Roman" w:cs="Times New Roman"/>
          <w:bCs/>
          <w:sz w:val="24"/>
          <w:szCs w:val="24"/>
          <w:lang w:eastAsia="es-ES"/>
        </w:rPr>
      </w:pPr>
      <w:r w:rsidRPr="00C5475E">
        <w:rPr>
          <w:rFonts w:ascii="Times New Roman" w:eastAsia="Times New Roman" w:hAnsi="Times New Roman" w:cs="Times New Roman"/>
          <w:bCs/>
          <w:sz w:val="24"/>
          <w:szCs w:val="24"/>
          <w:lang w:eastAsia="es-ES"/>
        </w:rPr>
        <w:t>Los autores declaran que este manuscrito es original y no se ha enviado a otra revista. Somos responsables del contenido recogido en el artículo y en él no existen plagios ni conflictos de interés ni éticos.</w:t>
      </w:r>
    </w:p>
    <w:p w14:paraId="66BEFC4D" w14:textId="6A87CAAA" w:rsidR="00786DE9" w:rsidRPr="00946095" w:rsidRDefault="00786DE9" w:rsidP="00786DE9">
      <w:pPr>
        <w:widowControl w:val="0"/>
        <w:spacing w:after="0" w:line="360" w:lineRule="auto"/>
        <w:ind w:left="426"/>
        <w:rPr>
          <w:rFonts w:ascii="Times New Roman" w:hAnsi="Times New Roman" w:cs="Times New Roman"/>
          <w:i/>
          <w:iCs/>
          <w:sz w:val="24"/>
          <w:szCs w:val="24"/>
        </w:rPr>
      </w:pPr>
      <w:r w:rsidRPr="00946095">
        <w:rPr>
          <w:rFonts w:ascii="Times New Roman" w:hAnsi="Times New Roman" w:cs="Times New Roman"/>
          <w:i/>
          <w:iCs/>
          <w:sz w:val="24"/>
          <w:szCs w:val="24"/>
        </w:rPr>
        <w:lastRenderedPageBreak/>
        <w:t>Dra. C. Nancy Batista Díaz:</w:t>
      </w:r>
    </w:p>
    <w:p w14:paraId="54801FB6" w14:textId="1FC2600E" w:rsidR="005D4F59" w:rsidRPr="00946095" w:rsidRDefault="009F7C9E" w:rsidP="006B02A9">
      <w:pPr>
        <w:widowControl w:val="0"/>
        <w:spacing w:after="0" w:line="360" w:lineRule="auto"/>
        <w:jc w:val="both"/>
        <w:rPr>
          <w:rFonts w:ascii="Times New Roman" w:hAnsi="Times New Roman" w:cs="Times New Roman"/>
          <w:i/>
          <w:iCs/>
          <w:sz w:val="24"/>
          <w:szCs w:val="24"/>
        </w:rPr>
      </w:pPr>
      <w:r w:rsidRPr="00946095">
        <w:rPr>
          <w:rFonts w:ascii="Times New Roman" w:hAnsi="Times New Roman" w:cs="Times New Roman"/>
          <w:sz w:val="24"/>
          <w:szCs w:val="24"/>
        </w:rPr>
        <w:t>Las aportaciones que realiza la aut</w:t>
      </w:r>
      <w:bookmarkStart w:id="23" w:name="_Hlk155308049"/>
      <w:r w:rsidRPr="00946095">
        <w:rPr>
          <w:rFonts w:ascii="Times New Roman" w:hAnsi="Times New Roman" w:cs="Times New Roman"/>
          <w:sz w:val="24"/>
          <w:szCs w:val="24"/>
        </w:rPr>
        <w:t>o</w:t>
      </w:r>
      <w:bookmarkEnd w:id="23"/>
      <w:r w:rsidRPr="00946095">
        <w:rPr>
          <w:rFonts w:ascii="Times New Roman" w:hAnsi="Times New Roman" w:cs="Times New Roman"/>
          <w:sz w:val="24"/>
          <w:szCs w:val="24"/>
        </w:rPr>
        <w:t>ra responden a los aspectos teóricos que justifican la necesidad de la adecuada supervisión educativa de los</w:t>
      </w:r>
      <w:r w:rsidRPr="00946095">
        <w:rPr>
          <w:rFonts w:ascii="Times New Roman" w:eastAsia="Calibri" w:hAnsi="Times New Roman" w:cs="Times New Roman"/>
          <w:sz w:val="24"/>
          <w:szCs w:val="24"/>
        </w:rPr>
        <w:t xml:space="preserve"> </w:t>
      </w:r>
      <w:r w:rsidR="00B7569E" w:rsidRPr="00946095">
        <w:rPr>
          <w:rFonts w:ascii="Times New Roman" w:eastAsia="Calibri" w:hAnsi="Times New Roman" w:cs="Times New Roman"/>
          <w:sz w:val="24"/>
          <w:szCs w:val="24"/>
        </w:rPr>
        <w:t>c</w:t>
      </w:r>
      <w:r w:rsidR="00B7569E" w:rsidRPr="00946095">
        <w:rPr>
          <w:rFonts w:ascii="Times New Roman" w:hAnsi="Times New Roman" w:cs="Times New Roman"/>
          <w:sz w:val="24"/>
          <w:szCs w:val="24"/>
        </w:rPr>
        <w:t>oo</w:t>
      </w:r>
      <w:r w:rsidR="00B7569E" w:rsidRPr="00946095">
        <w:rPr>
          <w:rFonts w:ascii="Times New Roman" w:eastAsia="Calibri" w:hAnsi="Times New Roman" w:cs="Times New Roman"/>
          <w:sz w:val="24"/>
          <w:szCs w:val="24"/>
        </w:rPr>
        <w:t>rdinadores ge</w:t>
      </w:r>
      <w:r w:rsidR="00B7569E" w:rsidRPr="00946095">
        <w:rPr>
          <w:rFonts w:ascii="Times New Roman" w:hAnsi="Times New Roman" w:cs="Times New Roman"/>
          <w:sz w:val="24"/>
          <w:szCs w:val="24"/>
        </w:rPr>
        <w:t>n</w:t>
      </w:r>
      <w:r w:rsidR="00B7569E" w:rsidRPr="00946095">
        <w:rPr>
          <w:rFonts w:ascii="Times New Roman" w:eastAsia="Calibri" w:hAnsi="Times New Roman" w:cs="Times New Roman"/>
          <w:sz w:val="24"/>
          <w:szCs w:val="24"/>
        </w:rPr>
        <w:t>erales de</w:t>
      </w:r>
      <w:r w:rsidRPr="00946095">
        <w:rPr>
          <w:rFonts w:ascii="Times New Roman" w:eastAsia="Calibri" w:hAnsi="Times New Roman" w:cs="Times New Roman"/>
          <w:sz w:val="24"/>
          <w:szCs w:val="24"/>
        </w:rPr>
        <w:t xml:space="preserve"> </w:t>
      </w:r>
      <w:bookmarkStart w:id="24" w:name="_GoBack"/>
      <w:bookmarkEnd w:id="24"/>
      <w:r w:rsidRPr="00946095">
        <w:rPr>
          <w:rFonts w:ascii="Times New Roman" w:eastAsia="Calibri" w:hAnsi="Times New Roman" w:cs="Times New Roman"/>
          <w:sz w:val="24"/>
          <w:szCs w:val="24"/>
        </w:rPr>
        <w:t>la Educac</w:t>
      </w:r>
      <w:r w:rsidRPr="00946095">
        <w:rPr>
          <w:rFonts w:ascii="Times New Roman" w:hAnsi="Times New Roman" w:cs="Times New Roman"/>
          <w:sz w:val="24"/>
          <w:szCs w:val="24"/>
        </w:rPr>
        <w:t>ión</w:t>
      </w:r>
      <w:r w:rsidRPr="00946095">
        <w:rPr>
          <w:rFonts w:ascii="Times New Roman" w:eastAsia="Calibri" w:hAnsi="Times New Roman" w:cs="Times New Roman"/>
          <w:sz w:val="24"/>
          <w:szCs w:val="24"/>
        </w:rPr>
        <w:t xml:space="preserve"> </w:t>
      </w:r>
      <w:r w:rsidR="00B7569E" w:rsidRPr="00946095">
        <w:rPr>
          <w:rFonts w:ascii="Times New Roman" w:eastAsia="Calibri" w:hAnsi="Times New Roman" w:cs="Times New Roman"/>
          <w:sz w:val="24"/>
          <w:szCs w:val="24"/>
        </w:rPr>
        <w:t xml:space="preserve">Primaria, </w:t>
      </w:r>
      <w:r w:rsidR="00B7569E" w:rsidRPr="00946095">
        <w:rPr>
          <w:rFonts w:ascii="Times New Roman" w:hAnsi="Times New Roman" w:cs="Times New Roman"/>
          <w:sz w:val="24"/>
          <w:szCs w:val="24"/>
        </w:rPr>
        <w:t>responsabilizados</w:t>
      </w:r>
      <w:r w:rsidRPr="00946095">
        <w:rPr>
          <w:rFonts w:ascii="Times New Roman" w:hAnsi="Times New Roman" w:cs="Times New Roman"/>
          <w:sz w:val="24"/>
          <w:szCs w:val="24"/>
        </w:rPr>
        <w:t xml:space="preserve"> en la preparaci</w:t>
      </w:r>
      <w:r w:rsidRPr="00946095">
        <w:rPr>
          <w:rFonts w:ascii="Times New Roman" w:eastAsia="Calibri" w:hAnsi="Times New Roman" w:cs="Times New Roman"/>
          <w:sz w:val="24"/>
          <w:szCs w:val="24"/>
        </w:rPr>
        <w:t>ó</w:t>
      </w:r>
      <w:r w:rsidRPr="00946095">
        <w:rPr>
          <w:rFonts w:ascii="Times New Roman" w:hAnsi="Times New Roman" w:cs="Times New Roman"/>
          <w:sz w:val="24"/>
          <w:szCs w:val="24"/>
        </w:rPr>
        <w:t>n de los maest</w:t>
      </w:r>
      <w:r w:rsidRPr="00946095">
        <w:rPr>
          <w:rFonts w:ascii="Times New Roman" w:eastAsia="Calibri" w:hAnsi="Times New Roman" w:cs="Times New Roman"/>
          <w:sz w:val="24"/>
          <w:szCs w:val="24"/>
        </w:rPr>
        <w:t>r</w:t>
      </w:r>
      <w:r w:rsidRPr="00946095">
        <w:rPr>
          <w:rFonts w:ascii="Times New Roman" w:hAnsi="Times New Roman" w:cs="Times New Roman"/>
          <w:sz w:val="24"/>
          <w:szCs w:val="24"/>
        </w:rPr>
        <w:t xml:space="preserve">os </w:t>
      </w:r>
      <w:r w:rsidR="00B7569E" w:rsidRPr="00946095">
        <w:rPr>
          <w:rFonts w:ascii="Times New Roman" w:hAnsi="Times New Roman" w:cs="Times New Roman"/>
          <w:sz w:val="24"/>
          <w:szCs w:val="24"/>
        </w:rPr>
        <w:t>en el primer grad</w:t>
      </w:r>
      <w:bookmarkStart w:id="25" w:name="_Hlk155308231"/>
      <w:r w:rsidR="00B7569E" w:rsidRPr="00946095">
        <w:rPr>
          <w:rFonts w:ascii="Times New Roman" w:hAnsi="Times New Roman" w:cs="Times New Roman"/>
          <w:sz w:val="24"/>
          <w:szCs w:val="24"/>
        </w:rPr>
        <w:t>o</w:t>
      </w:r>
      <w:bookmarkEnd w:id="25"/>
      <w:r w:rsidR="00B7569E" w:rsidRPr="00946095">
        <w:rPr>
          <w:rFonts w:ascii="Times New Roman" w:hAnsi="Times New Roman" w:cs="Times New Roman"/>
          <w:sz w:val="24"/>
          <w:szCs w:val="24"/>
        </w:rPr>
        <w:t xml:space="preserve"> </w:t>
      </w:r>
      <w:r w:rsidRPr="00946095">
        <w:rPr>
          <w:rFonts w:ascii="Times New Roman" w:hAnsi="Times New Roman" w:cs="Times New Roman"/>
          <w:sz w:val="24"/>
          <w:szCs w:val="24"/>
        </w:rPr>
        <w:t>que permita u</w:t>
      </w:r>
      <w:r w:rsidRPr="00946095">
        <w:rPr>
          <w:rFonts w:ascii="Times New Roman" w:hAnsi="Times New Roman" w:cs="Times New Roman"/>
          <w:sz w:val="24"/>
          <w:szCs w:val="24"/>
          <w:lang w:val="es-ES_tradnl" w:eastAsia="es-ES_tradnl"/>
        </w:rPr>
        <w:t>n</w:t>
      </w:r>
      <w:r w:rsidRPr="00946095">
        <w:rPr>
          <w:rFonts w:ascii="Times New Roman" w:hAnsi="Times New Roman" w:cs="Times New Roman"/>
          <w:sz w:val="24"/>
          <w:szCs w:val="24"/>
        </w:rPr>
        <w:t xml:space="preserve"> resultado satisfactorio e</w:t>
      </w:r>
      <w:r w:rsidRPr="00946095">
        <w:rPr>
          <w:rFonts w:ascii="Times New Roman" w:hAnsi="Times New Roman" w:cs="Times New Roman"/>
          <w:sz w:val="24"/>
          <w:szCs w:val="24"/>
          <w:lang w:val="es-ES_tradnl" w:eastAsia="es-ES_tradnl"/>
        </w:rPr>
        <w:t>n</w:t>
      </w:r>
      <w:r w:rsidRPr="00946095">
        <w:rPr>
          <w:rFonts w:ascii="Times New Roman" w:hAnsi="Times New Roman" w:cs="Times New Roman"/>
          <w:sz w:val="24"/>
          <w:szCs w:val="24"/>
        </w:rPr>
        <w:t xml:space="preserve"> el seguimiento a la etapa de aprestamiento.</w:t>
      </w:r>
    </w:p>
    <w:p w14:paraId="7D787E13" w14:textId="77777777" w:rsidR="005D4F59" w:rsidRPr="00946095" w:rsidRDefault="005D4F59" w:rsidP="00786DE9">
      <w:pPr>
        <w:widowControl w:val="0"/>
        <w:spacing w:after="0" w:line="360" w:lineRule="auto"/>
        <w:ind w:left="426"/>
        <w:rPr>
          <w:rFonts w:ascii="Times New Roman" w:hAnsi="Times New Roman" w:cs="Times New Roman"/>
          <w:i/>
          <w:iCs/>
          <w:sz w:val="24"/>
          <w:szCs w:val="24"/>
        </w:rPr>
      </w:pPr>
    </w:p>
    <w:p w14:paraId="799E26AE" w14:textId="524D6069" w:rsidR="00786DE9" w:rsidRPr="00946095" w:rsidRDefault="00786DE9" w:rsidP="00786DE9">
      <w:pPr>
        <w:widowControl w:val="0"/>
        <w:spacing w:after="0" w:line="360" w:lineRule="auto"/>
        <w:ind w:left="426"/>
        <w:rPr>
          <w:rFonts w:ascii="Times New Roman" w:hAnsi="Times New Roman" w:cs="Times New Roman"/>
          <w:i/>
          <w:iCs/>
          <w:sz w:val="24"/>
          <w:szCs w:val="24"/>
        </w:rPr>
      </w:pPr>
      <w:r w:rsidRPr="00946095">
        <w:rPr>
          <w:rFonts w:ascii="Times New Roman" w:hAnsi="Times New Roman" w:cs="Times New Roman"/>
          <w:i/>
          <w:iCs/>
          <w:sz w:val="24"/>
          <w:szCs w:val="24"/>
        </w:rPr>
        <w:t xml:space="preserve">Lic. Ernesto Castillo </w:t>
      </w:r>
      <w:r w:rsidR="005D4F59" w:rsidRPr="00946095">
        <w:rPr>
          <w:rFonts w:ascii="Times New Roman" w:hAnsi="Times New Roman" w:cs="Times New Roman"/>
          <w:i/>
          <w:iCs/>
          <w:sz w:val="24"/>
          <w:szCs w:val="24"/>
        </w:rPr>
        <w:t>Hourrutinier:</w:t>
      </w:r>
    </w:p>
    <w:p w14:paraId="74C591C0" w14:textId="0BC0A950" w:rsidR="003A37FD" w:rsidRPr="00946095" w:rsidRDefault="009B7D70" w:rsidP="00991F4A">
      <w:pPr>
        <w:tabs>
          <w:tab w:val="left" w:pos="284"/>
          <w:tab w:val="left" w:pos="9923"/>
        </w:tabs>
        <w:autoSpaceDE w:val="0"/>
        <w:autoSpaceDN w:val="0"/>
        <w:adjustRightInd w:val="0"/>
        <w:spacing w:line="360" w:lineRule="auto"/>
        <w:jc w:val="both"/>
        <w:rPr>
          <w:rFonts w:ascii="Times New Roman" w:hAnsi="Times New Roman" w:cs="Times New Roman"/>
          <w:sz w:val="24"/>
          <w:szCs w:val="24"/>
        </w:rPr>
      </w:pPr>
      <w:r w:rsidRPr="00946095">
        <w:rPr>
          <w:rFonts w:ascii="Times New Roman" w:hAnsi="Times New Roman" w:cs="Times New Roman"/>
          <w:sz w:val="24"/>
          <w:szCs w:val="24"/>
        </w:rPr>
        <w:t xml:space="preserve">Las aportaciones que realiza el autor </w:t>
      </w:r>
      <w:r w:rsidR="006B02A9" w:rsidRPr="00946095">
        <w:rPr>
          <w:rFonts w:ascii="Times New Roman" w:hAnsi="Times New Roman" w:cs="Times New Roman"/>
          <w:sz w:val="24"/>
          <w:szCs w:val="24"/>
        </w:rPr>
        <w:t>se materializan a través de talleres</w:t>
      </w:r>
      <w:r w:rsidR="006B02A9" w:rsidRPr="00946095">
        <w:rPr>
          <w:rFonts w:ascii="Times New Roman" w:hAnsi="Times New Roman" w:cs="Times New Roman"/>
          <w:sz w:val="24"/>
          <w:szCs w:val="24"/>
          <w:lang w:val="es-US"/>
        </w:rPr>
        <w:t xml:space="preserve"> metodológicos, para contribuir a la superación de los profesionales responsabilizados en la capacitación de los maestros que atiende a los niños de sexto año de vida que ingresan al primer grado, como resultado de las </w:t>
      </w:r>
      <w:r w:rsidRPr="00946095">
        <w:rPr>
          <w:rFonts w:ascii="Times New Roman" w:hAnsi="Times New Roman" w:cs="Times New Roman"/>
          <w:sz w:val="24"/>
          <w:szCs w:val="24"/>
        </w:rPr>
        <w:t xml:space="preserve">observaciones </w:t>
      </w:r>
      <w:r w:rsidR="00B7569E" w:rsidRPr="00946095">
        <w:rPr>
          <w:rFonts w:ascii="Times New Roman" w:hAnsi="Times New Roman" w:cs="Times New Roman"/>
          <w:sz w:val="24"/>
          <w:szCs w:val="24"/>
        </w:rPr>
        <w:t xml:space="preserve">a la práctica educativa </w:t>
      </w:r>
      <w:r w:rsidRPr="00946095">
        <w:rPr>
          <w:rFonts w:ascii="Times New Roman" w:hAnsi="Times New Roman" w:cs="Times New Roman"/>
          <w:sz w:val="24"/>
          <w:szCs w:val="24"/>
        </w:rPr>
        <w:t xml:space="preserve">y de la revisión de documentos; donde se reflejó, que aun </w:t>
      </w:r>
      <w:r w:rsidR="00B7569E" w:rsidRPr="00946095">
        <w:rPr>
          <w:rFonts w:ascii="Times New Roman" w:hAnsi="Times New Roman" w:cs="Times New Roman"/>
          <w:sz w:val="24"/>
          <w:szCs w:val="24"/>
        </w:rPr>
        <w:t xml:space="preserve">el seguimiento a </w:t>
      </w:r>
      <w:r w:rsidRPr="00946095">
        <w:rPr>
          <w:rFonts w:ascii="Times New Roman" w:hAnsi="Times New Roman" w:cs="Times New Roman"/>
          <w:sz w:val="24"/>
          <w:szCs w:val="24"/>
        </w:rPr>
        <w:t xml:space="preserve"> los resultados que se alcanza en el desarrollo de los egresados de preescolar</w:t>
      </w:r>
      <w:r w:rsidR="00B7569E" w:rsidRPr="00946095">
        <w:rPr>
          <w:rFonts w:ascii="Times New Roman" w:hAnsi="Times New Roman" w:cs="Times New Roman"/>
          <w:sz w:val="24"/>
          <w:szCs w:val="24"/>
        </w:rPr>
        <w:t>,</w:t>
      </w:r>
      <w:r w:rsidRPr="00946095">
        <w:rPr>
          <w:rFonts w:ascii="Times New Roman" w:hAnsi="Times New Roman" w:cs="Times New Roman"/>
          <w:sz w:val="24"/>
          <w:szCs w:val="24"/>
        </w:rPr>
        <w:t xml:space="preserve"> desde la preparación de los maestros al culminar la etapa, no alcanza los niveles deseados. </w:t>
      </w:r>
    </w:p>
    <w:sectPr w:rsidR="003A37FD" w:rsidRPr="00946095" w:rsidSect="00E01197">
      <w:headerReference w:type="default" r:id="rId10"/>
      <w:footerReference w:type="default" r:id="rId11"/>
      <w:pgSz w:w="12240" w:h="15840" w:code="1"/>
      <w:pgMar w:top="1134" w:right="1134" w:bottom="1134" w:left="1134" w:header="811" w:footer="454" w:gutter="0"/>
      <w:pgNumType w:start="256"/>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E8FD5" w14:textId="77777777" w:rsidR="00AC7759" w:rsidRDefault="00AC7759" w:rsidP="00DE5314">
      <w:pPr>
        <w:spacing w:after="0" w:line="240" w:lineRule="auto"/>
      </w:pPr>
      <w:r>
        <w:separator/>
      </w:r>
    </w:p>
  </w:endnote>
  <w:endnote w:type="continuationSeparator" w:id="0">
    <w:p w14:paraId="5F86C8A4" w14:textId="77777777" w:rsidR="00AC7759" w:rsidRDefault="00AC7759" w:rsidP="00DE5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723437"/>
      <w:docPartObj>
        <w:docPartGallery w:val="Page Numbers (Bottom of Page)"/>
        <w:docPartUnique/>
      </w:docPartObj>
    </w:sdtPr>
    <w:sdtContent>
      <w:p w14:paraId="77C76CEF" w14:textId="77777777" w:rsidR="00E01197" w:rsidRDefault="00E01197">
        <w:pPr>
          <w:pStyle w:val="Piedepgina"/>
          <w:jc w:val="center"/>
        </w:pPr>
      </w:p>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E01197" w:rsidRPr="00E32BD8" w14:paraId="1E82F6F6" w14:textId="77777777" w:rsidTr="00DF2964">
          <w:trPr>
            <w:trHeight w:val="310"/>
            <w:jc w:val="center"/>
          </w:trPr>
          <w:tc>
            <w:tcPr>
              <w:tcW w:w="1804" w:type="dxa"/>
              <w:shd w:val="clear" w:color="auto" w:fill="00B0F0"/>
              <w:tcMar>
                <w:top w:w="144" w:type="dxa"/>
                <w:left w:w="115" w:type="dxa"/>
                <w:bottom w:w="144" w:type="dxa"/>
                <w:right w:w="115" w:type="dxa"/>
              </w:tcMar>
              <w:vAlign w:val="center"/>
            </w:tcPr>
            <w:p w14:paraId="38AB1605" w14:textId="77777777" w:rsidR="00E01197" w:rsidRPr="00E32BD8" w:rsidRDefault="00E01197" w:rsidP="00E01197">
              <w:pPr>
                <w:rPr>
                  <w:rFonts w:ascii="Calibri" w:eastAsia="Calibri" w:hAnsi="Calibri" w:cs="Times New Roman"/>
                  <w:b/>
                  <w:color w:val="FFFFFF"/>
                </w:rPr>
              </w:pPr>
              <w:r w:rsidRPr="00E32BD8">
                <w:rPr>
                  <w:rFonts w:ascii="Calibri" w:eastAsia="Calibri" w:hAnsi="Calibri" w:cs="Times New Roman"/>
                  <w:noProof/>
                </w:rPr>
                <w:drawing>
                  <wp:inline distT="0" distB="0" distL="0" distR="0" wp14:anchorId="01E05360" wp14:editId="15EB36E9">
                    <wp:extent cx="999530" cy="352107"/>
                    <wp:effectExtent l="0" t="0" r="0" b="0"/>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167887C6" w14:textId="77777777" w:rsidR="00E01197" w:rsidRPr="00E32BD8" w:rsidRDefault="00E01197" w:rsidP="00E01197">
              <w:pPr>
                <w:rPr>
                  <w:rFonts w:ascii="Calibri" w:eastAsia="Calibri" w:hAnsi="Calibri" w:cs="Times New Roman"/>
                  <w:color w:val="FFFFFF"/>
                  <w:sz w:val="20"/>
                  <w:lang w:val="es-US"/>
                </w:rPr>
              </w:pPr>
              <w:r w:rsidRPr="00E32BD8">
                <w:rPr>
                  <w:rFonts w:ascii="Calibri" w:eastAsia="Calibri" w:hAnsi="Calibri" w:cs="Times New Roman"/>
                  <w:color w:val="FFFFFF"/>
                  <w:sz w:val="20"/>
                  <w:lang w:val="es-US"/>
                </w:rPr>
                <w:t xml:space="preserve">Artículo de acceso abierto distribuido bajo los términos de la licencia Creative Commons. </w:t>
              </w:r>
            </w:p>
            <w:p w14:paraId="28FD751F" w14:textId="77777777" w:rsidR="00E01197" w:rsidRPr="00E32BD8" w:rsidRDefault="00E01197" w:rsidP="00E01197">
              <w:pPr>
                <w:rPr>
                  <w:rFonts w:ascii="Calibri" w:eastAsia="Calibri" w:hAnsi="Calibri" w:cs="Times New Roman"/>
                  <w:b/>
                  <w:color w:val="FFFFFF"/>
                  <w:lang w:val="es-US"/>
                </w:rPr>
              </w:pPr>
              <w:r w:rsidRPr="00E32BD8">
                <w:rPr>
                  <w:rFonts w:ascii="Calibri" w:eastAsia="Calibri" w:hAnsi="Calibri" w:cs="Times New Roman"/>
                  <w:color w:val="FFFFFF"/>
                  <w:sz w:val="20"/>
                  <w:lang w:val="es-US"/>
                </w:rPr>
                <w:t>Reconocimiento-NoComercial 4.0 Internacional (CC BY-NC 4.0)</w:t>
              </w:r>
            </w:p>
          </w:tc>
        </w:tr>
        <w:tr w:rsidR="00E01197" w:rsidRPr="00E32BD8" w14:paraId="099A5CA1" w14:textId="77777777" w:rsidTr="00DF2964">
          <w:trPr>
            <w:trHeight w:val="14"/>
            <w:jc w:val="center"/>
          </w:trPr>
          <w:tc>
            <w:tcPr>
              <w:tcW w:w="10085" w:type="dxa"/>
              <w:gridSpan w:val="2"/>
              <w:shd w:val="clear" w:color="auto" w:fill="FFFFFF"/>
              <w:tcMar>
                <w:top w:w="144" w:type="dxa"/>
                <w:left w:w="115" w:type="dxa"/>
                <w:bottom w:w="144" w:type="dxa"/>
                <w:right w:w="115" w:type="dxa"/>
              </w:tcMar>
              <w:vAlign w:val="center"/>
            </w:tcPr>
            <w:p w14:paraId="214906E6" w14:textId="77777777" w:rsidR="00E01197" w:rsidRPr="00E32BD8" w:rsidRDefault="00E01197" w:rsidP="00E01197">
              <w:pPr>
                <w:jc w:val="center"/>
                <w:rPr>
                  <w:rFonts w:ascii="Calibri" w:eastAsia="Calibri" w:hAnsi="Calibri" w:cs="Times New Roman"/>
                  <w:color w:val="FFFFFF"/>
                  <w:sz w:val="20"/>
                  <w:lang w:val="es-US"/>
                </w:rPr>
              </w:pPr>
              <w:r w:rsidRPr="00E32BD8">
                <w:rPr>
                  <w:rFonts w:ascii="Calibri" w:eastAsia="Calibri" w:hAnsi="Calibri" w:cs="Times New Roman"/>
                  <w:color w:val="833C0B"/>
                  <w:sz w:val="20"/>
                  <w:lang w:val="es-US"/>
                </w:rPr>
                <w:t>Calle 41 No. 3406 e/34 y 36 Playa, La Habana, Cuba.    /   revista@iccp.rimed.cu   /   www.cienciaspedagogicas.rimed.cu</w:t>
              </w:r>
            </w:p>
          </w:tc>
        </w:tr>
      </w:tbl>
      <w:p w14:paraId="79B2B954" w14:textId="46586297" w:rsidR="00E01197" w:rsidRDefault="00E01197" w:rsidP="00E01197">
        <w:pPr>
          <w:pStyle w:val="Piedepgina"/>
          <w:jc w:val="center"/>
        </w:pPr>
        <w:r>
          <w:fldChar w:fldCharType="begin"/>
        </w:r>
        <w:r>
          <w:instrText>PAGE   \* MERGEFORMAT</w:instrText>
        </w:r>
        <w:r>
          <w:fldChar w:fldCharType="separate"/>
        </w:r>
        <w:r>
          <w:rPr>
            <w:noProof/>
          </w:rPr>
          <w:t>267</w:t>
        </w:r>
        <w:r>
          <w:fldChar w:fldCharType="end"/>
        </w:r>
      </w:p>
    </w:sdtContent>
  </w:sdt>
  <w:p w14:paraId="5A536BC7" w14:textId="77777777" w:rsidR="00E01197" w:rsidRDefault="00E0119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CAC64" w14:textId="77777777" w:rsidR="00AC7759" w:rsidRDefault="00AC7759" w:rsidP="00DE5314">
      <w:pPr>
        <w:spacing w:after="0" w:line="240" w:lineRule="auto"/>
      </w:pPr>
      <w:r>
        <w:separator/>
      </w:r>
    </w:p>
  </w:footnote>
  <w:footnote w:type="continuationSeparator" w:id="0">
    <w:p w14:paraId="6B36A9EE" w14:textId="77777777" w:rsidR="00AC7759" w:rsidRDefault="00AC7759" w:rsidP="00DE5314">
      <w:pPr>
        <w:spacing w:after="0" w:line="240" w:lineRule="auto"/>
      </w:pPr>
      <w:r>
        <w:continuationSeparator/>
      </w:r>
    </w:p>
  </w:footnote>
  <w:footnote w:id="1">
    <w:p w14:paraId="2D4816BE" w14:textId="407EFB8F" w:rsidR="00C77013" w:rsidRDefault="00C77013">
      <w:pPr>
        <w:pStyle w:val="Textonotapie"/>
      </w:pPr>
      <w:r>
        <w:rPr>
          <w:rStyle w:val="Refdenotaalpie"/>
        </w:rPr>
        <w:footnoteRef/>
      </w:r>
      <w:r>
        <w:t xml:space="preserve"> Investigadora y especialista en la atención educativa a la Primera Infancia. </w:t>
      </w:r>
    </w:p>
  </w:footnote>
  <w:footnote w:id="2">
    <w:p w14:paraId="03DA2650" w14:textId="3C84EDCD" w:rsidR="00622946" w:rsidRDefault="00622946">
      <w:pPr>
        <w:pStyle w:val="Textonotapie"/>
      </w:pPr>
      <w:r>
        <w:rPr>
          <w:rStyle w:val="Refdenotaalpie"/>
        </w:rPr>
        <w:footnoteRef/>
      </w:r>
      <w:r>
        <w:t xml:space="preserve"> Docente e investigador.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Borders>
        <w:insideH w:val="none" w:sz="0" w:space="0" w:color="auto"/>
        <w:insideV w:val="none" w:sz="0" w:space="0" w:color="auto"/>
      </w:tblBorders>
      <w:tblLook w:val="04A0" w:firstRow="1" w:lastRow="0" w:firstColumn="1" w:lastColumn="0" w:noHBand="0" w:noVBand="1"/>
    </w:tblPr>
    <w:tblGrid>
      <w:gridCol w:w="5335"/>
      <w:gridCol w:w="4680"/>
    </w:tblGrid>
    <w:tr w:rsidR="00DE5314" w14:paraId="04F21381" w14:textId="77777777" w:rsidTr="00E01197">
      <w:trPr>
        <w:jc w:val="center"/>
      </w:trPr>
      <w:tc>
        <w:tcPr>
          <w:tcW w:w="5335" w:type="dxa"/>
          <w:tcMar>
            <w:top w:w="72" w:type="dxa"/>
            <w:left w:w="115" w:type="dxa"/>
            <w:bottom w:w="72" w:type="dxa"/>
            <w:right w:w="115" w:type="dxa"/>
          </w:tcMar>
          <w:vAlign w:val="center"/>
        </w:tcPr>
        <w:p w14:paraId="150B1A32" w14:textId="77777777" w:rsidR="00DE5314" w:rsidRDefault="00DE5314" w:rsidP="00DE5314">
          <w:pPr>
            <w:jc w:val="center"/>
            <w:rPr>
              <w:rFonts w:ascii="Arial" w:hAnsi="Arial" w:cs="Arial"/>
              <w:b/>
              <w:sz w:val="28"/>
              <w:szCs w:val="24"/>
            </w:rPr>
          </w:pPr>
          <w:r w:rsidRPr="00531D56">
            <w:rPr>
              <w:noProof/>
            </w:rPr>
            <w:drawing>
              <wp:inline distT="0" distB="0" distL="0" distR="0" wp14:anchorId="55E2E812" wp14:editId="33641A33">
                <wp:extent cx="3236181" cy="631353"/>
                <wp:effectExtent l="0" t="0" r="0" b="0"/>
                <wp:docPr id="69"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315774" cy="646881"/>
                        </a:xfrm>
                        <a:prstGeom prst="rect">
                          <a:avLst/>
                        </a:prstGeom>
                      </pic:spPr>
                    </pic:pic>
                  </a:graphicData>
                </a:graphic>
              </wp:inline>
            </w:drawing>
          </w:r>
        </w:p>
      </w:tc>
      <w:tc>
        <w:tcPr>
          <w:tcW w:w="4680" w:type="dxa"/>
          <w:shd w:val="clear" w:color="auto" w:fill="00B0F0"/>
          <w:tcMar>
            <w:top w:w="72" w:type="dxa"/>
            <w:left w:w="115" w:type="dxa"/>
            <w:bottom w:w="72" w:type="dxa"/>
            <w:right w:w="115" w:type="dxa"/>
          </w:tcMar>
          <w:vAlign w:val="center"/>
        </w:tcPr>
        <w:p w14:paraId="65F8ABA8" w14:textId="77777777" w:rsidR="00DE5314" w:rsidRPr="000F16DA" w:rsidRDefault="00DE5314" w:rsidP="00DE5314">
          <w:pPr>
            <w:jc w:val="center"/>
            <w:rPr>
              <w:b/>
              <w:color w:val="FFFFFF" w:themeColor="background1"/>
              <w:lang w:val="es-US"/>
            </w:rPr>
          </w:pPr>
          <w:r w:rsidRPr="000F16DA">
            <w:rPr>
              <w:b/>
              <w:color w:val="FFFFFF" w:themeColor="background1"/>
              <w:lang w:val="es-US"/>
            </w:rPr>
            <w:t>ISSN: 1605 – 5888    RNPS: 1844</w:t>
          </w:r>
        </w:p>
        <w:p w14:paraId="59A75EF0" w14:textId="496C3501" w:rsidR="00DE5314" w:rsidRPr="00991F4A" w:rsidRDefault="00DE5314" w:rsidP="00582D61">
          <w:pPr>
            <w:jc w:val="center"/>
            <w:rPr>
              <w:rFonts w:ascii="Arial" w:hAnsi="Arial" w:cs="Arial"/>
              <w:b/>
              <w:sz w:val="28"/>
              <w:szCs w:val="24"/>
              <w:lang w:val="es-ES"/>
            </w:rPr>
          </w:pPr>
          <w:r w:rsidRPr="000F16DA">
            <w:rPr>
              <w:b/>
              <w:color w:val="FFFFFF" w:themeColor="background1"/>
              <w:lang w:val="es-US"/>
            </w:rPr>
            <w:t>V.</w:t>
          </w:r>
          <w:r>
            <w:rPr>
              <w:b/>
              <w:color w:val="FFFFFF" w:themeColor="background1"/>
              <w:lang w:val="es-US"/>
            </w:rPr>
            <w:t>17</w:t>
          </w:r>
          <w:r w:rsidRPr="000F16DA">
            <w:rPr>
              <w:b/>
              <w:color w:val="FFFFFF" w:themeColor="background1"/>
              <w:lang w:val="es-US"/>
            </w:rPr>
            <w:t>. No.</w:t>
          </w:r>
          <w:r w:rsidR="00FD3518">
            <w:rPr>
              <w:b/>
              <w:color w:val="FFFFFF" w:themeColor="background1"/>
              <w:lang w:val="es-US"/>
            </w:rPr>
            <w:t xml:space="preserve">2 </w:t>
          </w:r>
          <w:r w:rsidRPr="000F16DA">
            <w:rPr>
              <w:b/>
              <w:color w:val="FFFFFF" w:themeColor="background1"/>
              <w:lang w:val="es-US"/>
            </w:rPr>
            <w:t>(</w:t>
          </w:r>
          <w:r w:rsidR="006620C1">
            <w:rPr>
              <w:b/>
              <w:color w:val="FFFFFF" w:themeColor="background1"/>
              <w:lang w:val="es-US"/>
            </w:rPr>
            <w:t>mayo-agosto</w:t>
          </w:r>
          <w:r w:rsidRPr="000F16DA">
            <w:rPr>
              <w:b/>
              <w:color w:val="FFFFFF" w:themeColor="background1"/>
              <w:lang w:val="es-US"/>
            </w:rPr>
            <w:t>) Año 202</w:t>
          </w:r>
          <w:r w:rsidR="00FD3518">
            <w:rPr>
              <w:b/>
              <w:color w:val="FFFFFF" w:themeColor="background1"/>
              <w:lang w:val="es-US"/>
            </w:rPr>
            <w:t>4</w:t>
          </w:r>
          <w:r w:rsidRPr="000F16DA">
            <w:rPr>
              <w:b/>
              <w:color w:val="FFFFFF" w:themeColor="background1"/>
              <w:lang w:val="es-US"/>
            </w:rPr>
            <w:t xml:space="preserve">, 4ta Etapa </w:t>
          </w:r>
          <w:r w:rsidRPr="00991F4A">
            <w:rPr>
              <w:b/>
              <w:color w:val="FFFFFF" w:themeColor="background1"/>
              <w:lang w:val="es-ES"/>
            </w:rPr>
            <w:t>Págs.</w:t>
          </w:r>
          <w:r w:rsidR="00E01197">
            <w:rPr>
              <w:b/>
              <w:color w:val="FFFFFF" w:themeColor="background1"/>
              <w:lang w:val="es-ES"/>
            </w:rPr>
            <w:t xml:space="preserve"> 256-268</w:t>
          </w:r>
        </w:p>
      </w:tc>
    </w:tr>
  </w:tbl>
  <w:p w14:paraId="00F2118D" w14:textId="351614D8" w:rsidR="00DE5314" w:rsidRDefault="00DE5314">
    <w:pPr>
      <w:pStyle w:val="Encabezado"/>
    </w:pPr>
  </w:p>
  <w:p w14:paraId="7EA1B085" w14:textId="77777777" w:rsidR="00DE5314" w:rsidRDefault="00DE531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3F8"/>
    <w:multiLevelType w:val="hybridMultilevel"/>
    <w:tmpl w:val="3538286C"/>
    <w:lvl w:ilvl="0" w:tplc="08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97CFB"/>
    <w:multiLevelType w:val="hybridMultilevel"/>
    <w:tmpl w:val="086ED5D0"/>
    <w:lvl w:ilvl="0" w:tplc="0C0A000F">
      <w:start w:val="1"/>
      <w:numFmt w:val="decimal"/>
      <w:lvlText w:val="%1."/>
      <w:lvlJc w:val="left"/>
      <w:pPr>
        <w:ind w:left="786"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183B40"/>
    <w:multiLevelType w:val="hybridMultilevel"/>
    <w:tmpl w:val="4FB65F72"/>
    <w:lvl w:ilvl="0" w:tplc="3D94CB88">
      <w:start w:val="1"/>
      <w:numFmt w:val="bullet"/>
      <w:lvlText w:val=""/>
      <w:lvlJc w:val="left"/>
      <w:pPr>
        <w:tabs>
          <w:tab w:val="num" w:pos="360"/>
        </w:tabs>
        <w:ind w:left="360" w:hanging="360"/>
      </w:pPr>
      <w:rPr>
        <w:rFonts w:ascii="Symbol" w:hAnsi="Symbol" w:hint="default"/>
        <w:b/>
        <w:i w:val="0"/>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794B59"/>
    <w:multiLevelType w:val="hybridMultilevel"/>
    <w:tmpl w:val="815876AE"/>
    <w:lvl w:ilvl="0" w:tplc="0409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BBA7BDC"/>
    <w:multiLevelType w:val="hybridMultilevel"/>
    <w:tmpl w:val="F41A2C96"/>
    <w:lvl w:ilvl="0" w:tplc="5C0A0001">
      <w:start w:val="1"/>
      <w:numFmt w:val="bullet"/>
      <w:lvlText w:val=""/>
      <w:lvlJc w:val="left"/>
      <w:pPr>
        <w:tabs>
          <w:tab w:val="num" w:pos="540"/>
        </w:tabs>
        <w:ind w:left="540" w:hanging="360"/>
      </w:pPr>
      <w:rPr>
        <w:rFonts w:ascii="Symbol" w:hAnsi="Symbol" w:hint="default"/>
        <w:b/>
        <w:color w:val="auto"/>
        <w:sz w:val="20"/>
        <w:szCs w:val="20"/>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50AC0C98"/>
    <w:multiLevelType w:val="hybridMultilevel"/>
    <w:tmpl w:val="B492E3D6"/>
    <w:lvl w:ilvl="0" w:tplc="0C0A0001">
      <w:start w:val="1"/>
      <w:numFmt w:val="bullet"/>
      <w:lvlText w:val=""/>
      <w:lvlJc w:val="left"/>
      <w:pPr>
        <w:ind w:left="782" w:hanging="360"/>
      </w:pPr>
      <w:rPr>
        <w:rFonts w:ascii="Symbol" w:hAnsi="Symbol" w:hint="default"/>
      </w:rPr>
    </w:lvl>
    <w:lvl w:ilvl="1" w:tplc="0C0A0003" w:tentative="1">
      <w:start w:val="1"/>
      <w:numFmt w:val="bullet"/>
      <w:lvlText w:val="o"/>
      <w:lvlJc w:val="left"/>
      <w:pPr>
        <w:ind w:left="1502" w:hanging="360"/>
      </w:pPr>
      <w:rPr>
        <w:rFonts w:ascii="Courier New" w:hAnsi="Courier New" w:cs="Courier New" w:hint="default"/>
      </w:rPr>
    </w:lvl>
    <w:lvl w:ilvl="2" w:tplc="0C0A0005" w:tentative="1">
      <w:start w:val="1"/>
      <w:numFmt w:val="bullet"/>
      <w:lvlText w:val=""/>
      <w:lvlJc w:val="left"/>
      <w:pPr>
        <w:ind w:left="2222" w:hanging="360"/>
      </w:pPr>
      <w:rPr>
        <w:rFonts w:ascii="Wingdings" w:hAnsi="Wingdings" w:hint="default"/>
      </w:rPr>
    </w:lvl>
    <w:lvl w:ilvl="3" w:tplc="0C0A0001" w:tentative="1">
      <w:start w:val="1"/>
      <w:numFmt w:val="bullet"/>
      <w:lvlText w:val=""/>
      <w:lvlJc w:val="left"/>
      <w:pPr>
        <w:ind w:left="2942" w:hanging="360"/>
      </w:pPr>
      <w:rPr>
        <w:rFonts w:ascii="Symbol" w:hAnsi="Symbol" w:hint="default"/>
      </w:rPr>
    </w:lvl>
    <w:lvl w:ilvl="4" w:tplc="0C0A0003" w:tentative="1">
      <w:start w:val="1"/>
      <w:numFmt w:val="bullet"/>
      <w:lvlText w:val="o"/>
      <w:lvlJc w:val="left"/>
      <w:pPr>
        <w:ind w:left="3662" w:hanging="360"/>
      </w:pPr>
      <w:rPr>
        <w:rFonts w:ascii="Courier New" w:hAnsi="Courier New" w:cs="Courier New" w:hint="default"/>
      </w:rPr>
    </w:lvl>
    <w:lvl w:ilvl="5" w:tplc="0C0A0005" w:tentative="1">
      <w:start w:val="1"/>
      <w:numFmt w:val="bullet"/>
      <w:lvlText w:val=""/>
      <w:lvlJc w:val="left"/>
      <w:pPr>
        <w:ind w:left="4382" w:hanging="360"/>
      </w:pPr>
      <w:rPr>
        <w:rFonts w:ascii="Wingdings" w:hAnsi="Wingdings" w:hint="default"/>
      </w:rPr>
    </w:lvl>
    <w:lvl w:ilvl="6" w:tplc="0C0A0001" w:tentative="1">
      <w:start w:val="1"/>
      <w:numFmt w:val="bullet"/>
      <w:lvlText w:val=""/>
      <w:lvlJc w:val="left"/>
      <w:pPr>
        <w:ind w:left="5102" w:hanging="360"/>
      </w:pPr>
      <w:rPr>
        <w:rFonts w:ascii="Symbol" w:hAnsi="Symbol" w:hint="default"/>
      </w:rPr>
    </w:lvl>
    <w:lvl w:ilvl="7" w:tplc="0C0A0003" w:tentative="1">
      <w:start w:val="1"/>
      <w:numFmt w:val="bullet"/>
      <w:lvlText w:val="o"/>
      <w:lvlJc w:val="left"/>
      <w:pPr>
        <w:ind w:left="5822" w:hanging="360"/>
      </w:pPr>
      <w:rPr>
        <w:rFonts w:ascii="Courier New" w:hAnsi="Courier New" w:cs="Courier New" w:hint="default"/>
      </w:rPr>
    </w:lvl>
    <w:lvl w:ilvl="8" w:tplc="0C0A0005" w:tentative="1">
      <w:start w:val="1"/>
      <w:numFmt w:val="bullet"/>
      <w:lvlText w:val=""/>
      <w:lvlJc w:val="left"/>
      <w:pPr>
        <w:ind w:left="6542" w:hanging="360"/>
      </w:pPr>
      <w:rPr>
        <w:rFonts w:ascii="Wingdings" w:hAnsi="Wingdings" w:hint="default"/>
      </w:rPr>
    </w:lvl>
  </w:abstractNum>
  <w:abstractNum w:abstractNumId="7" w15:restartNumberingAfterBreak="0">
    <w:nsid w:val="52C213EB"/>
    <w:multiLevelType w:val="hybridMultilevel"/>
    <w:tmpl w:val="5B3A4262"/>
    <w:lvl w:ilvl="0" w:tplc="0409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82A7CF9"/>
    <w:multiLevelType w:val="hybridMultilevel"/>
    <w:tmpl w:val="76B6C378"/>
    <w:lvl w:ilvl="0" w:tplc="0C0A0001">
      <w:start w:val="1"/>
      <w:numFmt w:val="bullet"/>
      <w:lvlText w:val=""/>
      <w:lvlJc w:val="left"/>
      <w:pPr>
        <w:ind w:left="540" w:hanging="360"/>
      </w:pPr>
      <w:rPr>
        <w:rFonts w:ascii="Symbol" w:hAnsi="Symbol" w:hint="default"/>
      </w:rPr>
    </w:lvl>
    <w:lvl w:ilvl="1" w:tplc="0C0A0003" w:tentative="1">
      <w:start w:val="1"/>
      <w:numFmt w:val="bullet"/>
      <w:lvlText w:val="o"/>
      <w:lvlJc w:val="left"/>
      <w:pPr>
        <w:ind w:left="1260" w:hanging="360"/>
      </w:pPr>
      <w:rPr>
        <w:rFonts w:ascii="Courier New" w:hAnsi="Courier New" w:cs="Courier New" w:hint="default"/>
      </w:rPr>
    </w:lvl>
    <w:lvl w:ilvl="2" w:tplc="0C0A0005" w:tentative="1">
      <w:start w:val="1"/>
      <w:numFmt w:val="bullet"/>
      <w:lvlText w:val=""/>
      <w:lvlJc w:val="left"/>
      <w:pPr>
        <w:ind w:left="1980" w:hanging="360"/>
      </w:pPr>
      <w:rPr>
        <w:rFonts w:ascii="Wingdings" w:hAnsi="Wingdings" w:hint="default"/>
      </w:rPr>
    </w:lvl>
    <w:lvl w:ilvl="3" w:tplc="0C0A0001" w:tentative="1">
      <w:start w:val="1"/>
      <w:numFmt w:val="bullet"/>
      <w:lvlText w:val=""/>
      <w:lvlJc w:val="left"/>
      <w:pPr>
        <w:ind w:left="2700" w:hanging="360"/>
      </w:pPr>
      <w:rPr>
        <w:rFonts w:ascii="Symbol" w:hAnsi="Symbol" w:hint="default"/>
      </w:rPr>
    </w:lvl>
    <w:lvl w:ilvl="4" w:tplc="0C0A0003" w:tentative="1">
      <w:start w:val="1"/>
      <w:numFmt w:val="bullet"/>
      <w:lvlText w:val="o"/>
      <w:lvlJc w:val="left"/>
      <w:pPr>
        <w:ind w:left="3420" w:hanging="360"/>
      </w:pPr>
      <w:rPr>
        <w:rFonts w:ascii="Courier New" w:hAnsi="Courier New" w:cs="Courier New" w:hint="default"/>
      </w:rPr>
    </w:lvl>
    <w:lvl w:ilvl="5" w:tplc="0C0A0005" w:tentative="1">
      <w:start w:val="1"/>
      <w:numFmt w:val="bullet"/>
      <w:lvlText w:val=""/>
      <w:lvlJc w:val="left"/>
      <w:pPr>
        <w:ind w:left="4140" w:hanging="360"/>
      </w:pPr>
      <w:rPr>
        <w:rFonts w:ascii="Wingdings" w:hAnsi="Wingdings" w:hint="default"/>
      </w:rPr>
    </w:lvl>
    <w:lvl w:ilvl="6" w:tplc="0C0A0001" w:tentative="1">
      <w:start w:val="1"/>
      <w:numFmt w:val="bullet"/>
      <w:lvlText w:val=""/>
      <w:lvlJc w:val="left"/>
      <w:pPr>
        <w:ind w:left="4860" w:hanging="360"/>
      </w:pPr>
      <w:rPr>
        <w:rFonts w:ascii="Symbol" w:hAnsi="Symbol" w:hint="default"/>
      </w:rPr>
    </w:lvl>
    <w:lvl w:ilvl="7" w:tplc="0C0A0003" w:tentative="1">
      <w:start w:val="1"/>
      <w:numFmt w:val="bullet"/>
      <w:lvlText w:val="o"/>
      <w:lvlJc w:val="left"/>
      <w:pPr>
        <w:ind w:left="5580" w:hanging="360"/>
      </w:pPr>
      <w:rPr>
        <w:rFonts w:ascii="Courier New" w:hAnsi="Courier New" w:cs="Courier New" w:hint="default"/>
      </w:rPr>
    </w:lvl>
    <w:lvl w:ilvl="8" w:tplc="0C0A0005" w:tentative="1">
      <w:start w:val="1"/>
      <w:numFmt w:val="bullet"/>
      <w:lvlText w:val=""/>
      <w:lvlJc w:val="left"/>
      <w:pPr>
        <w:ind w:left="6300" w:hanging="360"/>
      </w:pPr>
      <w:rPr>
        <w:rFonts w:ascii="Wingdings" w:hAnsi="Wingdings" w:hint="default"/>
      </w:rPr>
    </w:lvl>
  </w:abstractNum>
  <w:abstractNum w:abstractNumId="9" w15:restartNumberingAfterBreak="0">
    <w:nsid w:val="5EFB0E56"/>
    <w:multiLevelType w:val="hybridMultilevel"/>
    <w:tmpl w:val="ADB6BDB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70926529"/>
    <w:multiLevelType w:val="hybridMultilevel"/>
    <w:tmpl w:val="083AF462"/>
    <w:lvl w:ilvl="0" w:tplc="0C0A0001">
      <w:start w:val="1"/>
      <w:numFmt w:val="bullet"/>
      <w:lvlText w:val=""/>
      <w:lvlJc w:val="left"/>
      <w:pPr>
        <w:ind w:left="495" w:hanging="360"/>
      </w:pPr>
      <w:rPr>
        <w:rFonts w:ascii="Symbol" w:hAnsi="Symbol" w:hint="default"/>
        <w:b w:val="0"/>
      </w:rPr>
    </w:lvl>
    <w:lvl w:ilvl="1" w:tplc="0C0A0019" w:tentative="1">
      <w:start w:val="1"/>
      <w:numFmt w:val="lowerLetter"/>
      <w:lvlText w:val="%2."/>
      <w:lvlJc w:val="left"/>
      <w:pPr>
        <w:ind w:left="1215" w:hanging="360"/>
      </w:pPr>
    </w:lvl>
    <w:lvl w:ilvl="2" w:tplc="0C0A001B" w:tentative="1">
      <w:start w:val="1"/>
      <w:numFmt w:val="lowerRoman"/>
      <w:lvlText w:val="%3."/>
      <w:lvlJc w:val="right"/>
      <w:pPr>
        <w:ind w:left="1935" w:hanging="180"/>
      </w:pPr>
    </w:lvl>
    <w:lvl w:ilvl="3" w:tplc="0C0A000F" w:tentative="1">
      <w:start w:val="1"/>
      <w:numFmt w:val="decimal"/>
      <w:lvlText w:val="%4."/>
      <w:lvlJc w:val="left"/>
      <w:pPr>
        <w:ind w:left="2655" w:hanging="360"/>
      </w:pPr>
    </w:lvl>
    <w:lvl w:ilvl="4" w:tplc="0C0A0019" w:tentative="1">
      <w:start w:val="1"/>
      <w:numFmt w:val="lowerLetter"/>
      <w:lvlText w:val="%5."/>
      <w:lvlJc w:val="left"/>
      <w:pPr>
        <w:ind w:left="3375" w:hanging="360"/>
      </w:pPr>
    </w:lvl>
    <w:lvl w:ilvl="5" w:tplc="0C0A001B" w:tentative="1">
      <w:start w:val="1"/>
      <w:numFmt w:val="lowerRoman"/>
      <w:lvlText w:val="%6."/>
      <w:lvlJc w:val="right"/>
      <w:pPr>
        <w:ind w:left="4095" w:hanging="180"/>
      </w:pPr>
    </w:lvl>
    <w:lvl w:ilvl="6" w:tplc="0C0A000F" w:tentative="1">
      <w:start w:val="1"/>
      <w:numFmt w:val="decimal"/>
      <w:lvlText w:val="%7."/>
      <w:lvlJc w:val="left"/>
      <w:pPr>
        <w:ind w:left="4815" w:hanging="360"/>
      </w:pPr>
    </w:lvl>
    <w:lvl w:ilvl="7" w:tplc="0C0A0019" w:tentative="1">
      <w:start w:val="1"/>
      <w:numFmt w:val="lowerLetter"/>
      <w:lvlText w:val="%8."/>
      <w:lvlJc w:val="left"/>
      <w:pPr>
        <w:ind w:left="5535" w:hanging="360"/>
      </w:pPr>
    </w:lvl>
    <w:lvl w:ilvl="8" w:tplc="0C0A001B" w:tentative="1">
      <w:start w:val="1"/>
      <w:numFmt w:val="lowerRoman"/>
      <w:lvlText w:val="%9."/>
      <w:lvlJc w:val="right"/>
      <w:pPr>
        <w:ind w:left="6255" w:hanging="180"/>
      </w:pPr>
    </w:lvl>
  </w:abstractNum>
  <w:abstractNum w:abstractNumId="11" w15:restartNumberingAfterBreak="0">
    <w:nsid w:val="77B52585"/>
    <w:multiLevelType w:val="hybridMultilevel"/>
    <w:tmpl w:val="FE1060AE"/>
    <w:lvl w:ilvl="0" w:tplc="08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9"/>
  </w:num>
  <w:num w:numId="6">
    <w:abstractNumId w:val="3"/>
  </w:num>
  <w:num w:numId="7">
    <w:abstractNumId w:val="8"/>
  </w:num>
  <w:num w:numId="8">
    <w:abstractNumId w:val="11"/>
  </w:num>
  <w:num w:numId="9">
    <w:abstractNumId w:val="10"/>
  </w:num>
  <w:num w:numId="10">
    <w:abstractNumId w:val="2"/>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99B"/>
    <w:rsid w:val="000C4518"/>
    <w:rsid w:val="000E7984"/>
    <w:rsid w:val="00167C49"/>
    <w:rsid w:val="0017190B"/>
    <w:rsid w:val="001738F5"/>
    <w:rsid w:val="0018762A"/>
    <w:rsid w:val="00250DFB"/>
    <w:rsid w:val="0027700B"/>
    <w:rsid w:val="002C108D"/>
    <w:rsid w:val="002D199B"/>
    <w:rsid w:val="003426F0"/>
    <w:rsid w:val="003A37FD"/>
    <w:rsid w:val="004D1B4D"/>
    <w:rsid w:val="004D6866"/>
    <w:rsid w:val="004E1C21"/>
    <w:rsid w:val="00576D7E"/>
    <w:rsid w:val="00582D61"/>
    <w:rsid w:val="005C01FC"/>
    <w:rsid w:val="005C4D00"/>
    <w:rsid w:val="005D4F59"/>
    <w:rsid w:val="005E139B"/>
    <w:rsid w:val="00622946"/>
    <w:rsid w:val="006620C1"/>
    <w:rsid w:val="00663CE5"/>
    <w:rsid w:val="006B02A9"/>
    <w:rsid w:val="00706FD3"/>
    <w:rsid w:val="007620B3"/>
    <w:rsid w:val="00786DE9"/>
    <w:rsid w:val="007E5F58"/>
    <w:rsid w:val="00880AEC"/>
    <w:rsid w:val="008A53B3"/>
    <w:rsid w:val="008A6261"/>
    <w:rsid w:val="008B42B3"/>
    <w:rsid w:val="008F5CB5"/>
    <w:rsid w:val="00925154"/>
    <w:rsid w:val="00942123"/>
    <w:rsid w:val="00946095"/>
    <w:rsid w:val="00991F4A"/>
    <w:rsid w:val="009B7D70"/>
    <w:rsid w:val="009F433F"/>
    <w:rsid w:val="009F7C9E"/>
    <w:rsid w:val="00A60B4E"/>
    <w:rsid w:val="00AC7759"/>
    <w:rsid w:val="00AF049C"/>
    <w:rsid w:val="00B7569E"/>
    <w:rsid w:val="00BC39E2"/>
    <w:rsid w:val="00C212FC"/>
    <w:rsid w:val="00C5475E"/>
    <w:rsid w:val="00C77013"/>
    <w:rsid w:val="00C92EA2"/>
    <w:rsid w:val="00C96411"/>
    <w:rsid w:val="00CF62A0"/>
    <w:rsid w:val="00D2127F"/>
    <w:rsid w:val="00D578C7"/>
    <w:rsid w:val="00DB5FC2"/>
    <w:rsid w:val="00DD17BA"/>
    <w:rsid w:val="00DE5314"/>
    <w:rsid w:val="00E01197"/>
    <w:rsid w:val="00E05CD4"/>
    <w:rsid w:val="00E13570"/>
    <w:rsid w:val="00E81C07"/>
    <w:rsid w:val="00EB55FD"/>
    <w:rsid w:val="00EB7AF1"/>
    <w:rsid w:val="00FB23D1"/>
    <w:rsid w:val="00FD35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D28FE"/>
  <w15:docId w15:val="{59430D55-A7E2-4592-975D-0320B7B9B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99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D199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D199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2D199B"/>
  </w:style>
  <w:style w:type="paragraph" w:styleId="Piedepgina">
    <w:name w:val="footer"/>
    <w:basedOn w:val="Normal"/>
    <w:link w:val="PiedepginaCar"/>
    <w:uiPriority w:val="99"/>
    <w:unhideWhenUsed/>
    <w:rsid w:val="002D199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2D199B"/>
  </w:style>
  <w:style w:type="character" w:styleId="Hipervnculo">
    <w:name w:val="Hyperlink"/>
    <w:basedOn w:val="Fuentedeprrafopredeter"/>
    <w:uiPriority w:val="99"/>
    <w:unhideWhenUsed/>
    <w:rsid w:val="002D199B"/>
    <w:rPr>
      <w:color w:val="0563C1" w:themeColor="hyperlink"/>
      <w:u w:val="single"/>
    </w:rPr>
  </w:style>
  <w:style w:type="paragraph" w:styleId="Prrafodelista">
    <w:name w:val="List Paragraph"/>
    <w:basedOn w:val="Normal"/>
    <w:uiPriority w:val="34"/>
    <w:qFormat/>
    <w:rsid w:val="008A53B3"/>
    <w:pPr>
      <w:spacing w:after="0" w:line="240" w:lineRule="auto"/>
      <w:ind w:left="720"/>
      <w:contextualSpacing/>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8A53B3"/>
    <w:rPr>
      <w:sz w:val="16"/>
      <w:szCs w:val="16"/>
    </w:rPr>
  </w:style>
  <w:style w:type="paragraph" w:styleId="Textocomentario">
    <w:name w:val="annotation text"/>
    <w:basedOn w:val="Normal"/>
    <w:link w:val="TextocomentarioCar"/>
    <w:uiPriority w:val="99"/>
    <w:semiHidden/>
    <w:unhideWhenUsed/>
    <w:rsid w:val="008A53B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A53B3"/>
    <w:rPr>
      <w:sz w:val="20"/>
      <w:szCs w:val="20"/>
    </w:rPr>
  </w:style>
  <w:style w:type="paragraph" w:styleId="Asuntodelcomentario">
    <w:name w:val="annotation subject"/>
    <w:basedOn w:val="Textocomentario"/>
    <w:next w:val="Textocomentario"/>
    <w:link w:val="AsuntodelcomentarioCar"/>
    <w:uiPriority w:val="99"/>
    <w:semiHidden/>
    <w:unhideWhenUsed/>
    <w:rsid w:val="008A53B3"/>
    <w:rPr>
      <w:b/>
      <w:bCs/>
    </w:rPr>
  </w:style>
  <w:style w:type="character" w:customStyle="1" w:styleId="AsuntodelcomentarioCar">
    <w:name w:val="Asunto del comentario Car"/>
    <w:basedOn w:val="TextocomentarioCar"/>
    <w:link w:val="Asuntodelcomentario"/>
    <w:uiPriority w:val="99"/>
    <w:semiHidden/>
    <w:rsid w:val="008A53B3"/>
    <w:rPr>
      <w:b/>
      <w:bCs/>
      <w:sz w:val="20"/>
      <w:szCs w:val="20"/>
    </w:rPr>
  </w:style>
  <w:style w:type="paragraph" w:styleId="Textodeglobo">
    <w:name w:val="Balloon Text"/>
    <w:basedOn w:val="Normal"/>
    <w:link w:val="TextodegloboCar"/>
    <w:uiPriority w:val="99"/>
    <w:semiHidden/>
    <w:unhideWhenUsed/>
    <w:rsid w:val="008A53B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53B3"/>
    <w:rPr>
      <w:rFonts w:ascii="Segoe UI" w:hAnsi="Segoe UI" w:cs="Segoe UI"/>
      <w:sz w:val="18"/>
      <w:szCs w:val="18"/>
    </w:rPr>
  </w:style>
  <w:style w:type="paragraph" w:styleId="Textonotapie">
    <w:name w:val="footnote text"/>
    <w:basedOn w:val="Normal"/>
    <w:link w:val="TextonotapieCar"/>
    <w:uiPriority w:val="99"/>
    <w:semiHidden/>
    <w:unhideWhenUsed/>
    <w:rsid w:val="00C7701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77013"/>
    <w:rPr>
      <w:sz w:val="20"/>
      <w:szCs w:val="20"/>
    </w:rPr>
  </w:style>
  <w:style w:type="character" w:styleId="Refdenotaalpie">
    <w:name w:val="footnote reference"/>
    <w:basedOn w:val="Fuentedeprrafopredeter"/>
    <w:uiPriority w:val="99"/>
    <w:semiHidden/>
    <w:unhideWhenUsed/>
    <w:rsid w:val="00C770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cybatista066@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hmedernesto5@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421A4-416B-4EB0-8E20-DF7DAA48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13</Pages>
  <Words>3671</Words>
  <Characters>20927</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dc:description/>
  <cp:lastModifiedBy>admin</cp:lastModifiedBy>
  <cp:revision>52</cp:revision>
  <cp:lastPrinted>2024-08-22T15:58:00Z</cp:lastPrinted>
  <dcterms:created xsi:type="dcterms:W3CDTF">2023-12-11T04:12:00Z</dcterms:created>
  <dcterms:modified xsi:type="dcterms:W3CDTF">2024-08-22T15:58:00Z</dcterms:modified>
</cp:coreProperties>
</file>