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B0AB0" w14:textId="77777777" w:rsidR="004B1A55" w:rsidRPr="00D30731" w:rsidRDefault="004B1A55" w:rsidP="004B1A55">
      <w:pPr>
        <w:spacing w:after="120"/>
        <w:jc w:val="center"/>
        <w:rPr>
          <w:rFonts w:ascii="Arial" w:hAnsi="Arial" w:cs="Arial"/>
          <w:sz w:val="24"/>
          <w:szCs w:val="24"/>
        </w:rPr>
      </w:pPr>
      <w:r w:rsidRPr="00D30731">
        <w:rPr>
          <w:rFonts w:ascii="Times New Roman" w:hAnsi="Times New Roman" w:cs="Times New Roman"/>
          <w:b/>
          <w:sz w:val="24"/>
          <w:szCs w:val="24"/>
        </w:rPr>
        <w:t xml:space="preserve">Desarrollo </w:t>
      </w:r>
      <w:r>
        <w:rPr>
          <w:rFonts w:ascii="Times New Roman" w:hAnsi="Times New Roman" w:cs="Times New Roman"/>
          <w:b/>
          <w:sz w:val="24"/>
          <w:szCs w:val="24"/>
        </w:rPr>
        <w:t>p</w:t>
      </w:r>
      <w:r w:rsidRPr="00D30731">
        <w:rPr>
          <w:rFonts w:ascii="Times New Roman" w:hAnsi="Times New Roman" w:cs="Times New Roman"/>
          <w:b/>
          <w:sz w:val="24"/>
          <w:szCs w:val="24"/>
        </w:rPr>
        <w:t xml:space="preserve">rofesional </w:t>
      </w:r>
      <w:r>
        <w:rPr>
          <w:rFonts w:ascii="Times New Roman" w:hAnsi="Times New Roman" w:cs="Times New Roman"/>
          <w:b/>
          <w:sz w:val="24"/>
          <w:szCs w:val="24"/>
        </w:rPr>
        <w:t>d</w:t>
      </w:r>
      <w:r w:rsidRPr="00D30731">
        <w:rPr>
          <w:rFonts w:ascii="Times New Roman" w:hAnsi="Times New Roman" w:cs="Times New Roman"/>
          <w:b/>
          <w:sz w:val="24"/>
          <w:szCs w:val="24"/>
        </w:rPr>
        <w:t xml:space="preserve">ocente: para una </w:t>
      </w:r>
      <w:r>
        <w:rPr>
          <w:rFonts w:ascii="Times New Roman" w:hAnsi="Times New Roman" w:cs="Times New Roman"/>
          <w:b/>
          <w:sz w:val="24"/>
          <w:szCs w:val="24"/>
        </w:rPr>
        <w:t>e</w:t>
      </w:r>
      <w:r w:rsidRPr="00D30731">
        <w:rPr>
          <w:rFonts w:ascii="Times New Roman" w:hAnsi="Times New Roman" w:cs="Times New Roman"/>
          <w:b/>
          <w:sz w:val="24"/>
          <w:szCs w:val="24"/>
        </w:rPr>
        <w:t xml:space="preserve">ducación </w:t>
      </w:r>
      <w:r>
        <w:rPr>
          <w:rFonts w:ascii="Times New Roman" w:hAnsi="Times New Roman" w:cs="Times New Roman"/>
          <w:b/>
          <w:sz w:val="24"/>
          <w:szCs w:val="24"/>
        </w:rPr>
        <w:t>i</w:t>
      </w:r>
      <w:r w:rsidRPr="00D30731">
        <w:rPr>
          <w:rFonts w:ascii="Times New Roman" w:hAnsi="Times New Roman" w:cs="Times New Roman"/>
          <w:b/>
          <w:sz w:val="24"/>
          <w:szCs w:val="24"/>
        </w:rPr>
        <w:t xml:space="preserve">nclusiva y </w:t>
      </w:r>
      <w:r>
        <w:rPr>
          <w:rFonts w:ascii="Times New Roman" w:hAnsi="Times New Roman" w:cs="Times New Roman"/>
          <w:b/>
          <w:sz w:val="24"/>
          <w:szCs w:val="24"/>
        </w:rPr>
        <w:t>e</w:t>
      </w:r>
      <w:r w:rsidRPr="00D30731">
        <w:rPr>
          <w:rFonts w:ascii="Times New Roman" w:hAnsi="Times New Roman" w:cs="Times New Roman"/>
          <w:b/>
          <w:sz w:val="24"/>
          <w:szCs w:val="24"/>
        </w:rPr>
        <w:t>quitativa en Bogotá</w:t>
      </w:r>
    </w:p>
    <w:p w14:paraId="2D45D27D" w14:textId="77777777" w:rsidR="004B1A55" w:rsidRDefault="004B1A55" w:rsidP="004B1A55">
      <w:pPr>
        <w:spacing w:after="120"/>
        <w:jc w:val="center"/>
        <w:rPr>
          <w:rFonts w:ascii="Times New Roman" w:hAnsi="Times New Roman" w:cs="Times New Roman"/>
          <w:sz w:val="24"/>
          <w:szCs w:val="24"/>
          <w:lang w:val="en-US"/>
        </w:rPr>
      </w:pPr>
      <w:r w:rsidRPr="00935C5A">
        <w:rPr>
          <w:rFonts w:ascii="Times New Roman" w:hAnsi="Times New Roman" w:cs="Times New Roman"/>
          <w:sz w:val="24"/>
          <w:szCs w:val="24"/>
          <w:lang w:val="en-US"/>
        </w:rPr>
        <w:t>Teacher professional development for an inclusive and equitable education in Bogotá</w:t>
      </w:r>
    </w:p>
    <w:p w14:paraId="6B903445" w14:textId="77777777" w:rsidR="00935C5A" w:rsidRPr="00935C5A" w:rsidRDefault="00935C5A" w:rsidP="00D30731">
      <w:pPr>
        <w:spacing w:after="120"/>
        <w:jc w:val="center"/>
        <w:rPr>
          <w:rFonts w:ascii="Times New Roman" w:hAnsi="Times New Roman" w:cs="Times New Roman"/>
          <w:sz w:val="24"/>
          <w:szCs w:val="24"/>
          <w:lang w:val="en-US"/>
        </w:rPr>
      </w:pPr>
    </w:p>
    <w:p w14:paraId="17A6FAF1" w14:textId="00446D72" w:rsidR="00531D56" w:rsidRPr="009467B2" w:rsidRDefault="00935C5A" w:rsidP="00441DC7">
      <w:pPr>
        <w:widowControl w:val="0"/>
        <w:jc w:val="right"/>
        <w:rPr>
          <w:rFonts w:ascii="Times New Roman" w:hAnsi="Times New Roman" w:cs="Times New Roman"/>
          <w:b/>
          <w:bCs/>
          <w:i/>
          <w:sz w:val="24"/>
          <w:szCs w:val="24"/>
        </w:rPr>
      </w:pPr>
      <w:r w:rsidRPr="009467B2">
        <w:rPr>
          <w:rFonts w:ascii="Times New Roman" w:hAnsi="Times New Roman" w:cs="Times New Roman"/>
          <w:b/>
          <w:bCs/>
          <w:i/>
          <w:sz w:val="24"/>
          <w:szCs w:val="24"/>
        </w:rPr>
        <w:t xml:space="preserve">Artículo de investigación </w:t>
      </w:r>
    </w:p>
    <w:p w14:paraId="7BF5AA37" w14:textId="40281403" w:rsidR="00531D56" w:rsidRPr="00CF0E6C" w:rsidRDefault="00A41E4A" w:rsidP="00441DC7">
      <w:pPr>
        <w:widowControl w:val="0"/>
        <w:rPr>
          <w:rFonts w:ascii="Times New Roman" w:hAnsi="Times New Roman" w:cs="Times New Roman"/>
          <w:b/>
          <w:sz w:val="28"/>
          <w:szCs w:val="24"/>
        </w:rPr>
      </w:pPr>
      <w:r w:rsidRPr="00CF0E6C">
        <w:rPr>
          <w:rFonts w:ascii="Times New Roman" w:hAnsi="Times New Roman" w:cs="Times New Roman"/>
          <w:b/>
          <w:sz w:val="28"/>
          <w:szCs w:val="24"/>
        </w:rPr>
        <w:t>AUTOR:</w:t>
      </w:r>
    </w:p>
    <w:p w14:paraId="1A9008CD" w14:textId="2FEC3C08" w:rsidR="00531D56" w:rsidRPr="00CB0CC8" w:rsidRDefault="00D30731" w:rsidP="00AA669E">
      <w:pPr>
        <w:widowControl w:val="0"/>
        <w:spacing w:after="120"/>
        <w:ind w:left="425"/>
        <w:rPr>
          <w:rFonts w:ascii="Times New Roman" w:hAnsi="Times New Roman" w:cs="Times New Roman"/>
          <w:sz w:val="24"/>
          <w:szCs w:val="24"/>
        </w:rPr>
      </w:pPr>
      <w:r>
        <w:rPr>
          <w:rFonts w:ascii="Times New Roman" w:hAnsi="Times New Roman" w:cs="Times New Roman"/>
          <w:sz w:val="24"/>
          <w:szCs w:val="24"/>
        </w:rPr>
        <w:t>M. Sc</w:t>
      </w:r>
      <w:r w:rsidR="00CE388D">
        <w:rPr>
          <w:rFonts w:ascii="Times New Roman" w:hAnsi="Times New Roman" w:cs="Times New Roman"/>
          <w:sz w:val="24"/>
          <w:szCs w:val="24"/>
        </w:rPr>
        <w:t>.</w:t>
      </w:r>
      <w:r w:rsidR="00CB0CC8" w:rsidRPr="00CB0CC8">
        <w:rPr>
          <w:rFonts w:ascii="Times New Roman" w:hAnsi="Times New Roman" w:cs="Times New Roman"/>
          <w:sz w:val="24"/>
          <w:szCs w:val="24"/>
        </w:rPr>
        <w:t xml:space="preserve"> </w:t>
      </w:r>
      <w:r w:rsidR="00F00C6B">
        <w:rPr>
          <w:rFonts w:ascii="Times New Roman" w:hAnsi="Times New Roman" w:cs="Times New Roman"/>
          <w:sz w:val="24"/>
          <w:szCs w:val="24"/>
        </w:rPr>
        <w:t>Juan Carlos Díaz Bustos</w:t>
      </w:r>
      <w:r w:rsidR="00F00C6B">
        <w:rPr>
          <w:rStyle w:val="Refdenotaalpie"/>
          <w:rFonts w:ascii="Times New Roman" w:hAnsi="Times New Roman" w:cs="Times New Roman"/>
          <w:sz w:val="24"/>
          <w:szCs w:val="24"/>
        </w:rPr>
        <w:footnoteReference w:id="1"/>
      </w:r>
      <w:r w:rsidR="00F00C6B">
        <w:rPr>
          <w:rFonts w:ascii="Times New Roman" w:hAnsi="Times New Roman" w:cs="Times New Roman"/>
          <w:sz w:val="24"/>
          <w:szCs w:val="24"/>
        </w:rPr>
        <w:t xml:space="preserve"> </w:t>
      </w:r>
    </w:p>
    <w:p w14:paraId="22AE6E07" w14:textId="54F9561E" w:rsidR="00531D56" w:rsidRPr="00CB0CC8" w:rsidRDefault="00FE1BDE" w:rsidP="00AA669E">
      <w:pPr>
        <w:widowControl w:val="0"/>
        <w:spacing w:after="120"/>
        <w:ind w:left="425"/>
        <w:rPr>
          <w:rFonts w:ascii="Times New Roman" w:hAnsi="Times New Roman" w:cs="Times New Roman"/>
          <w:i/>
          <w:sz w:val="24"/>
          <w:szCs w:val="24"/>
        </w:rPr>
      </w:pPr>
      <w:r w:rsidRPr="00CB0CC8">
        <w:rPr>
          <w:rFonts w:ascii="Times New Roman" w:hAnsi="Times New Roman" w:cs="Times New Roman"/>
          <w:i/>
          <w:sz w:val="24"/>
          <w:szCs w:val="24"/>
        </w:rPr>
        <w:t xml:space="preserve">Correo </w:t>
      </w:r>
      <w:r w:rsidR="00721D1E" w:rsidRPr="00CB0CC8">
        <w:rPr>
          <w:rFonts w:ascii="Times New Roman" w:hAnsi="Times New Roman" w:cs="Times New Roman"/>
          <w:i/>
          <w:sz w:val="24"/>
          <w:szCs w:val="24"/>
        </w:rPr>
        <w:t>electrónico:</w:t>
      </w:r>
      <w:r w:rsidR="00721D1E">
        <w:rPr>
          <w:rFonts w:ascii="Times New Roman" w:hAnsi="Times New Roman" w:cs="Times New Roman"/>
          <w:i/>
          <w:sz w:val="24"/>
          <w:szCs w:val="24"/>
        </w:rPr>
        <w:t xml:space="preserve"> juancarlosdiazb@gmail.com</w:t>
      </w:r>
    </w:p>
    <w:p w14:paraId="7F70C94A" w14:textId="24E72501" w:rsidR="00721D1E" w:rsidRPr="00935C5A" w:rsidRDefault="00FE1BDE" w:rsidP="00AA669E">
      <w:pPr>
        <w:widowControl w:val="0"/>
        <w:spacing w:after="120"/>
        <w:ind w:left="425"/>
        <w:rPr>
          <w:i/>
          <w:sz w:val="24"/>
          <w:szCs w:val="24"/>
          <w:lang w:val="pt-BR"/>
        </w:rPr>
      </w:pPr>
      <w:r w:rsidRPr="00935C5A">
        <w:rPr>
          <w:rFonts w:ascii="Times New Roman" w:hAnsi="Times New Roman" w:cs="Times New Roman"/>
          <w:i/>
          <w:sz w:val="24"/>
          <w:szCs w:val="24"/>
          <w:lang w:val="pt-BR"/>
        </w:rPr>
        <w:t>Código orcid:</w:t>
      </w:r>
      <w:r w:rsidR="00721D1E" w:rsidRPr="00935C5A">
        <w:rPr>
          <w:rFonts w:ascii="Times New Roman" w:hAnsi="Times New Roman" w:cs="Times New Roman"/>
          <w:i/>
          <w:sz w:val="24"/>
          <w:szCs w:val="24"/>
          <w:lang w:val="pt-BR"/>
        </w:rPr>
        <w:t xml:space="preserve"> </w:t>
      </w:r>
      <w:hyperlink r:id="rId8" w:history="1">
        <w:r w:rsidR="00721D1E" w:rsidRPr="00935C5A">
          <w:rPr>
            <w:rFonts w:ascii="Times New Roman" w:hAnsi="Times New Roman" w:cs="Times New Roman"/>
            <w:i/>
            <w:sz w:val="24"/>
            <w:szCs w:val="24"/>
            <w:lang w:val="pt-BR"/>
          </w:rPr>
          <w:t>https://orcid.org/0009-0001-9910-2132</w:t>
        </w:r>
      </w:hyperlink>
    </w:p>
    <w:p w14:paraId="0DB3CF9F" w14:textId="0A6C2DD1" w:rsidR="00FE1BDE" w:rsidRPr="00CB0CC8" w:rsidRDefault="00721D1E" w:rsidP="00AA669E">
      <w:pPr>
        <w:widowControl w:val="0"/>
        <w:spacing w:after="120"/>
        <w:ind w:left="425"/>
        <w:rPr>
          <w:rFonts w:ascii="Times New Roman" w:hAnsi="Times New Roman" w:cs="Times New Roman"/>
          <w:sz w:val="24"/>
          <w:szCs w:val="24"/>
        </w:rPr>
      </w:pPr>
      <w:r>
        <w:rPr>
          <w:rFonts w:ascii="Times New Roman" w:hAnsi="Times New Roman" w:cs="Times New Roman"/>
          <w:sz w:val="24"/>
          <w:szCs w:val="24"/>
        </w:rPr>
        <w:t>Secretaria Educación Distrital, SED Bogotá, Colombia</w:t>
      </w:r>
    </w:p>
    <w:p w14:paraId="4482E0BA" w14:textId="71EC38AA" w:rsidR="00FE1BDE" w:rsidRPr="00CB0CC8" w:rsidRDefault="00FE1BDE" w:rsidP="00A41E4A">
      <w:pPr>
        <w:widowControl w:val="0"/>
        <w:spacing w:after="240"/>
        <w:ind w:left="426"/>
        <w:rPr>
          <w:rFonts w:ascii="Times New Roman" w:hAnsi="Times New Roman" w:cs="Times New Roman"/>
          <w:sz w:val="24"/>
          <w:szCs w:val="24"/>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CB0CC8" w14:paraId="66EB4083" w14:textId="77777777" w:rsidTr="00CF0E6C">
        <w:tc>
          <w:tcPr>
            <w:tcW w:w="2942" w:type="dxa"/>
            <w:shd w:val="clear" w:color="auto" w:fill="00B0F0"/>
          </w:tcPr>
          <w:p w14:paraId="6BF41E94"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Recibido</w:t>
            </w:r>
          </w:p>
        </w:tc>
        <w:tc>
          <w:tcPr>
            <w:tcW w:w="2943" w:type="dxa"/>
            <w:shd w:val="clear" w:color="auto" w:fill="00B0F0"/>
          </w:tcPr>
          <w:p w14:paraId="0F45F9E5"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Aprobado</w:t>
            </w:r>
          </w:p>
        </w:tc>
        <w:tc>
          <w:tcPr>
            <w:tcW w:w="2943" w:type="dxa"/>
            <w:shd w:val="clear" w:color="auto" w:fill="00B0F0"/>
          </w:tcPr>
          <w:p w14:paraId="0A908FD9" w14:textId="77777777" w:rsidR="00FE1BDE" w:rsidRPr="00CB0CC8" w:rsidRDefault="00FE1BDE" w:rsidP="00441DC7">
            <w:pPr>
              <w:widowControl w:val="0"/>
              <w:jc w:val="center"/>
              <w:rPr>
                <w:rFonts w:ascii="Times New Roman" w:hAnsi="Times New Roman" w:cs="Times New Roman"/>
                <w:b/>
                <w:sz w:val="24"/>
              </w:rPr>
            </w:pPr>
            <w:r w:rsidRPr="00CB0CC8">
              <w:rPr>
                <w:rFonts w:ascii="Times New Roman" w:hAnsi="Times New Roman" w:cs="Times New Roman"/>
                <w:b/>
                <w:sz w:val="24"/>
              </w:rPr>
              <w:t>Publicado</w:t>
            </w:r>
          </w:p>
        </w:tc>
      </w:tr>
      <w:tr w:rsidR="00FE1BDE" w:rsidRPr="00CB0CC8" w14:paraId="11ED889F" w14:textId="77777777" w:rsidTr="00FE1BDE">
        <w:tc>
          <w:tcPr>
            <w:tcW w:w="2942" w:type="dxa"/>
          </w:tcPr>
          <w:p w14:paraId="6A16C2C5" w14:textId="6CF43008" w:rsidR="00FE1BDE" w:rsidRPr="00CB0CC8" w:rsidRDefault="00FD17C6" w:rsidP="00441DC7">
            <w:pPr>
              <w:widowControl w:val="0"/>
              <w:jc w:val="center"/>
              <w:rPr>
                <w:rFonts w:ascii="Times New Roman" w:hAnsi="Times New Roman" w:cs="Times New Roman"/>
                <w:sz w:val="24"/>
              </w:rPr>
            </w:pPr>
            <w:r>
              <w:rPr>
                <w:rFonts w:ascii="Times New Roman" w:hAnsi="Times New Roman" w:cs="Times New Roman"/>
                <w:sz w:val="24"/>
              </w:rPr>
              <w:t xml:space="preserve">6 de marzo de 2024 </w:t>
            </w:r>
          </w:p>
        </w:tc>
        <w:tc>
          <w:tcPr>
            <w:tcW w:w="2943" w:type="dxa"/>
          </w:tcPr>
          <w:p w14:paraId="063AEFF6" w14:textId="6626DEB6" w:rsidR="00FE1BDE" w:rsidRPr="00CB0CC8" w:rsidRDefault="00FD17C6" w:rsidP="00441DC7">
            <w:pPr>
              <w:widowControl w:val="0"/>
              <w:jc w:val="center"/>
              <w:rPr>
                <w:rFonts w:ascii="Times New Roman" w:hAnsi="Times New Roman" w:cs="Times New Roman"/>
                <w:sz w:val="24"/>
              </w:rPr>
            </w:pPr>
            <w:r>
              <w:rPr>
                <w:rFonts w:ascii="Times New Roman" w:hAnsi="Times New Roman" w:cs="Times New Roman"/>
                <w:sz w:val="24"/>
              </w:rPr>
              <w:t xml:space="preserve">12 de abril de 2024 </w:t>
            </w:r>
          </w:p>
        </w:tc>
        <w:tc>
          <w:tcPr>
            <w:tcW w:w="2943" w:type="dxa"/>
          </w:tcPr>
          <w:p w14:paraId="1E147587" w14:textId="411641C2" w:rsidR="00FE1BDE" w:rsidRPr="00CB0CC8" w:rsidRDefault="00FD17C6" w:rsidP="00441DC7">
            <w:pPr>
              <w:widowControl w:val="0"/>
              <w:jc w:val="center"/>
              <w:rPr>
                <w:rFonts w:ascii="Times New Roman" w:hAnsi="Times New Roman" w:cs="Times New Roman"/>
                <w:sz w:val="24"/>
              </w:rPr>
            </w:pPr>
            <w:r>
              <w:rPr>
                <w:rFonts w:ascii="Times New Roman" w:hAnsi="Times New Roman" w:cs="Times New Roman"/>
                <w:sz w:val="24"/>
              </w:rPr>
              <w:t xml:space="preserve">10 de mayo de 2024 </w:t>
            </w:r>
          </w:p>
        </w:tc>
      </w:tr>
    </w:tbl>
    <w:p w14:paraId="609F07AA" w14:textId="77777777" w:rsidR="00FE1BDE" w:rsidRPr="00CB0CC8" w:rsidRDefault="00FE1BDE" w:rsidP="00441DC7">
      <w:pPr>
        <w:widowControl w:val="0"/>
        <w:rPr>
          <w:rFonts w:ascii="Times New Roman" w:hAnsi="Times New Roman" w:cs="Times New Roman"/>
          <w:sz w:val="24"/>
        </w:rPr>
      </w:pPr>
    </w:p>
    <w:p w14:paraId="3A1FC2D7" w14:textId="77777777" w:rsidR="00C241C4" w:rsidRDefault="00C241C4" w:rsidP="00825CAD">
      <w:pPr>
        <w:widowControl w:val="0"/>
        <w:spacing w:after="120" w:line="360" w:lineRule="auto"/>
        <w:rPr>
          <w:rFonts w:ascii="Times New Roman" w:eastAsia="Calibri" w:hAnsi="Times New Roman" w:cs="Times New Roman"/>
          <w:b/>
          <w:bCs/>
          <w:sz w:val="24"/>
          <w:szCs w:val="24"/>
        </w:rPr>
      </w:pPr>
    </w:p>
    <w:p w14:paraId="4B110B6D" w14:textId="77777777" w:rsidR="004B1A55" w:rsidRPr="00825CAD" w:rsidRDefault="004B1A55" w:rsidP="004B1A55">
      <w:pPr>
        <w:widowControl w:val="0"/>
        <w:spacing w:after="120" w:line="360" w:lineRule="auto"/>
        <w:rPr>
          <w:rFonts w:ascii="Times New Roman" w:eastAsia="Calibri" w:hAnsi="Times New Roman" w:cs="Times New Roman"/>
          <w:b/>
          <w:bCs/>
          <w:sz w:val="24"/>
          <w:szCs w:val="24"/>
        </w:rPr>
      </w:pPr>
      <w:r w:rsidRPr="00825CAD">
        <w:rPr>
          <w:rFonts w:ascii="Times New Roman" w:eastAsia="Calibri" w:hAnsi="Times New Roman" w:cs="Times New Roman"/>
          <w:b/>
          <w:bCs/>
          <w:sz w:val="24"/>
          <w:szCs w:val="24"/>
        </w:rPr>
        <w:t>Resumen</w:t>
      </w:r>
    </w:p>
    <w:p w14:paraId="67F0364D" w14:textId="77777777" w:rsidR="004B1A55" w:rsidRPr="00825CAD" w:rsidRDefault="004B1A55" w:rsidP="004B1A55">
      <w:pPr>
        <w:widowControl w:val="0"/>
        <w:spacing w:after="120" w:line="360" w:lineRule="auto"/>
        <w:jc w:val="both"/>
        <w:rPr>
          <w:rFonts w:ascii="Times New Roman" w:eastAsia="Calibri" w:hAnsi="Times New Roman" w:cs="Times New Roman"/>
          <w:sz w:val="24"/>
          <w:szCs w:val="24"/>
          <w:lang w:val="es-MX"/>
        </w:rPr>
      </w:pPr>
      <w:r w:rsidRPr="00825CAD">
        <w:rPr>
          <w:rFonts w:ascii="Times New Roman" w:eastAsia="Calibri" w:hAnsi="Times New Roman" w:cs="Times New Roman"/>
          <w:sz w:val="24"/>
          <w:szCs w:val="24"/>
          <w:lang w:val="es-MX"/>
        </w:rPr>
        <w:t xml:space="preserve">Es crucial dar prioridad al desarrollo profesional de los docentes para abordar los desafíos y demandas de la sociedad contemporánea, que incluyen la era digital, la equidad de género, la diversidad cultural y el incremento de la inclusión en los entornos educativos, aspectos sobresalientes en Bogotá. Se resalta la necesidad de retomar experiencias valiosas acumuladas y fusionarlas con prácticas y estrategias efectivas, de tal manera que, en colaboración con los docentes recién incorporados, se pueda lograr el éxito profesional, fundamentándose en los tres pilares esenciales establecidos por la Secretaría de Educación Distrital (SED) desde 2006: programas de formación continua, actualización, innovación e investigación. En esta problematización de la realidad se reconoce la visión de calidad educativa que se despliega desde los Objetivos para el Desarrollo Sostenible (ODS) a partir de la aprobación de la Agenda 2030, que exige una educación equitativa, que trabaje en pro de la paz y el desarrollo de personas </w:t>
      </w:r>
      <w:r w:rsidRPr="00825CAD">
        <w:rPr>
          <w:rFonts w:ascii="Times New Roman" w:eastAsia="Calibri" w:hAnsi="Times New Roman" w:cs="Times New Roman"/>
          <w:sz w:val="24"/>
          <w:szCs w:val="24"/>
          <w:lang w:val="es-MX"/>
        </w:rPr>
        <w:lastRenderedPageBreak/>
        <w:t>emprendedoras en términos de inclusión social, meta que deberá alcanzarse desde la orientación del aprendizaje que los docentes realicen en la atención al estudiante de cualquier nivel educativo.</w:t>
      </w:r>
    </w:p>
    <w:p w14:paraId="056022C9" w14:textId="77777777" w:rsidR="004B1A55" w:rsidRPr="00825CAD" w:rsidRDefault="004B1A55" w:rsidP="004B1A55">
      <w:pPr>
        <w:widowControl w:val="0"/>
        <w:spacing w:after="120" w:line="360" w:lineRule="auto"/>
        <w:rPr>
          <w:rFonts w:ascii="Times New Roman" w:eastAsia="Calibri" w:hAnsi="Times New Roman" w:cs="Times New Roman"/>
          <w:iCs/>
          <w:sz w:val="24"/>
          <w:szCs w:val="24"/>
          <w:lang w:val="es-MX"/>
        </w:rPr>
      </w:pPr>
      <w:r w:rsidRPr="00825CAD">
        <w:rPr>
          <w:rFonts w:ascii="Times New Roman" w:eastAsia="Calibri" w:hAnsi="Times New Roman" w:cs="Times New Roman"/>
          <w:bCs/>
          <w:i/>
          <w:color w:val="000000"/>
          <w:sz w:val="24"/>
          <w:szCs w:val="24"/>
          <w:lang w:val="es-MX"/>
        </w:rPr>
        <w:t>Palabras clave:</w:t>
      </w:r>
      <w:r w:rsidRPr="00825CAD">
        <w:rPr>
          <w:rFonts w:ascii="Times New Roman" w:eastAsia="Calibri" w:hAnsi="Times New Roman" w:cs="Times New Roman"/>
          <w:i/>
          <w:iCs/>
          <w:color w:val="000000"/>
          <w:sz w:val="24"/>
          <w:szCs w:val="24"/>
          <w:lang w:val="es-MX"/>
        </w:rPr>
        <w:t xml:space="preserve"> desarrollo profesional, equidad, inclusión</w:t>
      </w:r>
      <w:r>
        <w:rPr>
          <w:rFonts w:ascii="Times New Roman" w:eastAsia="Calibri" w:hAnsi="Times New Roman" w:cs="Times New Roman"/>
          <w:i/>
          <w:iCs/>
          <w:color w:val="000000"/>
          <w:sz w:val="24"/>
          <w:szCs w:val="24"/>
          <w:lang w:val="es-MX"/>
        </w:rPr>
        <w:t>.</w:t>
      </w:r>
    </w:p>
    <w:p w14:paraId="54232154" w14:textId="77777777" w:rsidR="004B1A55" w:rsidRPr="00CE388D" w:rsidRDefault="004B1A55" w:rsidP="004B1A55">
      <w:pPr>
        <w:widowControl w:val="0"/>
        <w:spacing w:after="120" w:line="360" w:lineRule="auto"/>
        <w:rPr>
          <w:rFonts w:ascii="Times New Roman" w:eastAsia="Calibri" w:hAnsi="Times New Roman" w:cs="Times New Roman"/>
          <w:b/>
          <w:bCs/>
          <w:sz w:val="24"/>
          <w:szCs w:val="24"/>
          <w:lang w:val="en-US"/>
        </w:rPr>
      </w:pPr>
      <w:r w:rsidRPr="00CE388D">
        <w:rPr>
          <w:rFonts w:ascii="Times New Roman" w:eastAsia="Calibri" w:hAnsi="Times New Roman" w:cs="Times New Roman"/>
          <w:b/>
          <w:bCs/>
          <w:sz w:val="24"/>
          <w:szCs w:val="24"/>
          <w:lang w:val="en-US"/>
        </w:rPr>
        <w:t>Abstract</w:t>
      </w:r>
    </w:p>
    <w:p w14:paraId="62C28914" w14:textId="77777777" w:rsidR="004B1A55" w:rsidRPr="00935C5A" w:rsidRDefault="004B1A55" w:rsidP="004B1A55">
      <w:pPr>
        <w:pStyle w:val="NormalWeb"/>
        <w:spacing w:after="120" w:afterAutospacing="0" w:line="360" w:lineRule="auto"/>
        <w:jc w:val="both"/>
        <w:rPr>
          <w:lang w:val="en-US"/>
        </w:rPr>
      </w:pPr>
      <w:r w:rsidRPr="00935C5A">
        <w:rPr>
          <w:lang w:val="en-US"/>
        </w:rPr>
        <w:t>It is crucial to prioritize the professional development of teachers to address the challenges and demands of contemporary society, which include the digital age, gender equity, cultural diversity and increasing inclusion in educational environments, outstanding aspects in Bogotá. The need to resume valuable accumulated experiences and merge them with effective practices and strategies is highlighted, so that, in collaboration with newly incorporated teachers, professional success can be achieved, based on the three essential pillars established by the District Education Secretariat. (SED) since 2006: continuous training, updating, innovation and research programs. In this problematization of reality, the vision of educational quality that is deployed from the Sustainable Development Goals (SDG) is recognized from the approval of the 2030 Agenda, which requires equitable education that works for peace and the development of entrepreneurial people in terms of social inclusion, a goal that must be achieved from the orientation of the learning that teachers carry out in caring for students at any educational level.</w:t>
      </w:r>
    </w:p>
    <w:p w14:paraId="5C119DE1" w14:textId="77777777" w:rsidR="004B1A55" w:rsidRPr="00935C5A" w:rsidRDefault="004B1A55" w:rsidP="004B1A55">
      <w:pPr>
        <w:widowControl w:val="0"/>
        <w:spacing w:after="120" w:line="360" w:lineRule="auto"/>
        <w:rPr>
          <w:rFonts w:ascii="Times New Roman" w:eastAsia="Calibri" w:hAnsi="Times New Roman" w:cs="Times New Roman"/>
          <w:b/>
          <w:bCs/>
          <w:sz w:val="24"/>
          <w:szCs w:val="24"/>
          <w:lang w:val="en-US"/>
        </w:rPr>
      </w:pPr>
      <w:r w:rsidRPr="00935C5A">
        <w:rPr>
          <w:rFonts w:ascii="Times New Roman" w:eastAsia="Calibri" w:hAnsi="Times New Roman" w:cs="Times New Roman"/>
          <w:bCs/>
          <w:i/>
          <w:color w:val="000000"/>
          <w:sz w:val="24"/>
          <w:szCs w:val="24"/>
          <w:lang w:val="en-US"/>
        </w:rPr>
        <w:t xml:space="preserve">Keywords: </w:t>
      </w:r>
      <w:r w:rsidRPr="00FD3199">
        <w:rPr>
          <w:rFonts w:ascii="Times New Roman" w:eastAsia="Calibri" w:hAnsi="Times New Roman" w:cs="Times New Roman"/>
          <w:bCs/>
          <w:iCs/>
          <w:color w:val="000000"/>
          <w:sz w:val="24"/>
          <w:szCs w:val="24"/>
          <w:lang w:val="en-US"/>
        </w:rPr>
        <w:t>professional development, equity, inclusion.</w:t>
      </w:r>
      <w:r w:rsidRPr="00935C5A">
        <w:rPr>
          <w:rFonts w:ascii="Times New Roman" w:eastAsia="Calibri" w:hAnsi="Times New Roman" w:cs="Times New Roman"/>
          <w:bCs/>
          <w:i/>
          <w:color w:val="000000"/>
          <w:sz w:val="24"/>
          <w:szCs w:val="24"/>
          <w:lang w:val="en-US"/>
        </w:rPr>
        <w:t xml:space="preserve"> </w:t>
      </w:r>
    </w:p>
    <w:p w14:paraId="23496CCB" w14:textId="77777777" w:rsidR="00CF0E6C" w:rsidRDefault="00A41E4A" w:rsidP="00A41E4A">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INTRODUCCIÓN</w:t>
      </w:r>
    </w:p>
    <w:p w14:paraId="59F84C13" w14:textId="7507FA7D" w:rsidR="00000F40" w:rsidRPr="00B3481B" w:rsidRDefault="00B3481B" w:rsidP="00B3481B">
      <w:pPr>
        <w:spacing w:after="120" w:line="360" w:lineRule="auto"/>
        <w:jc w:val="both"/>
        <w:rPr>
          <w:rFonts w:ascii="Times New Roman" w:eastAsia="Segoe UI" w:hAnsi="Times New Roman" w:cs="Times New Roman"/>
          <w:color w:val="000000"/>
          <w:sz w:val="24"/>
          <w:szCs w:val="24"/>
          <w:lang w:val="es-CO" w:eastAsia="es-CO"/>
        </w:rPr>
      </w:pPr>
      <w:r w:rsidRPr="00B3481B">
        <w:rPr>
          <w:rFonts w:ascii="Times New Roman" w:eastAsia="Segoe UI" w:hAnsi="Times New Roman" w:cs="Times New Roman"/>
          <w:color w:val="000000"/>
          <w:sz w:val="24"/>
          <w:szCs w:val="24"/>
          <w:lang w:val="es-CO" w:eastAsia="es-CO"/>
        </w:rPr>
        <w:t>El consumismo y el impacto de las Tecnologías de la Información y Comunicación (TIC), el internet de las cosas, (</w:t>
      </w:r>
      <w:proofErr w:type="spellStart"/>
      <w:r w:rsidRPr="00B3481B">
        <w:rPr>
          <w:rFonts w:ascii="Times New Roman" w:eastAsia="Segoe UI" w:hAnsi="Times New Roman" w:cs="Times New Roman"/>
          <w:color w:val="000000"/>
          <w:sz w:val="24"/>
          <w:szCs w:val="24"/>
          <w:lang w:val="es-CO" w:eastAsia="es-CO"/>
        </w:rPr>
        <w:t>IoT</w:t>
      </w:r>
      <w:proofErr w:type="spellEnd"/>
      <w:r w:rsidRPr="00B3481B">
        <w:rPr>
          <w:rFonts w:ascii="Times New Roman" w:eastAsia="Segoe UI" w:hAnsi="Times New Roman" w:cs="Times New Roman"/>
          <w:color w:val="000000"/>
          <w:sz w:val="24"/>
          <w:szCs w:val="24"/>
          <w:lang w:val="es-CO" w:eastAsia="es-CO"/>
        </w:rPr>
        <w:t>, por sus siglas en inglés), ha generado una percepción alterada de la sociedad entre los jóvenes. Cuestiones como el cambio climático, la migración humana y la influencia de las redes sociales en los niños y su uso para cometer delitos, subrayan la relevancia del rol del educador en la enseñanza. Para afrontar estos retos, es vital que los educadores se capaciten profesionalmente e investiguen y modifiquen el entorno de sus alumnos.</w:t>
      </w:r>
    </w:p>
    <w:p w14:paraId="258B4D2B" w14:textId="77777777" w:rsidR="00000F40" w:rsidRPr="00B3481B" w:rsidRDefault="00000F40" w:rsidP="00B3481B">
      <w:pPr>
        <w:pStyle w:val="ParagraphTextStyle"/>
        <w:spacing w:after="120" w:line="360" w:lineRule="auto"/>
        <w:jc w:val="both"/>
        <w:rPr>
          <w:rFonts w:ascii="Times New Roman" w:hAnsi="Times New Roman" w:cs="Times New Roman"/>
          <w:sz w:val="24"/>
          <w:szCs w:val="24"/>
        </w:rPr>
      </w:pPr>
      <w:r w:rsidRPr="00B3481B">
        <w:rPr>
          <w:rFonts w:ascii="Times New Roman" w:hAnsi="Times New Roman" w:cs="Times New Roman"/>
          <w:sz w:val="24"/>
          <w:szCs w:val="24"/>
        </w:rPr>
        <w:lastRenderedPageBreak/>
        <w:t>Para enfrentar estos desafíos, es esencial que los docentes se desarrollen profesionalmente e investiguen y transformen el contexto de sus estudiantes. La educación debe ser inclusiva, equitativa y de calidad, como se establece en el Cuarto Objetivo de Desarrollo Sostenible (ODS) de la Agenda 2030.</w:t>
      </w:r>
      <w:sdt>
        <w:sdtPr>
          <w:rPr>
            <w:rFonts w:ascii="Times New Roman" w:hAnsi="Times New Roman" w:cs="Times New Roman"/>
            <w:sz w:val="24"/>
            <w:szCs w:val="24"/>
          </w:rPr>
          <w:id w:val="-1821032740"/>
          <w:citation/>
        </w:sdtPr>
        <w:sdtEndPr/>
        <w:sdtContent>
          <w:r w:rsidRPr="00B3481B">
            <w:rPr>
              <w:rFonts w:ascii="Times New Roman" w:hAnsi="Times New Roman" w:cs="Times New Roman"/>
              <w:sz w:val="24"/>
              <w:szCs w:val="24"/>
            </w:rPr>
            <w:fldChar w:fldCharType="begin"/>
          </w:r>
          <w:r w:rsidRPr="00B3481B">
            <w:rPr>
              <w:rFonts w:ascii="Times New Roman" w:hAnsi="Times New Roman" w:cs="Times New Roman"/>
              <w:sz w:val="24"/>
              <w:szCs w:val="24"/>
            </w:rPr>
            <w:instrText xml:space="preserve"> CITATION UNE18 \l 9226 </w:instrText>
          </w:r>
          <w:r w:rsidRPr="00B3481B">
            <w:rPr>
              <w:rFonts w:ascii="Times New Roman" w:hAnsi="Times New Roman" w:cs="Times New Roman"/>
              <w:sz w:val="24"/>
              <w:szCs w:val="24"/>
            </w:rPr>
            <w:fldChar w:fldCharType="separate"/>
          </w:r>
          <w:r w:rsidRPr="00B3481B">
            <w:rPr>
              <w:rFonts w:ascii="Times New Roman" w:hAnsi="Times New Roman" w:cs="Times New Roman"/>
              <w:noProof/>
              <w:sz w:val="24"/>
              <w:szCs w:val="24"/>
            </w:rPr>
            <w:t xml:space="preserve"> (ONU, 2016)</w:t>
          </w:r>
          <w:r w:rsidRPr="00B3481B">
            <w:rPr>
              <w:rFonts w:ascii="Times New Roman" w:hAnsi="Times New Roman" w:cs="Times New Roman"/>
              <w:sz w:val="24"/>
              <w:szCs w:val="24"/>
            </w:rPr>
            <w:fldChar w:fldCharType="end"/>
          </w:r>
        </w:sdtContent>
      </w:sdt>
    </w:p>
    <w:p w14:paraId="6C1C4369" w14:textId="77777777" w:rsidR="00000F40" w:rsidRPr="00B3481B" w:rsidRDefault="00000F40" w:rsidP="00B3481B">
      <w:pPr>
        <w:pStyle w:val="ParagraphTextStyle"/>
        <w:spacing w:after="120" w:line="360" w:lineRule="auto"/>
        <w:jc w:val="both"/>
        <w:rPr>
          <w:rFonts w:ascii="Times New Roman" w:hAnsi="Times New Roman" w:cs="Times New Roman"/>
          <w:sz w:val="24"/>
          <w:szCs w:val="24"/>
        </w:rPr>
      </w:pPr>
      <w:r w:rsidRPr="00B3481B">
        <w:rPr>
          <w:rFonts w:ascii="Times New Roman" w:hAnsi="Times New Roman" w:cs="Times New Roman"/>
          <w:sz w:val="24"/>
          <w:szCs w:val="24"/>
        </w:rPr>
        <w:t>En Colombia, a pesar de los avances en la educación, existen dificultades para cumplir con estos objetivos, especialmente en lo que respecta a la preparación y desarrollo profesional de los docentes. El sistema educativo colombiano se ve afectado por problemas sociales y políticos, incluyendo el proceso de paz y las disidencias armadas.</w:t>
      </w:r>
    </w:p>
    <w:p w14:paraId="1352F65A" w14:textId="54BB3CA9" w:rsidR="00000F40" w:rsidRPr="00B3481B" w:rsidRDefault="00000F40" w:rsidP="00B3481B">
      <w:pPr>
        <w:pStyle w:val="ParagraphTextStyle"/>
        <w:spacing w:after="120" w:line="360" w:lineRule="auto"/>
        <w:jc w:val="both"/>
        <w:rPr>
          <w:rFonts w:ascii="Times New Roman" w:hAnsi="Times New Roman" w:cs="Times New Roman"/>
          <w:sz w:val="24"/>
          <w:szCs w:val="24"/>
        </w:rPr>
      </w:pPr>
      <w:r w:rsidRPr="00B3481B">
        <w:rPr>
          <w:rFonts w:ascii="Times New Roman" w:hAnsi="Times New Roman" w:cs="Times New Roman"/>
          <w:sz w:val="24"/>
          <w:szCs w:val="24"/>
        </w:rPr>
        <w:t xml:space="preserve">El </w:t>
      </w:r>
      <w:r w:rsidR="00D60E8E">
        <w:rPr>
          <w:rFonts w:ascii="Times New Roman" w:hAnsi="Times New Roman" w:cs="Times New Roman"/>
          <w:sz w:val="24"/>
          <w:szCs w:val="24"/>
        </w:rPr>
        <w:t>P</w:t>
      </w:r>
      <w:r w:rsidRPr="00B3481B">
        <w:rPr>
          <w:rFonts w:ascii="Times New Roman" w:hAnsi="Times New Roman" w:cs="Times New Roman"/>
          <w:sz w:val="24"/>
          <w:szCs w:val="24"/>
        </w:rPr>
        <w:t>residente Gustavo Petro enfatiza que para lograr un cambio social en Colombia, es necesario fomentar una cultura de paz. Los docentes tienen un papel crucial en este proceso, ya que no solo deben instruir en las ciencias básicas, sino también educar a los niños en un mundo cada vez más dominado por las TIC.</w:t>
      </w:r>
    </w:p>
    <w:p w14:paraId="70C1A10D" w14:textId="11E551D8" w:rsidR="00000F40" w:rsidRPr="00B3481B" w:rsidRDefault="008C0E29" w:rsidP="00B3481B">
      <w:pPr>
        <w:pStyle w:val="ParagraphTextStyle"/>
        <w:spacing w:after="120" w:line="360" w:lineRule="auto"/>
        <w:jc w:val="both"/>
        <w:rPr>
          <w:rFonts w:ascii="Times New Roman" w:hAnsi="Times New Roman" w:cs="Times New Roman"/>
          <w:color w:val="auto"/>
          <w:sz w:val="24"/>
          <w:szCs w:val="24"/>
        </w:rPr>
      </w:pPr>
      <w:r>
        <w:rPr>
          <w:rFonts w:ascii="Times New Roman" w:hAnsi="Times New Roman" w:cs="Times New Roman"/>
          <w:sz w:val="24"/>
          <w:szCs w:val="24"/>
        </w:rPr>
        <w:t>El cuestionamiento es</w:t>
      </w:r>
      <w:r w:rsidR="00000F40" w:rsidRPr="00B3481B">
        <w:rPr>
          <w:rFonts w:ascii="Times New Roman" w:hAnsi="Times New Roman" w:cs="Times New Roman"/>
          <w:sz w:val="24"/>
          <w:szCs w:val="24"/>
        </w:rPr>
        <w:t xml:space="preserve">: ¿Están </w:t>
      </w:r>
      <w:r w:rsidRPr="00B3481B">
        <w:rPr>
          <w:rFonts w:ascii="Times New Roman" w:hAnsi="Times New Roman" w:cs="Times New Roman"/>
          <w:sz w:val="24"/>
          <w:szCs w:val="24"/>
        </w:rPr>
        <w:t>dispuestos</w:t>
      </w:r>
      <w:r w:rsidR="00000F40" w:rsidRPr="00B3481B">
        <w:rPr>
          <w:rFonts w:ascii="Times New Roman" w:hAnsi="Times New Roman" w:cs="Times New Roman"/>
          <w:sz w:val="24"/>
          <w:szCs w:val="24"/>
        </w:rPr>
        <w:t xml:space="preserve"> los docentes para este desafío? </w:t>
      </w:r>
      <w:r>
        <w:rPr>
          <w:rFonts w:ascii="Times New Roman" w:hAnsi="Times New Roman" w:cs="Times New Roman"/>
          <w:sz w:val="24"/>
          <w:szCs w:val="24"/>
        </w:rPr>
        <w:t>l</w:t>
      </w:r>
      <w:r w:rsidR="00000F40" w:rsidRPr="00B3481B">
        <w:rPr>
          <w:rFonts w:ascii="Times New Roman" w:hAnsi="Times New Roman" w:cs="Times New Roman"/>
          <w:sz w:val="24"/>
          <w:szCs w:val="24"/>
        </w:rPr>
        <w:t>a responsabilidad recae en ellos para navegar en un mundo donde la ciencia y la tecnología están al servicio del consumismo. Los docentes deben estar al tanto de los avances tecnológicos y buscar la transversalidad del conocimiento para hacerlo accesible y útil para sus estudiantes</w:t>
      </w:r>
      <w:r w:rsidR="00000F40" w:rsidRPr="00B3481B">
        <w:rPr>
          <w:rFonts w:ascii="Times New Roman" w:hAnsi="Times New Roman" w:cs="Times New Roman"/>
          <w:color w:val="auto"/>
          <w:sz w:val="24"/>
          <w:szCs w:val="24"/>
        </w:rPr>
        <w:t>, espacio muy importante que se logra mediante la investigación.</w:t>
      </w:r>
    </w:p>
    <w:p w14:paraId="4F4C5F11" w14:textId="3E3206AB" w:rsidR="00000F40" w:rsidRPr="00B3481B" w:rsidRDefault="00000F40" w:rsidP="00B3481B">
      <w:pPr>
        <w:pStyle w:val="ParagraphTextStyle"/>
        <w:spacing w:after="120" w:line="360" w:lineRule="auto"/>
        <w:jc w:val="both"/>
        <w:rPr>
          <w:rFonts w:ascii="Times New Roman" w:hAnsi="Times New Roman" w:cs="Times New Roman"/>
          <w:sz w:val="24"/>
          <w:szCs w:val="24"/>
        </w:rPr>
      </w:pPr>
      <w:r w:rsidRPr="00B3481B">
        <w:rPr>
          <w:rFonts w:ascii="Times New Roman" w:hAnsi="Times New Roman" w:cs="Times New Roman"/>
          <w:sz w:val="24"/>
          <w:szCs w:val="24"/>
        </w:rPr>
        <w:t>Las tecnologías, no son un fin en sí mismas, sino un medio que debe utilizarse de manera crítica y ética para lograr transformaciones sociales. La educación es la vía principal para realizar estas transformaciones y debe responder a las exigencias de la sociedad</w:t>
      </w:r>
      <w:sdt>
        <w:sdtPr>
          <w:rPr>
            <w:rFonts w:ascii="Times New Roman" w:hAnsi="Times New Roman" w:cs="Times New Roman"/>
            <w:sz w:val="24"/>
            <w:szCs w:val="24"/>
          </w:rPr>
          <w:id w:val="-264231791"/>
          <w:citation/>
        </w:sdtPr>
        <w:sdtEndPr/>
        <w:sdtContent>
          <w:r w:rsidRPr="00B3481B">
            <w:rPr>
              <w:rFonts w:ascii="Times New Roman" w:hAnsi="Times New Roman" w:cs="Times New Roman"/>
              <w:sz w:val="24"/>
              <w:szCs w:val="24"/>
            </w:rPr>
            <w:fldChar w:fldCharType="begin"/>
          </w:r>
          <w:r w:rsidRPr="00B3481B">
            <w:rPr>
              <w:rFonts w:ascii="Times New Roman" w:hAnsi="Times New Roman" w:cs="Times New Roman"/>
              <w:sz w:val="24"/>
              <w:szCs w:val="24"/>
            </w:rPr>
            <w:instrText xml:space="preserve"> CITATION Agu12 \l 9226 </w:instrText>
          </w:r>
          <w:r w:rsidRPr="00B3481B">
            <w:rPr>
              <w:rFonts w:ascii="Times New Roman" w:hAnsi="Times New Roman" w:cs="Times New Roman"/>
              <w:sz w:val="24"/>
              <w:szCs w:val="24"/>
            </w:rPr>
            <w:fldChar w:fldCharType="separate"/>
          </w:r>
          <w:r w:rsidRPr="00B3481B">
            <w:rPr>
              <w:rFonts w:ascii="Times New Roman" w:hAnsi="Times New Roman" w:cs="Times New Roman"/>
              <w:noProof/>
              <w:sz w:val="24"/>
              <w:szCs w:val="24"/>
            </w:rPr>
            <w:t xml:space="preserve"> (Aguilar, 2012)</w:t>
          </w:r>
          <w:r w:rsidRPr="00B3481B">
            <w:rPr>
              <w:rFonts w:ascii="Times New Roman" w:hAnsi="Times New Roman" w:cs="Times New Roman"/>
              <w:sz w:val="24"/>
              <w:szCs w:val="24"/>
            </w:rPr>
            <w:fldChar w:fldCharType="end"/>
          </w:r>
        </w:sdtContent>
      </w:sdt>
      <w:r w:rsidR="00D60E8E">
        <w:rPr>
          <w:rFonts w:ascii="Times New Roman" w:hAnsi="Times New Roman" w:cs="Times New Roman"/>
          <w:sz w:val="24"/>
          <w:szCs w:val="24"/>
        </w:rPr>
        <w:t xml:space="preserve">. </w:t>
      </w:r>
    </w:p>
    <w:p w14:paraId="3FE7E605" w14:textId="4C0A233A" w:rsidR="00000F40" w:rsidRPr="00B3481B" w:rsidRDefault="00000F40" w:rsidP="00B3481B">
      <w:pPr>
        <w:pStyle w:val="ParagraphTextStyle"/>
        <w:spacing w:after="120" w:line="360" w:lineRule="auto"/>
        <w:jc w:val="both"/>
        <w:rPr>
          <w:rFonts w:ascii="Times New Roman" w:hAnsi="Times New Roman" w:cs="Times New Roman"/>
          <w:sz w:val="24"/>
          <w:szCs w:val="24"/>
        </w:rPr>
      </w:pPr>
      <w:r w:rsidRPr="00B3481B">
        <w:rPr>
          <w:rFonts w:ascii="Times New Roman" w:hAnsi="Times New Roman" w:cs="Times New Roman"/>
          <w:sz w:val="24"/>
          <w:szCs w:val="24"/>
        </w:rPr>
        <w:t>En Bogotá D.C., el Plan de Desarrollo Distrital (PDD) 2020-2024 establece metas ambiciosas para la educación, buscando garantizar igualdad de oportunidades y un desarrollo ambiental amigable y sostenible. Sin embargo, a pesar de los esfuerzos por mejorar la calidad de la educación, los colegios distritales de Bogotá tienen malos resultados en las pruebas nacionales e internacionales.</w:t>
      </w:r>
      <w:sdt>
        <w:sdtPr>
          <w:rPr>
            <w:rFonts w:ascii="Times New Roman" w:hAnsi="Times New Roman" w:cs="Times New Roman"/>
            <w:sz w:val="24"/>
            <w:szCs w:val="24"/>
          </w:rPr>
          <w:id w:val="-249885156"/>
          <w:citation/>
        </w:sdtPr>
        <w:sdtEndPr/>
        <w:sdtContent>
          <w:r w:rsidRPr="00B3481B">
            <w:rPr>
              <w:rFonts w:ascii="Times New Roman" w:hAnsi="Times New Roman" w:cs="Times New Roman"/>
              <w:sz w:val="24"/>
              <w:szCs w:val="24"/>
            </w:rPr>
            <w:fldChar w:fldCharType="begin"/>
          </w:r>
          <w:r w:rsidRPr="00B3481B">
            <w:rPr>
              <w:rFonts w:ascii="Times New Roman" w:hAnsi="Times New Roman" w:cs="Times New Roman"/>
              <w:sz w:val="24"/>
              <w:szCs w:val="24"/>
            </w:rPr>
            <w:instrText xml:space="preserve"> CITATION Alc20 \l 9226 </w:instrText>
          </w:r>
          <w:r w:rsidRPr="00B3481B">
            <w:rPr>
              <w:rFonts w:ascii="Times New Roman" w:hAnsi="Times New Roman" w:cs="Times New Roman"/>
              <w:sz w:val="24"/>
              <w:szCs w:val="24"/>
            </w:rPr>
            <w:fldChar w:fldCharType="separate"/>
          </w:r>
          <w:r w:rsidRPr="00B3481B">
            <w:rPr>
              <w:rFonts w:ascii="Times New Roman" w:hAnsi="Times New Roman" w:cs="Times New Roman"/>
              <w:noProof/>
              <w:sz w:val="24"/>
              <w:szCs w:val="24"/>
            </w:rPr>
            <w:t xml:space="preserve"> (Alcaldia Mayor de Bogotá, 2020)</w:t>
          </w:r>
          <w:r w:rsidRPr="00B3481B">
            <w:rPr>
              <w:rFonts w:ascii="Times New Roman" w:hAnsi="Times New Roman" w:cs="Times New Roman"/>
              <w:sz w:val="24"/>
              <w:szCs w:val="24"/>
            </w:rPr>
            <w:fldChar w:fldCharType="end"/>
          </w:r>
        </w:sdtContent>
      </w:sdt>
      <w:r w:rsidR="005C6903">
        <w:rPr>
          <w:rFonts w:ascii="Times New Roman" w:hAnsi="Times New Roman" w:cs="Times New Roman"/>
          <w:sz w:val="24"/>
          <w:szCs w:val="24"/>
        </w:rPr>
        <w:t xml:space="preserve">. </w:t>
      </w:r>
    </w:p>
    <w:p w14:paraId="3E70154C" w14:textId="77777777" w:rsidR="00000F40" w:rsidRPr="00B3481B" w:rsidRDefault="00000F40" w:rsidP="00B3481B">
      <w:pPr>
        <w:pStyle w:val="ParagraphTextStyle"/>
        <w:spacing w:after="120" w:line="360" w:lineRule="auto"/>
        <w:jc w:val="both"/>
        <w:rPr>
          <w:rFonts w:ascii="Times New Roman" w:hAnsi="Times New Roman" w:cs="Times New Roman"/>
          <w:sz w:val="24"/>
          <w:szCs w:val="24"/>
        </w:rPr>
      </w:pPr>
      <w:r w:rsidRPr="00B3481B">
        <w:rPr>
          <w:rFonts w:ascii="Times New Roman" w:hAnsi="Times New Roman" w:cs="Times New Roman"/>
          <w:sz w:val="24"/>
          <w:szCs w:val="24"/>
        </w:rPr>
        <w:lastRenderedPageBreak/>
        <w:t>El Plan Sectorial de Educación (PSE) señala que, aunque más de la mitad de los docentes tienen un título de posgrado, esto no se refleja en el rendimiento de los estudiantes. Esto sugiere que la formación del docente puede tener elementos descontextualizados y que no se están obteniendo los resultados esperados a pesar de las inversiones en formación.</w:t>
      </w:r>
    </w:p>
    <w:p w14:paraId="6CEDE963" w14:textId="77777777" w:rsidR="00000F40" w:rsidRPr="00B3481B" w:rsidRDefault="00000F40" w:rsidP="00B3481B">
      <w:pPr>
        <w:pStyle w:val="ParagraphTextStyle"/>
        <w:spacing w:after="120" w:line="360" w:lineRule="auto"/>
        <w:jc w:val="both"/>
        <w:rPr>
          <w:rFonts w:ascii="Times New Roman" w:hAnsi="Times New Roman" w:cs="Times New Roman"/>
          <w:sz w:val="24"/>
          <w:szCs w:val="24"/>
        </w:rPr>
      </w:pPr>
      <w:r w:rsidRPr="00B3481B">
        <w:rPr>
          <w:rFonts w:ascii="Times New Roman" w:hAnsi="Times New Roman" w:cs="Times New Roman"/>
          <w:sz w:val="24"/>
          <w:szCs w:val="24"/>
        </w:rPr>
        <w:t>El gobierno distrital actual considera que la educación es muy importante y ha establecido una estrategia educativa con varios programas y metas. La implementación de estos programas es responsabilidad de la Secretaría de Educación Distrital (SED).</w:t>
      </w:r>
    </w:p>
    <w:p w14:paraId="7E1F6090" w14:textId="4B8671D7" w:rsidR="00000F40" w:rsidRPr="00B3481B" w:rsidRDefault="00000F40" w:rsidP="00B3481B">
      <w:pPr>
        <w:pStyle w:val="NormalWeb"/>
        <w:spacing w:before="180" w:beforeAutospacing="0" w:after="120" w:afterAutospacing="0" w:line="360" w:lineRule="auto"/>
        <w:jc w:val="both"/>
      </w:pPr>
      <w:r w:rsidRPr="00B3481B">
        <w:t>Con est</w:t>
      </w:r>
      <w:r w:rsidR="00DD5C85">
        <w:t>e</w:t>
      </w:r>
      <w:r w:rsidRPr="00B3481B">
        <w:t xml:space="preserve"> escrito se identifica como objetivo valorar el término desarrollo profesional docente como elemento transformador de la calidad educativa en la educación básica en Bogotá, Colombia.</w:t>
      </w:r>
    </w:p>
    <w:p w14:paraId="60D7A78E" w14:textId="77777777" w:rsidR="00CF0E6C" w:rsidRPr="00CF0E6C" w:rsidRDefault="00A41E4A" w:rsidP="00A41E4A">
      <w:pPr>
        <w:widowControl w:val="0"/>
        <w:spacing w:line="360" w:lineRule="auto"/>
        <w:jc w:val="center"/>
        <w:rPr>
          <w:rFonts w:ascii="Times New Roman" w:eastAsia="Calibri" w:hAnsi="Times New Roman" w:cs="Times New Roman"/>
          <w:b/>
          <w:sz w:val="28"/>
          <w:szCs w:val="24"/>
          <w:lang w:val="es-MX"/>
        </w:rPr>
      </w:pPr>
      <w:r w:rsidRPr="00CF0E6C">
        <w:rPr>
          <w:rFonts w:ascii="Times New Roman" w:eastAsia="Calibri" w:hAnsi="Times New Roman" w:cs="Times New Roman"/>
          <w:b/>
          <w:sz w:val="28"/>
          <w:szCs w:val="24"/>
          <w:lang w:val="es-MX"/>
        </w:rPr>
        <w:t>DESARROLLO</w:t>
      </w:r>
    </w:p>
    <w:p w14:paraId="408BBB16" w14:textId="2E67CFC0"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La ciencia y la tecnología son pilares fundamentales para el desarrollo económico, cultural y social. Son inseparables y pueden crear potencialidades que trascienden a las instituciones sociales. La ciencia es una herramienta intelectual que permite la creación intencionada de conocimiento nuevo. Sin embargo, la forma en que la sociedad se apropia de esta herramienta varía según la región, el momento histórico y los problemas sociales de dicha región</w:t>
      </w:r>
      <w:sdt>
        <w:sdtPr>
          <w:rPr>
            <w:rFonts w:ascii="Times New Roman" w:hAnsi="Times New Roman" w:cs="Times New Roman"/>
            <w:sz w:val="24"/>
            <w:szCs w:val="24"/>
          </w:rPr>
          <w:id w:val="-1085225987"/>
          <w:citation/>
        </w:sdtPr>
        <w:sdtEndPr/>
        <w:sdtContent>
          <w:r w:rsidRPr="00DD5C85">
            <w:rPr>
              <w:rFonts w:ascii="Times New Roman" w:hAnsi="Times New Roman" w:cs="Times New Roman"/>
              <w:sz w:val="24"/>
              <w:szCs w:val="24"/>
            </w:rPr>
            <w:fldChar w:fldCharType="begin"/>
          </w:r>
          <w:r w:rsidR="005D72CE">
            <w:rPr>
              <w:rFonts w:ascii="Times New Roman" w:hAnsi="Times New Roman" w:cs="Times New Roman"/>
              <w:sz w:val="24"/>
              <w:szCs w:val="24"/>
            </w:rPr>
            <w:instrText xml:space="preserve">CITATION Día23 \l 9226 </w:instrText>
          </w:r>
          <w:r w:rsidRPr="00DD5C85">
            <w:rPr>
              <w:rFonts w:ascii="Times New Roman" w:hAnsi="Times New Roman" w:cs="Times New Roman"/>
              <w:sz w:val="24"/>
              <w:szCs w:val="24"/>
            </w:rPr>
            <w:fldChar w:fldCharType="separate"/>
          </w:r>
          <w:r w:rsidR="005D72CE">
            <w:rPr>
              <w:rFonts w:ascii="Times New Roman" w:hAnsi="Times New Roman" w:cs="Times New Roman"/>
              <w:noProof/>
              <w:sz w:val="24"/>
              <w:szCs w:val="24"/>
            </w:rPr>
            <w:t xml:space="preserve"> </w:t>
          </w:r>
          <w:r w:rsidR="005D72CE" w:rsidRPr="005D72CE">
            <w:rPr>
              <w:rFonts w:ascii="Times New Roman" w:hAnsi="Times New Roman" w:cs="Times New Roman"/>
              <w:noProof/>
              <w:sz w:val="24"/>
              <w:szCs w:val="24"/>
            </w:rPr>
            <w:t>(Díaz Bustos &amp; Zayas Acosta, 2023)</w:t>
          </w:r>
          <w:r w:rsidRPr="00DD5C85">
            <w:rPr>
              <w:rFonts w:ascii="Times New Roman" w:hAnsi="Times New Roman" w:cs="Times New Roman"/>
              <w:sz w:val="24"/>
              <w:szCs w:val="24"/>
            </w:rPr>
            <w:fldChar w:fldCharType="end"/>
          </w:r>
        </w:sdtContent>
      </w:sdt>
      <w:r w:rsidR="00FD17C6">
        <w:rPr>
          <w:rFonts w:ascii="Times New Roman" w:hAnsi="Times New Roman" w:cs="Times New Roman"/>
          <w:sz w:val="24"/>
          <w:szCs w:val="24"/>
        </w:rPr>
        <w:t xml:space="preserve">. </w:t>
      </w:r>
    </w:p>
    <w:p w14:paraId="4B95102F" w14:textId="2654148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En este sentido, la ciencia presenta varios desafíos, como el económico, el demográfico, el social y el propio de la ciencia. Estos desafíos están relacionados con cómo posicionarse en mercados cambiantes, cómo generar estrategias de salud pública para una fuerza laboral envejecida, cómo teorizar y llevar a la práctica el modelo ideal de empresa estatal socialista, y cómo tomar decisiones sobre la organización y financiación de la ciencia</w:t>
      </w:r>
      <w:sdt>
        <w:sdtPr>
          <w:rPr>
            <w:rFonts w:ascii="Times New Roman" w:hAnsi="Times New Roman" w:cs="Times New Roman"/>
            <w:sz w:val="24"/>
            <w:szCs w:val="24"/>
          </w:rPr>
          <w:id w:val="-732158572"/>
          <w:citation/>
        </w:sdtPr>
        <w:sdtEndPr/>
        <w:sdtContent>
          <w:r w:rsidRPr="00DD5C85">
            <w:rPr>
              <w:rFonts w:ascii="Times New Roman" w:hAnsi="Times New Roman" w:cs="Times New Roman"/>
              <w:sz w:val="24"/>
              <w:szCs w:val="24"/>
            </w:rPr>
            <w:fldChar w:fldCharType="begin"/>
          </w:r>
          <w:r w:rsidRPr="00DD5C85">
            <w:rPr>
              <w:rFonts w:ascii="Times New Roman" w:hAnsi="Times New Roman" w:cs="Times New Roman"/>
              <w:sz w:val="24"/>
              <w:szCs w:val="24"/>
            </w:rPr>
            <w:instrText xml:space="preserve"> CITATION Lag18 \l 9226 </w:instrText>
          </w:r>
          <w:r w:rsidRPr="00DD5C85">
            <w:rPr>
              <w:rFonts w:ascii="Times New Roman" w:hAnsi="Times New Roman" w:cs="Times New Roman"/>
              <w:sz w:val="24"/>
              <w:szCs w:val="24"/>
            </w:rPr>
            <w:fldChar w:fldCharType="separate"/>
          </w:r>
          <w:r w:rsidRPr="00DD5C85">
            <w:rPr>
              <w:rFonts w:ascii="Times New Roman" w:hAnsi="Times New Roman" w:cs="Times New Roman"/>
              <w:noProof/>
              <w:sz w:val="24"/>
              <w:szCs w:val="24"/>
            </w:rPr>
            <w:t xml:space="preserve"> (Lage-Dávila, 2018)</w:t>
          </w:r>
          <w:r w:rsidRPr="00DD5C85">
            <w:rPr>
              <w:rFonts w:ascii="Times New Roman" w:hAnsi="Times New Roman" w:cs="Times New Roman"/>
              <w:sz w:val="24"/>
              <w:szCs w:val="24"/>
            </w:rPr>
            <w:fldChar w:fldCharType="end"/>
          </w:r>
        </w:sdtContent>
      </w:sdt>
      <w:r w:rsidR="00FD17C6">
        <w:rPr>
          <w:rFonts w:ascii="Times New Roman" w:hAnsi="Times New Roman" w:cs="Times New Roman"/>
          <w:sz w:val="24"/>
          <w:szCs w:val="24"/>
        </w:rPr>
        <w:t>.</w:t>
      </w:r>
    </w:p>
    <w:p w14:paraId="309AC912" w14:textId="794E22DE"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Los niños y jóvenes crecen con acceso a una tecnología cambiante y confían en las TIC. Procesan la información de manera diferente y esperan utilizar estas herramientas para su aprendizaje y como parte de su vida cotidiana. Las nuevas tecnologías ofrecen distintas posibilidades de acceso a la información y comunicación, así como nuevos paradigmas de relación entre ellos y con el contexto social</w:t>
      </w:r>
      <w:sdt>
        <w:sdtPr>
          <w:rPr>
            <w:rFonts w:ascii="Times New Roman" w:hAnsi="Times New Roman" w:cs="Times New Roman"/>
            <w:sz w:val="24"/>
            <w:szCs w:val="24"/>
          </w:rPr>
          <w:id w:val="133235692"/>
          <w:citation/>
        </w:sdtPr>
        <w:sdtEndPr/>
        <w:sdtContent>
          <w:r w:rsidRPr="00DD5C85">
            <w:rPr>
              <w:rFonts w:ascii="Times New Roman" w:hAnsi="Times New Roman" w:cs="Times New Roman"/>
              <w:sz w:val="24"/>
              <w:szCs w:val="24"/>
            </w:rPr>
            <w:fldChar w:fldCharType="begin"/>
          </w:r>
          <w:r w:rsidRPr="00DD5C85">
            <w:rPr>
              <w:rFonts w:ascii="Times New Roman" w:hAnsi="Times New Roman" w:cs="Times New Roman"/>
              <w:sz w:val="24"/>
              <w:szCs w:val="24"/>
            </w:rPr>
            <w:instrText xml:space="preserve"> CITATION Gal12 \l 9226 </w:instrText>
          </w:r>
          <w:r w:rsidRPr="00DD5C85">
            <w:rPr>
              <w:rFonts w:ascii="Times New Roman" w:hAnsi="Times New Roman" w:cs="Times New Roman"/>
              <w:sz w:val="24"/>
              <w:szCs w:val="24"/>
            </w:rPr>
            <w:fldChar w:fldCharType="separate"/>
          </w:r>
          <w:r w:rsidRPr="00DD5C85">
            <w:rPr>
              <w:rFonts w:ascii="Times New Roman" w:hAnsi="Times New Roman" w:cs="Times New Roman"/>
              <w:noProof/>
              <w:sz w:val="24"/>
              <w:szCs w:val="24"/>
            </w:rPr>
            <w:t xml:space="preserve"> (Gallardo-Echenique, 2012)</w:t>
          </w:r>
          <w:r w:rsidRPr="00DD5C85">
            <w:rPr>
              <w:rFonts w:ascii="Times New Roman" w:hAnsi="Times New Roman" w:cs="Times New Roman"/>
              <w:sz w:val="24"/>
              <w:szCs w:val="24"/>
            </w:rPr>
            <w:fldChar w:fldCharType="end"/>
          </w:r>
        </w:sdtContent>
      </w:sdt>
      <w:r w:rsidR="00F75D40">
        <w:rPr>
          <w:rFonts w:ascii="Times New Roman" w:hAnsi="Times New Roman" w:cs="Times New Roman"/>
          <w:sz w:val="24"/>
          <w:szCs w:val="24"/>
        </w:rPr>
        <w:t xml:space="preserve">. </w:t>
      </w:r>
    </w:p>
    <w:p w14:paraId="3D2083E4"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lastRenderedPageBreak/>
        <w:t>El PDD en Bogotá aborda la necesidad de un cambio urgente en las prácticas pedagógicas y la evaluación de los estudiantes. Se busca estimular prácticas novedosas que fomenten la investigación y la producción investigativa para fortalecer el entorno de los colegios. Se planea reconocer y apoyar a 7.000 maestros a través de programas de formación docente y la generación de escenarios que permitan su vinculación a redes y grupos de investigación e innovación.</w:t>
      </w:r>
    </w:p>
    <w:p w14:paraId="23709F31"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La SED, desarrolla jornadas pedagógicas distritales, mensualmente con el objetivo de consolidar dichos procesos de transformación pedagógica, el fortalecimiento de aprendizajes fundamentales, la educación socioemocional, ciudadana y para la construcción de escuelas como territorios de paz.</w:t>
      </w:r>
    </w:p>
    <w:p w14:paraId="3297DAB7"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Las políticas educativas, ya sean distritales, nacionales o internacionales, establecen un ideal a cumplir, y los docentes son los responsables de llevarlas a cabo en las aulas. El presidente Gustavo Petro Urrego enfatiza que la educación permitirá encontrarnos a nosotros mismos, afianzar nuestra identidad y conectarnos de más y mejores maneras con el mundo.</w:t>
      </w:r>
    </w:p>
    <w:p w14:paraId="06AE7600" w14:textId="6A0FA553" w:rsidR="00DD5C85" w:rsidRPr="00DD5C85" w:rsidRDefault="00DD5C85" w:rsidP="00DD5C85">
      <w:pPr>
        <w:pStyle w:val="ParagraphTextStyle"/>
        <w:spacing w:after="120" w:line="360" w:lineRule="auto"/>
        <w:jc w:val="both"/>
        <w:rPr>
          <w:rFonts w:ascii="Times New Roman" w:hAnsi="Times New Roman" w:cs="Times New Roman"/>
          <w:sz w:val="24"/>
          <w:szCs w:val="24"/>
          <w:lang w:val="es-ES"/>
        </w:rPr>
      </w:pPr>
      <w:r w:rsidRPr="00DD5C85">
        <w:rPr>
          <w:rFonts w:ascii="Times New Roman" w:hAnsi="Times New Roman" w:cs="Times New Roman"/>
          <w:sz w:val="24"/>
          <w:szCs w:val="24"/>
        </w:rPr>
        <w:t xml:space="preserve">De este modo los docentes desempeñan un papel importante en la construcción social, deben actualizarse y profundizar sus conocimientos de manera permanente para estar al día con las exigencias del mundo actual. La sistematización realizada nos ubica en las posiciones que adoptan diferentes autores respecto a la profesionalización, al desempeño profesional pedagógico y al desarrollo profesional </w:t>
      </w:r>
      <w:proofErr w:type="spellStart"/>
      <w:r w:rsidR="002C2716" w:rsidRPr="00DD5C85">
        <w:rPr>
          <w:rFonts w:ascii="Times New Roman" w:hAnsi="Times New Roman" w:cs="Times New Roman"/>
          <w:sz w:val="24"/>
          <w:szCs w:val="24"/>
          <w:lang w:val="es-ES"/>
        </w:rPr>
        <w:t>Addine</w:t>
      </w:r>
      <w:proofErr w:type="spellEnd"/>
      <w:r w:rsidR="002C2716" w:rsidRPr="00DD5C85">
        <w:rPr>
          <w:rFonts w:ascii="Times New Roman" w:hAnsi="Times New Roman" w:cs="Times New Roman"/>
          <w:sz w:val="24"/>
          <w:szCs w:val="24"/>
          <w:lang w:val="es-ES"/>
        </w:rPr>
        <w:t>, F. (200</w:t>
      </w:r>
      <w:r w:rsidR="002C2716">
        <w:rPr>
          <w:rFonts w:ascii="Times New Roman" w:hAnsi="Times New Roman" w:cs="Times New Roman"/>
          <w:sz w:val="24"/>
          <w:szCs w:val="24"/>
          <w:lang w:val="es-ES"/>
        </w:rPr>
        <w:t>4</w:t>
      </w:r>
      <w:r w:rsidR="002C2716" w:rsidRPr="00DD5C85">
        <w:rPr>
          <w:rFonts w:ascii="Times New Roman" w:hAnsi="Times New Roman" w:cs="Times New Roman"/>
          <w:sz w:val="24"/>
          <w:szCs w:val="24"/>
          <w:lang w:val="es-ES"/>
        </w:rPr>
        <w:t>),</w:t>
      </w:r>
      <w:r w:rsidR="002C2716">
        <w:rPr>
          <w:rFonts w:ascii="Times New Roman" w:hAnsi="Times New Roman" w:cs="Times New Roman"/>
          <w:sz w:val="24"/>
          <w:szCs w:val="24"/>
          <w:lang w:val="es-ES"/>
        </w:rPr>
        <w:t xml:space="preserve"> </w:t>
      </w:r>
      <w:r w:rsidRPr="00DD5C85">
        <w:rPr>
          <w:rFonts w:ascii="Times New Roman" w:hAnsi="Times New Roman" w:cs="Times New Roman"/>
          <w:sz w:val="24"/>
          <w:szCs w:val="24"/>
          <w:lang w:val="es-ES"/>
        </w:rPr>
        <w:t>Añorga, J. (1999), Avalos, B. (2010), Bautista, A</w:t>
      </w:r>
      <w:r w:rsidR="00BA6630">
        <w:rPr>
          <w:rFonts w:ascii="Times New Roman" w:hAnsi="Times New Roman" w:cs="Times New Roman"/>
          <w:sz w:val="24"/>
          <w:szCs w:val="24"/>
          <w:lang w:val="es-ES"/>
        </w:rPr>
        <w:t>.</w:t>
      </w:r>
      <w:r w:rsidRPr="00DD5C85">
        <w:rPr>
          <w:rFonts w:ascii="Times New Roman" w:hAnsi="Times New Roman" w:cs="Times New Roman"/>
          <w:sz w:val="24"/>
          <w:szCs w:val="24"/>
          <w:lang w:val="es-ES"/>
        </w:rPr>
        <w:t xml:space="preserve"> </w:t>
      </w:r>
      <w:r w:rsidR="00BA6630">
        <w:rPr>
          <w:rFonts w:ascii="Times New Roman" w:hAnsi="Times New Roman" w:cs="Times New Roman"/>
          <w:sz w:val="24"/>
          <w:szCs w:val="24"/>
          <w:lang w:val="es-ES"/>
        </w:rPr>
        <w:t>y</w:t>
      </w:r>
      <w:r w:rsidRPr="00DD5C85">
        <w:rPr>
          <w:rFonts w:ascii="Times New Roman" w:hAnsi="Times New Roman" w:cs="Times New Roman"/>
          <w:sz w:val="24"/>
          <w:szCs w:val="24"/>
          <w:lang w:val="es-ES"/>
        </w:rPr>
        <w:t xml:space="preserve"> Ortega-Ruiz, R. (2015), </w:t>
      </w:r>
      <w:r w:rsidR="00347768">
        <w:rPr>
          <w:rFonts w:ascii="Times New Roman" w:hAnsi="Times New Roman" w:cs="Times New Roman"/>
          <w:sz w:val="24"/>
          <w:szCs w:val="24"/>
          <w:lang w:val="es-ES"/>
        </w:rPr>
        <w:t>Cárdenas</w:t>
      </w:r>
      <w:r w:rsidR="002C2716">
        <w:rPr>
          <w:rFonts w:ascii="Times New Roman" w:hAnsi="Times New Roman" w:cs="Times New Roman"/>
          <w:sz w:val="24"/>
          <w:szCs w:val="24"/>
          <w:lang w:val="es-ES"/>
        </w:rPr>
        <w:t xml:space="preserve">, </w:t>
      </w:r>
      <w:r w:rsidR="000872D4">
        <w:rPr>
          <w:rFonts w:ascii="Times New Roman" w:hAnsi="Times New Roman" w:cs="Times New Roman"/>
          <w:sz w:val="24"/>
          <w:szCs w:val="24"/>
          <w:lang w:val="es-ES"/>
        </w:rPr>
        <w:t>y otros</w:t>
      </w:r>
      <w:r w:rsidR="002C2716">
        <w:rPr>
          <w:rFonts w:ascii="Times New Roman" w:hAnsi="Times New Roman" w:cs="Times New Roman"/>
          <w:sz w:val="24"/>
          <w:szCs w:val="24"/>
          <w:lang w:val="es-ES"/>
        </w:rPr>
        <w:t xml:space="preserve"> (2010), </w:t>
      </w:r>
      <w:r w:rsidR="00BA6630">
        <w:rPr>
          <w:rFonts w:ascii="Times New Roman" w:hAnsi="Times New Roman" w:cs="Times New Roman"/>
          <w:sz w:val="24"/>
          <w:szCs w:val="24"/>
          <w:lang w:val="es-ES"/>
        </w:rPr>
        <w:t>Díaz-</w:t>
      </w:r>
      <w:proofErr w:type="spellStart"/>
      <w:r w:rsidR="00D60EC4">
        <w:rPr>
          <w:rFonts w:ascii="Times New Roman" w:hAnsi="Times New Roman" w:cs="Times New Roman"/>
          <w:sz w:val="24"/>
          <w:szCs w:val="24"/>
          <w:lang w:val="es-ES"/>
        </w:rPr>
        <w:t>Maggioli</w:t>
      </w:r>
      <w:proofErr w:type="spellEnd"/>
      <w:r w:rsidR="00D60EC4">
        <w:rPr>
          <w:rFonts w:ascii="Times New Roman" w:hAnsi="Times New Roman" w:cs="Times New Roman"/>
          <w:sz w:val="24"/>
          <w:szCs w:val="24"/>
          <w:lang w:val="es-ES"/>
        </w:rPr>
        <w:t>, G. (2020)</w:t>
      </w:r>
      <w:r w:rsidR="002C2716">
        <w:rPr>
          <w:rFonts w:ascii="Times New Roman" w:hAnsi="Times New Roman" w:cs="Times New Roman"/>
          <w:sz w:val="24"/>
          <w:szCs w:val="24"/>
          <w:lang w:val="es-ES"/>
        </w:rPr>
        <w:t>,</w:t>
      </w:r>
      <w:r w:rsidRPr="00DD5C85">
        <w:rPr>
          <w:rFonts w:ascii="Times New Roman" w:hAnsi="Times New Roman" w:cs="Times New Roman"/>
          <w:sz w:val="24"/>
          <w:szCs w:val="24"/>
          <w:lang w:val="es-ES"/>
        </w:rPr>
        <w:t xml:space="preserve"> </w:t>
      </w:r>
      <w:proofErr w:type="spellStart"/>
      <w:r w:rsidRPr="00DD5C85">
        <w:rPr>
          <w:rFonts w:ascii="Times New Roman" w:hAnsi="Times New Roman" w:cs="Times New Roman"/>
          <w:sz w:val="24"/>
          <w:szCs w:val="24"/>
          <w:lang w:val="es-ES"/>
        </w:rPr>
        <w:t>Niemi</w:t>
      </w:r>
      <w:proofErr w:type="spellEnd"/>
      <w:r w:rsidRPr="00DD5C85">
        <w:rPr>
          <w:rFonts w:ascii="Times New Roman" w:hAnsi="Times New Roman" w:cs="Times New Roman"/>
          <w:sz w:val="24"/>
          <w:szCs w:val="24"/>
          <w:lang w:val="es-ES"/>
        </w:rPr>
        <w:t>, H. (201</w:t>
      </w:r>
      <w:r w:rsidR="002C2716">
        <w:rPr>
          <w:rFonts w:ascii="Times New Roman" w:hAnsi="Times New Roman" w:cs="Times New Roman"/>
          <w:sz w:val="24"/>
          <w:szCs w:val="24"/>
          <w:lang w:val="es-ES"/>
        </w:rPr>
        <w:t>5),</w:t>
      </w:r>
      <w:r w:rsidRPr="00DD5C85">
        <w:rPr>
          <w:rFonts w:ascii="Times New Roman" w:hAnsi="Times New Roman" w:cs="Times New Roman"/>
          <w:sz w:val="24"/>
          <w:szCs w:val="24"/>
          <w:lang w:val="es-ES"/>
        </w:rPr>
        <w:t xml:space="preserve"> </w:t>
      </w:r>
      <w:r w:rsidR="008C0E29">
        <w:rPr>
          <w:rFonts w:ascii="Times New Roman" w:hAnsi="Times New Roman" w:cs="Times New Roman"/>
          <w:sz w:val="24"/>
          <w:szCs w:val="24"/>
          <w:lang w:val="es-ES"/>
        </w:rPr>
        <w:t xml:space="preserve">Osorio, A. (2016) </w:t>
      </w:r>
      <w:r w:rsidRPr="00DD5C85">
        <w:rPr>
          <w:rFonts w:ascii="Times New Roman" w:hAnsi="Times New Roman" w:cs="Times New Roman"/>
          <w:sz w:val="24"/>
          <w:szCs w:val="24"/>
          <w:lang w:val="es-ES"/>
        </w:rPr>
        <w:t>Granados, L. A. (</w:t>
      </w:r>
      <w:r w:rsidR="000872D4">
        <w:rPr>
          <w:rFonts w:ascii="Times New Roman" w:hAnsi="Times New Roman" w:cs="Times New Roman"/>
          <w:sz w:val="24"/>
          <w:szCs w:val="24"/>
          <w:lang w:val="es-ES"/>
        </w:rPr>
        <w:t>2011</w:t>
      </w:r>
      <w:r w:rsidRPr="00DD5C85">
        <w:rPr>
          <w:rFonts w:ascii="Times New Roman" w:hAnsi="Times New Roman" w:cs="Times New Roman"/>
          <w:sz w:val="24"/>
          <w:szCs w:val="24"/>
          <w:lang w:val="es-ES"/>
        </w:rPr>
        <w:t>)</w:t>
      </w:r>
      <w:r w:rsidR="00347768">
        <w:rPr>
          <w:rFonts w:ascii="Times New Roman" w:hAnsi="Times New Roman" w:cs="Times New Roman"/>
          <w:sz w:val="24"/>
          <w:szCs w:val="24"/>
          <w:lang w:val="es-ES"/>
        </w:rPr>
        <w:t xml:space="preserve"> y</w:t>
      </w:r>
      <w:r w:rsidR="00D60EC4" w:rsidRPr="00D60EC4">
        <w:rPr>
          <w:rFonts w:ascii="Times New Roman" w:hAnsi="Times New Roman" w:cs="Times New Roman"/>
          <w:sz w:val="24"/>
          <w:szCs w:val="24"/>
          <w:lang w:val="es-ES"/>
        </w:rPr>
        <w:t xml:space="preserve"> </w:t>
      </w:r>
      <w:r w:rsidR="00D60EC4" w:rsidRPr="00DD5C85">
        <w:rPr>
          <w:rFonts w:ascii="Times New Roman" w:hAnsi="Times New Roman" w:cs="Times New Roman"/>
          <w:sz w:val="24"/>
          <w:szCs w:val="24"/>
          <w:lang w:val="es-ES"/>
        </w:rPr>
        <w:t>Valcárcel, N. (2023)</w:t>
      </w:r>
      <w:r w:rsidRPr="00DD5C85">
        <w:rPr>
          <w:rFonts w:ascii="Times New Roman" w:hAnsi="Times New Roman" w:cs="Times New Roman"/>
          <w:sz w:val="24"/>
          <w:szCs w:val="24"/>
          <w:lang w:val="es-ES"/>
        </w:rPr>
        <w:t>, entre otros.</w:t>
      </w:r>
    </w:p>
    <w:p w14:paraId="6DF19778"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Hoy en día, los docentes necesitan colaborar con otros profesionales del ámbito educativo para satisfacer las demandas de los estudiantes. El trabajo en solitario no favorece las exigencias físicas, sociales y emocionales de los estudiantes. Por lo tanto, es necesario fomentar iniciativas de cooperación, como la formación entre pares, la formación continua, el desarrollo profesional, los grupos de estudio, el coaching y la observación de clases.</w:t>
      </w:r>
    </w:p>
    <w:p w14:paraId="684CBCA5" w14:textId="3F1D954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lastRenderedPageBreak/>
        <w:t>El propósito de la escuela hoy en día no es simplemente transmitir contenidos disciplinares, sino educar a los ciudadanos del siglo XXI: aprendices activos, auto-dirigidos, seguros de sí mismos y comprometidos, competentes a nivel cognitivo, emocional, social y tecnológico</w:t>
      </w:r>
      <w:r w:rsidR="00C56D22">
        <w:rPr>
          <w:rFonts w:ascii="Times New Roman" w:hAnsi="Times New Roman" w:cs="Times New Roman"/>
          <w:sz w:val="24"/>
          <w:szCs w:val="24"/>
        </w:rPr>
        <w:t xml:space="preserve"> </w:t>
      </w:r>
      <w:sdt>
        <w:sdtPr>
          <w:rPr>
            <w:rFonts w:ascii="Times New Roman" w:hAnsi="Times New Roman" w:cs="Times New Roman"/>
            <w:sz w:val="24"/>
            <w:szCs w:val="24"/>
          </w:rPr>
          <w:id w:val="1967775211"/>
          <w:citation/>
        </w:sdtPr>
        <w:sdtEndPr/>
        <w:sdtContent>
          <w:r w:rsidRPr="00DD5C85">
            <w:rPr>
              <w:rFonts w:ascii="Times New Roman" w:hAnsi="Times New Roman" w:cs="Times New Roman"/>
              <w:sz w:val="24"/>
              <w:szCs w:val="24"/>
            </w:rPr>
            <w:fldChar w:fldCharType="begin"/>
          </w:r>
          <w:r w:rsidRPr="00DD5C85">
            <w:rPr>
              <w:rFonts w:ascii="Times New Roman" w:hAnsi="Times New Roman" w:cs="Times New Roman"/>
              <w:sz w:val="24"/>
              <w:szCs w:val="24"/>
            </w:rPr>
            <w:instrText xml:space="preserve"> CITATION Bau15 \l 9226 </w:instrText>
          </w:r>
          <w:r w:rsidRPr="00DD5C85">
            <w:rPr>
              <w:rFonts w:ascii="Times New Roman" w:hAnsi="Times New Roman" w:cs="Times New Roman"/>
              <w:sz w:val="24"/>
              <w:szCs w:val="24"/>
            </w:rPr>
            <w:fldChar w:fldCharType="separate"/>
          </w:r>
          <w:r w:rsidRPr="00DD5C85">
            <w:rPr>
              <w:rFonts w:ascii="Times New Roman" w:hAnsi="Times New Roman" w:cs="Times New Roman"/>
              <w:noProof/>
              <w:sz w:val="24"/>
              <w:szCs w:val="24"/>
            </w:rPr>
            <w:t xml:space="preserve"> (Bautista &amp; Ortega-Ruiz, 2015)</w:t>
          </w:r>
          <w:r w:rsidRPr="00DD5C85">
            <w:rPr>
              <w:rFonts w:ascii="Times New Roman" w:hAnsi="Times New Roman" w:cs="Times New Roman"/>
              <w:sz w:val="24"/>
              <w:szCs w:val="24"/>
            </w:rPr>
            <w:fldChar w:fldCharType="end"/>
          </w:r>
        </w:sdtContent>
      </w:sdt>
      <w:r w:rsidR="00C56D22">
        <w:rPr>
          <w:rFonts w:ascii="Times New Roman" w:hAnsi="Times New Roman" w:cs="Times New Roman"/>
          <w:sz w:val="24"/>
          <w:szCs w:val="24"/>
        </w:rPr>
        <w:t xml:space="preserve">. </w:t>
      </w:r>
    </w:p>
    <w:p w14:paraId="62EDEF10"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Para lograr que estas nuevas formas de enseñanza-aprendizaje satisfagan las necesidades y respondan a la transformación social, del contexto de los estudiantes, es necesario que el docente tenga una preparación adecuada. Deben buscar, adecuar y recrear recursos didácticos; construir y diseñar planes de estudio; y trabajar en colaboración con expertos en cada área.</w:t>
      </w:r>
    </w:p>
    <w:p w14:paraId="5CF932F2"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En el informe de la Comisión Internacional sobre el Futuro de la Educación (UNESCO, 2022), se observa que existen diversas teorías sobre la práctica pedagógica. Algunos docentes se centran en el dominio total de la asignatura que enseñan, otros en la metodología y otros en la producción escrita. La docencia es una profesión en la cual la preparación y ejercitación de las funciones de instruir y educar nunca terminan y están pautadas como actividad por las demandas de la sociedad.</w:t>
      </w:r>
    </w:p>
    <w:p w14:paraId="5F244A99"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El desarrollo profesional del docente es un camino que debe recorrerse continuamente a lo largo de toda la vida. Los docentes tienen un compromiso con la sociedad y deben promover la actualización de sus conocimientos, utilizando el conocimiento científico más actualizado para enriquecer su propia práctica social.</w:t>
      </w:r>
    </w:p>
    <w:p w14:paraId="0E4EC3E0"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La carrera docente presenta diferentes oportunidades laborales y desafíos. Algunos docentes se unen a la profesión por amor o vocación, mientras que otros buscan un refugio seguro en la enseñanza. Este último grupo puede dejar algunos efectos negativos en el gremio docente, como la falta de preparación y la apatía en el desempeño de sus funciones.</w:t>
      </w:r>
    </w:p>
    <w:p w14:paraId="7EBD1840"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La pandemia de COVID-19 también ha tenido un impacto en el desempeño profesional del docente. Los retos que planteó la educación virtual llevaron a muchos docentes a abandonar la profesión, lo que ha generado una problemática que debe abordarse desde las políticas públicas.</w:t>
      </w:r>
    </w:p>
    <w:p w14:paraId="37585213"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lastRenderedPageBreak/>
        <w:t>Es importante replantear las prioridades del desarrollo profesional docente para enfrentar los retos y necesidades de la sociedad actual. Se necesita materializar una coherencia entre el discurso y la práctica pedagógica, entre la teoría científica y la concepción sobre la esencia misma del hombre. Para lograr esto, es esencial retomar experiencias valiosas acumuladas y abordar prácticas y estrategias válidas que permitan a los nuevos docentes alcanzar el éxito profesional.</w:t>
      </w:r>
    </w:p>
    <w:p w14:paraId="5251826F"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Para lograr una verdadera transformación en la educación, es necesario que los docentes trabajen en colaboración y en equipo, produzcan conocimiento e investiguen, tengan autonomía y libertad, y participen en el debate público.</w:t>
      </w:r>
    </w:p>
    <w:p w14:paraId="1C05CCDE"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Las políticas educativas deben apoyar el trabajo colaborativo entre docentes y directivos docentes, generar espacios para la observación y reflexión sobre las prácticas pedagógicas, y fomentar la innovación y la investigación.</w:t>
      </w:r>
    </w:p>
    <w:p w14:paraId="2BD9CD02" w14:textId="470A2306" w:rsidR="00851B8D" w:rsidRPr="00F5496B"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Además, es crucial que los docentes tengan una sólida identidad profesional y reciban formación continua para mejorar sus competencias profesionales. Deben estar comprometidos intelectualmente con el conocimiento, la innovación y la investigación para transformar sus prácticas pedagógicas.</w:t>
      </w:r>
      <w:r w:rsidR="00F5496B">
        <w:rPr>
          <w:rFonts w:ascii="Times New Roman" w:hAnsi="Times New Roman" w:cs="Times New Roman"/>
          <w:sz w:val="24"/>
          <w:szCs w:val="24"/>
        </w:rPr>
        <w:t xml:space="preserve"> Preocupación manifiesta en </w:t>
      </w:r>
      <w:r w:rsidRPr="00DD5C85">
        <w:rPr>
          <w:rFonts w:ascii="Times New Roman" w:hAnsi="Times New Roman" w:cs="Times New Roman"/>
          <w:sz w:val="24"/>
          <w:szCs w:val="24"/>
        </w:rPr>
        <w:t xml:space="preserve">la Cumbre para la Transformación de la Educación (TES) en septiembre de 2022, </w:t>
      </w:r>
      <w:r w:rsidR="00F5496B">
        <w:rPr>
          <w:rFonts w:ascii="Times New Roman" w:hAnsi="Times New Roman" w:cs="Times New Roman"/>
          <w:sz w:val="24"/>
          <w:szCs w:val="24"/>
        </w:rPr>
        <w:t xml:space="preserve">donde </w:t>
      </w:r>
      <w:r w:rsidRPr="00DD5C85">
        <w:rPr>
          <w:rFonts w:ascii="Times New Roman" w:hAnsi="Times New Roman" w:cs="Times New Roman"/>
          <w:sz w:val="24"/>
          <w:szCs w:val="24"/>
        </w:rPr>
        <w:t xml:space="preserve">se </w:t>
      </w:r>
      <w:r w:rsidR="00F5496B">
        <w:rPr>
          <w:rFonts w:ascii="Times New Roman" w:hAnsi="Times New Roman" w:cs="Times New Roman"/>
          <w:sz w:val="24"/>
          <w:szCs w:val="24"/>
        </w:rPr>
        <w:t>abrieron</w:t>
      </w:r>
      <w:r w:rsidRPr="00F5496B">
        <w:rPr>
          <w:rFonts w:ascii="Times New Roman" w:hAnsi="Times New Roman" w:cs="Times New Roman"/>
          <w:sz w:val="24"/>
          <w:szCs w:val="24"/>
        </w:rPr>
        <w:t xml:space="preserve"> cinco vías de acción para </w:t>
      </w:r>
      <w:r w:rsidR="00F5496B">
        <w:rPr>
          <w:rFonts w:ascii="Times New Roman" w:hAnsi="Times New Roman" w:cs="Times New Roman"/>
          <w:sz w:val="24"/>
          <w:szCs w:val="24"/>
        </w:rPr>
        <w:t>el debate.</w:t>
      </w:r>
      <w:r w:rsidR="00D60EC4">
        <w:rPr>
          <w:rFonts w:ascii="Times New Roman" w:hAnsi="Times New Roman" w:cs="Times New Roman"/>
          <w:sz w:val="24"/>
          <w:szCs w:val="24"/>
        </w:rPr>
        <w:t xml:space="preserve"> (ONU, 2022) </w:t>
      </w:r>
    </w:p>
    <w:p w14:paraId="02F77C30" w14:textId="77777777" w:rsidR="00851B8D" w:rsidRPr="00851B8D" w:rsidRDefault="00851B8D" w:rsidP="00851B8D">
      <w:pPr>
        <w:pStyle w:val="ParagraphTextStyle"/>
        <w:numPr>
          <w:ilvl w:val="0"/>
          <w:numId w:val="4"/>
        </w:numPr>
        <w:spacing w:after="120" w:line="360" w:lineRule="auto"/>
        <w:jc w:val="both"/>
        <w:rPr>
          <w:rFonts w:ascii="Times New Roman" w:hAnsi="Times New Roman" w:cs="Times New Roman"/>
          <w:sz w:val="24"/>
          <w:szCs w:val="24"/>
        </w:rPr>
      </w:pPr>
      <w:r>
        <w:rPr>
          <w:rFonts w:ascii="Times New Roman" w:hAnsi="Times New Roman" w:cs="Times New Roman"/>
          <w:i/>
          <w:iCs/>
          <w:sz w:val="24"/>
          <w:szCs w:val="24"/>
        </w:rPr>
        <w:t>E</w:t>
      </w:r>
      <w:r w:rsidR="00DD5C85" w:rsidRPr="00DD5C85">
        <w:rPr>
          <w:rFonts w:ascii="Times New Roman" w:hAnsi="Times New Roman" w:cs="Times New Roman"/>
          <w:i/>
          <w:iCs/>
          <w:sz w:val="24"/>
          <w:szCs w:val="24"/>
        </w:rPr>
        <w:t>scuelas inclusivas, equitativas, seguras y saludables.</w:t>
      </w:r>
    </w:p>
    <w:p w14:paraId="4D899BB2" w14:textId="672B9903" w:rsidR="00851B8D" w:rsidRPr="00851B8D" w:rsidRDefault="00DD5C85" w:rsidP="00DA5118">
      <w:pPr>
        <w:pStyle w:val="ParagraphTextStyle"/>
        <w:numPr>
          <w:ilvl w:val="0"/>
          <w:numId w:val="4"/>
        </w:numPr>
        <w:spacing w:after="120" w:line="360" w:lineRule="auto"/>
        <w:jc w:val="both"/>
        <w:rPr>
          <w:rFonts w:ascii="Times New Roman" w:hAnsi="Times New Roman" w:cs="Times New Roman"/>
          <w:sz w:val="24"/>
          <w:szCs w:val="24"/>
        </w:rPr>
      </w:pPr>
      <w:r w:rsidRPr="00851B8D">
        <w:rPr>
          <w:rFonts w:ascii="Times New Roman" w:hAnsi="Times New Roman" w:cs="Times New Roman"/>
          <w:i/>
          <w:iCs/>
          <w:sz w:val="24"/>
          <w:szCs w:val="24"/>
        </w:rPr>
        <w:t xml:space="preserve"> Aprendizaje y competencias para la vida, el trabajo y el desarrollo sostenible.</w:t>
      </w:r>
    </w:p>
    <w:p w14:paraId="727237B3" w14:textId="77777777" w:rsidR="00851B8D" w:rsidRPr="00851B8D" w:rsidRDefault="00DD5C85" w:rsidP="00851B8D">
      <w:pPr>
        <w:pStyle w:val="ParagraphTextStyle"/>
        <w:numPr>
          <w:ilvl w:val="0"/>
          <w:numId w:val="4"/>
        </w:numPr>
        <w:spacing w:after="120" w:line="360" w:lineRule="auto"/>
        <w:jc w:val="both"/>
        <w:rPr>
          <w:rFonts w:ascii="Times New Roman" w:hAnsi="Times New Roman" w:cs="Times New Roman"/>
          <w:sz w:val="24"/>
          <w:szCs w:val="24"/>
        </w:rPr>
      </w:pPr>
      <w:r w:rsidRPr="00DD5C85">
        <w:rPr>
          <w:rFonts w:ascii="Times New Roman" w:hAnsi="Times New Roman" w:cs="Times New Roman"/>
          <w:i/>
          <w:iCs/>
          <w:sz w:val="24"/>
          <w:szCs w:val="24"/>
        </w:rPr>
        <w:t xml:space="preserve"> Docentes, enseñanza y profesión docente. </w:t>
      </w:r>
    </w:p>
    <w:p w14:paraId="15CC05C7" w14:textId="77777777" w:rsidR="00851B8D" w:rsidRPr="00851B8D" w:rsidRDefault="00DD5C85" w:rsidP="00851B8D">
      <w:pPr>
        <w:pStyle w:val="ParagraphTextStyle"/>
        <w:numPr>
          <w:ilvl w:val="0"/>
          <w:numId w:val="4"/>
        </w:numPr>
        <w:spacing w:after="120" w:line="360" w:lineRule="auto"/>
        <w:jc w:val="both"/>
        <w:rPr>
          <w:rFonts w:ascii="Times New Roman" w:hAnsi="Times New Roman" w:cs="Times New Roman"/>
          <w:sz w:val="24"/>
          <w:szCs w:val="24"/>
        </w:rPr>
      </w:pPr>
      <w:r w:rsidRPr="00DD5C85">
        <w:rPr>
          <w:rFonts w:ascii="Times New Roman" w:hAnsi="Times New Roman" w:cs="Times New Roman"/>
          <w:i/>
          <w:iCs/>
          <w:sz w:val="24"/>
          <w:szCs w:val="24"/>
        </w:rPr>
        <w:t xml:space="preserve">Aprendizaje y transformación digital. </w:t>
      </w:r>
    </w:p>
    <w:p w14:paraId="4E7AEAB9" w14:textId="22CFB7D4" w:rsidR="00DD5C85" w:rsidRPr="00DD5C85" w:rsidRDefault="00DD5C85" w:rsidP="00851B8D">
      <w:pPr>
        <w:pStyle w:val="ParagraphTextStyle"/>
        <w:numPr>
          <w:ilvl w:val="0"/>
          <w:numId w:val="4"/>
        </w:numPr>
        <w:spacing w:after="120" w:line="360" w:lineRule="auto"/>
        <w:jc w:val="both"/>
        <w:rPr>
          <w:rFonts w:ascii="Times New Roman" w:hAnsi="Times New Roman" w:cs="Times New Roman"/>
          <w:sz w:val="24"/>
          <w:szCs w:val="24"/>
        </w:rPr>
      </w:pPr>
      <w:r w:rsidRPr="00DD5C85">
        <w:rPr>
          <w:rFonts w:ascii="Times New Roman" w:hAnsi="Times New Roman" w:cs="Times New Roman"/>
          <w:i/>
          <w:iCs/>
          <w:sz w:val="24"/>
          <w:szCs w:val="24"/>
        </w:rPr>
        <w:t>Financiación de la educación.</w:t>
      </w:r>
    </w:p>
    <w:p w14:paraId="5C8B87DB"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 xml:space="preserve">Para avanzar hacia el Cuarto Objetivo de Desarrollo Sostenible (ODS), es esencial que los docentes estén motivados, cualificados y reciban formación y apoyo continuo. La transformación de la educación solo </w:t>
      </w:r>
      <w:r w:rsidRPr="00DD5C85">
        <w:rPr>
          <w:rFonts w:ascii="Times New Roman" w:hAnsi="Times New Roman" w:cs="Times New Roman"/>
          <w:sz w:val="24"/>
          <w:szCs w:val="24"/>
        </w:rPr>
        <w:lastRenderedPageBreak/>
        <w:t>será posible si se abordan los desafíos actuales, como la escasez de profesores, las nuevas necesidades de desarrollo profesional del personal docente, las condiciones de trabajo.</w:t>
      </w:r>
    </w:p>
    <w:p w14:paraId="6FE7D5CA" w14:textId="77777777" w:rsidR="00DD5C85" w:rsidRPr="00DD5C85" w:rsidRDefault="00DD5C85" w:rsidP="00DD5C85">
      <w:pPr>
        <w:pStyle w:val="ParagraphTextStyle"/>
        <w:spacing w:after="120" w:line="360" w:lineRule="auto"/>
        <w:jc w:val="both"/>
        <w:rPr>
          <w:rFonts w:ascii="Times New Roman" w:hAnsi="Times New Roman" w:cs="Times New Roman"/>
          <w:sz w:val="24"/>
          <w:szCs w:val="24"/>
        </w:rPr>
      </w:pPr>
      <w:r w:rsidRPr="00DD5C85">
        <w:rPr>
          <w:rFonts w:ascii="Times New Roman" w:hAnsi="Times New Roman" w:cs="Times New Roman"/>
          <w:sz w:val="24"/>
          <w:szCs w:val="24"/>
        </w:rPr>
        <w:t>El 27 de junio de 2021 la Alcaldía Mayor de Bogotá a través de la SED hace la declaración de Bogotá como territorio STEM “apuesta de ciudad que promueve el acceso a experiencias de aprendizaje con un enfoque STEM para desarrollar ciudadanos con las competencias necesarias que les permitan enfrentar los desafíos del siglo XXI y la 4 Revolución Industrial, Sociedad 5.0” (SED 2023) con el imaginario de que los educandos aprendan haciendo, resuelvan problemas de su contexto y cotidianidad; como una respuesta a:</w:t>
      </w:r>
    </w:p>
    <w:p w14:paraId="3BD22B99" w14:textId="0AF134D3" w:rsidR="00CF0E6C" w:rsidRDefault="00DD5C85" w:rsidP="00DD5C85">
      <w:pPr>
        <w:widowControl w:val="0"/>
        <w:spacing w:after="120" w:line="360" w:lineRule="auto"/>
        <w:jc w:val="both"/>
        <w:rPr>
          <w:rFonts w:ascii="Times New Roman" w:eastAsia="Calibri" w:hAnsi="Times New Roman" w:cs="Times New Roman"/>
          <w:sz w:val="24"/>
          <w:szCs w:val="24"/>
          <w:lang w:val="es-MX"/>
        </w:rPr>
      </w:pPr>
      <w:r w:rsidRPr="00DD5C85">
        <w:rPr>
          <w:rFonts w:ascii="Times New Roman" w:hAnsi="Times New Roman" w:cs="Times New Roman"/>
          <w:sz w:val="24"/>
          <w:szCs w:val="24"/>
        </w:rPr>
        <w:t>Las disciplinas STEM son la base que sustenta la Agenda 2030 para el Desarrollo Sostenible y la educación en estas asignaturas puede proporcionar a quienes las estudian, los conocimientos, las habilidades, las actitudes y las conductas necesarias para crear sociedades inclusivas y sostenibles. Dejar fuera a niñas y mujeres de la educación en STEM y en las carreras de estas áreas constituye una pérdida para todos</w:t>
      </w:r>
      <w:sdt>
        <w:sdtPr>
          <w:rPr>
            <w:rFonts w:ascii="Times New Roman" w:hAnsi="Times New Roman" w:cs="Times New Roman"/>
            <w:sz w:val="24"/>
            <w:szCs w:val="24"/>
          </w:rPr>
          <w:id w:val="1014500355"/>
          <w:citation/>
        </w:sdtPr>
        <w:sdtEndPr/>
        <w:sdtContent>
          <w:r w:rsidRPr="00DD5C85">
            <w:rPr>
              <w:rFonts w:ascii="Times New Roman" w:hAnsi="Times New Roman" w:cs="Times New Roman"/>
              <w:sz w:val="24"/>
              <w:szCs w:val="24"/>
            </w:rPr>
            <w:fldChar w:fldCharType="begin"/>
          </w:r>
          <w:r w:rsidRPr="00DD5C85">
            <w:rPr>
              <w:rFonts w:ascii="Times New Roman" w:hAnsi="Times New Roman" w:cs="Times New Roman"/>
              <w:sz w:val="24"/>
              <w:szCs w:val="24"/>
            </w:rPr>
            <w:instrText xml:space="preserve">CITATION UNE17 \l 9226 </w:instrText>
          </w:r>
          <w:r w:rsidRPr="00DD5C85">
            <w:rPr>
              <w:rFonts w:ascii="Times New Roman" w:hAnsi="Times New Roman" w:cs="Times New Roman"/>
              <w:sz w:val="24"/>
              <w:szCs w:val="24"/>
            </w:rPr>
            <w:fldChar w:fldCharType="separate"/>
          </w:r>
          <w:r w:rsidRPr="00DD5C85">
            <w:rPr>
              <w:rFonts w:ascii="Times New Roman" w:hAnsi="Times New Roman" w:cs="Times New Roman"/>
              <w:noProof/>
              <w:sz w:val="24"/>
              <w:szCs w:val="24"/>
            </w:rPr>
            <w:t xml:space="preserve"> (UNESCO, 2019)</w:t>
          </w:r>
          <w:r w:rsidRPr="00DD5C85">
            <w:rPr>
              <w:rFonts w:ascii="Times New Roman" w:hAnsi="Times New Roman" w:cs="Times New Roman"/>
              <w:sz w:val="24"/>
              <w:szCs w:val="24"/>
            </w:rPr>
            <w:fldChar w:fldCharType="end"/>
          </w:r>
        </w:sdtContent>
      </w:sdt>
      <w:r w:rsidR="003424F3">
        <w:rPr>
          <w:rFonts w:ascii="Times New Roman" w:hAnsi="Times New Roman" w:cs="Times New Roman"/>
          <w:sz w:val="24"/>
          <w:szCs w:val="24"/>
        </w:rPr>
        <w:t xml:space="preserve">. </w:t>
      </w:r>
    </w:p>
    <w:p w14:paraId="08DF5BEF" w14:textId="77777777" w:rsidR="00CF0E6C" w:rsidRPr="00A41E4A" w:rsidRDefault="00A41E4A" w:rsidP="00A41E4A">
      <w:pPr>
        <w:widowControl w:val="0"/>
        <w:spacing w:line="360" w:lineRule="auto"/>
        <w:jc w:val="center"/>
        <w:rPr>
          <w:rFonts w:ascii="Times New Roman" w:eastAsia="Calibri" w:hAnsi="Times New Roman" w:cs="Times New Roman"/>
          <w:lang w:val="es-MX"/>
        </w:rPr>
      </w:pPr>
      <w:r w:rsidRPr="00A41E4A">
        <w:rPr>
          <w:rFonts w:ascii="Times New Roman" w:eastAsia="Calibri" w:hAnsi="Times New Roman" w:cs="Times New Roman"/>
          <w:b/>
          <w:sz w:val="24"/>
          <w:lang w:val="es-MX"/>
        </w:rPr>
        <w:t>CONCLUSIONES</w:t>
      </w:r>
    </w:p>
    <w:p w14:paraId="4BF332E9" w14:textId="77777777" w:rsidR="00FE5814" w:rsidRPr="00FE5814" w:rsidRDefault="00FE5814" w:rsidP="00FE5814">
      <w:pPr>
        <w:spacing w:after="120" w:line="360" w:lineRule="auto"/>
        <w:jc w:val="both"/>
        <w:rPr>
          <w:rFonts w:ascii="Times New Roman" w:hAnsi="Times New Roman" w:cs="Times New Roman"/>
          <w:sz w:val="24"/>
          <w:szCs w:val="24"/>
        </w:rPr>
      </w:pPr>
      <w:r w:rsidRPr="00FE5814">
        <w:rPr>
          <w:rFonts w:ascii="Times New Roman" w:hAnsi="Times New Roman" w:cs="Times New Roman"/>
          <w:sz w:val="24"/>
          <w:szCs w:val="24"/>
        </w:rPr>
        <w:t>El papel del docente en la transformación social es fundamental. Para lograr esto, se deben establecer objetivos que prioricen el fortalecimiento del currículo, la mejora de las habilidades comunicativas, digitales y científicas de los estudiantes, y el fortalecimiento del desarrollo integral.</w:t>
      </w:r>
    </w:p>
    <w:p w14:paraId="4BF4E378" w14:textId="77777777" w:rsidR="00FE5814" w:rsidRPr="00FE5814" w:rsidRDefault="00FE5814" w:rsidP="00FE5814">
      <w:pPr>
        <w:pStyle w:val="ParagraphTextStyle"/>
        <w:spacing w:after="120" w:line="360" w:lineRule="auto"/>
        <w:jc w:val="both"/>
        <w:rPr>
          <w:rFonts w:ascii="Times New Roman" w:hAnsi="Times New Roman" w:cs="Times New Roman"/>
          <w:sz w:val="24"/>
          <w:szCs w:val="24"/>
        </w:rPr>
      </w:pPr>
      <w:r w:rsidRPr="00FE5814">
        <w:rPr>
          <w:rFonts w:ascii="Times New Roman" w:hAnsi="Times New Roman" w:cs="Times New Roman"/>
          <w:sz w:val="24"/>
          <w:szCs w:val="24"/>
        </w:rPr>
        <w:t>El desarrollo profesional del docente es un proceso continuo que requiere compromiso intelectual con el conocimiento, la innovación y la investigación. Los docentes deben estar dispuestos a aprender y transformar sus conocimientos en una práctica que beneficie el crecimiento de sus estudiantes.</w:t>
      </w:r>
    </w:p>
    <w:p w14:paraId="0CC74FBC" w14:textId="77777777" w:rsidR="00FE5814" w:rsidRPr="00FE5814" w:rsidRDefault="00FE5814" w:rsidP="00FE5814">
      <w:pPr>
        <w:pStyle w:val="Prrafodelista"/>
        <w:numPr>
          <w:ilvl w:val="0"/>
          <w:numId w:val="3"/>
        </w:numPr>
        <w:spacing w:before="120" w:after="120" w:line="360" w:lineRule="auto"/>
        <w:contextualSpacing w:val="0"/>
        <w:jc w:val="both"/>
        <w:rPr>
          <w:rFonts w:ascii="Times New Roman" w:hAnsi="Times New Roman" w:cs="Times New Roman"/>
          <w:bCs/>
          <w:sz w:val="24"/>
          <w:szCs w:val="24"/>
        </w:rPr>
      </w:pPr>
      <w:r w:rsidRPr="00FE5814">
        <w:rPr>
          <w:rFonts w:ascii="Times New Roman" w:hAnsi="Times New Roman" w:cs="Times New Roman"/>
          <w:bCs/>
          <w:i/>
          <w:iCs/>
          <w:sz w:val="24"/>
          <w:szCs w:val="24"/>
        </w:rPr>
        <w:t>Colaboración y trabajo en equipo</w:t>
      </w:r>
      <w:r w:rsidRPr="00FE5814">
        <w:rPr>
          <w:rFonts w:ascii="Times New Roman" w:hAnsi="Times New Roman" w:cs="Times New Roman"/>
          <w:bCs/>
          <w:sz w:val="24"/>
          <w:szCs w:val="24"/>
        </w:rPr>
        <w:t>: se debe fomentar el trabajo colaborativo entre docentes y directivos docentes. Esto puede generar espacios para la observación y reflexión sobre las practicas pedagógicas y fomentar la innovación y la investigación.</w:t>
      </w:r>
    </w:p>
    <w:p w14:paraId="554A8A4E" w14:textId="77777777" w:rsidR="00FE5814" w:rsidRPr="00FE5814" w:rsidRDefault="00FE5814" w:rsidP="00FE5814">
      <w:pPr>
        <w:pStyle w:val="Prrafodelista"/>
        <w:numPr>
          <w:ilvl w:val="0"/>
          <w:numId w:val="3"/>
        </w:numPr>
        <w:spacing w:before="120" w:after="120" w:line="360" w:lineRule="auto"/>
        <w:contextualSpacing w:val="0"/>
        <w:jc w:val="both"/>
        <w:rPr>
          <w:rFonts w:ascii="Times New Roman" w:hAnsi="Times New Roman" w:cs="Times New Roman"/>
          <w:bCs/>
          <w:sz w:val="24"/>
          <w:szCs w:val="24"/>
        </w:rPr>
      </w:pPr>
      <w:r w:rsidRPr="00FE5814">
        <w:rPr>
          <w:rFonts w:ascii="Times New Roman" w:hAnsi="Times New Roman" w:cs="Times New Roman"/>
          <w:bCs/>
          <w:i/>
          <w:iCs/>
          <w:sz w:val="24"/>
          <w:szCs w:val="24"/>
        </w:rPr>
        <w:lastRenderedPageBreak/>
        <w:t>Producción de conocimiento e investigación:</w:t>
      </w:r>
      <w:r w:rsidRPr="00FE5814">
        <w:rPr>
          <w:rFonts w:ascii="Times New Roman" w:hAnsi="Times New Roman" w:cs="Times New Roman"/>
          <w:bCs/>
          <w:sz w:val="24"/>
          <w:szCs w:val="24"/>
        </w:rPr>
        <w:t xml:space="preserve"> los docentes deben estar comprometidos intelectualmente con el conocimiento, la innovación y la investigación. Esto puede enriquecer su práctica social y mejorar sus competencias profesionales.</w:t>
      </w:r>
    </w:p>
    <w:p w14:paraId="27A8B638" w14:textId="77777777" w:rsidR="00FE5814" w:rsidRPr="00FE5814" w:rsidRDefault="00FE5814" w:rsidP="00FE5814">
      <w:pPr>
        <w:pStyle w:val="Prrafodelista"/>
        <w:numPr>
          <w:ilvl w:val="0"/>
          <w:numId w:val="3"/>
        </w:numPr>
        <w:spacing w:before="120" w:after="120" w:line="360" w:lineRule="auto"/>
        <w:contextualSpacing w:val="0"/>
        <w:jc w:val="both"/>
        <w:rPr>
          <w:rFonts w:ascii="Times New Roman" w:hAnsi="Times New Roman" w:cs="Times New Roman"/>
          <w:bCs/>
          <w:sz w:val="24"/>
          <w:szCs w:val="24"/>
        </w:rPr>
      </w:pPr>
      <w:r w:rsidRPr="00FE5814">
        <w:rPr>
          <w:rFonts w:ascii="Times New Roman" w:hAnsi="Times New Roman" w:cs="Times New Roman"/>
          <w:bCs/>
          <w:i/>
          <w:iCs/>
          <w:sz w:val="24"/>
          <w:szCs w:val="24"/>
        </w:rPr>
        <w:t>Autonomía y libertad:</w:t>
      </w:r>
      <w:r w:rsidRPr="00FE5814">
        <w:rPr>
          <w:rFonts w:ascii="Times New Roman" w:hAnsi="Times New Roman" w:cs="Times New Roman"/>
          <w:bCs/>
          <w:sz w:val="24"/>
          <w:szCs w:val="24"/>
        </w:rPr>
        <w:t xml:space="preserve"> los docentes deben tener autonomía para desarrollar nuevas estrategias y métodos de enseñanza. Esto puede permitirles adaptarse a las necesidades cambiantes de sus estudiantes y al contexto social.</w:t>
      </w:r>
    </w:p>
    <w:p w14:paraId="0E633AB1" w14:textId="77777777" w:rsidR="00FE5814" w:rsidRPr="00FE5814" w:rsidRDefault="00FE5814" w:rsidP="00FE5814">
      <w:pPr>
        <w:pStyle w:val="Prrafodelista"/>
        <w:numPr>
          <w:ilvl w:val="0"/>
          <w:numId w:val="3"/>
        </w:numPr>
        <w:spacing w:before="120" w:after="120" w:line="360" w:lineRule="auto"/>
        <w:contextualSpacing w:val="0"/>
        <w:jc w:val="both"/>
        <w:rPr>
          <w:rFonts w:ascii="Times New Roman" w:hAnsi="Times New Roman" w:cs="Times New Roman"/>
          <w:bCs/>
          <w:sz w:val="24"/>
          <w:szCs w:val="24"/>
        </w:rPr>
      </w:pPr>
      <w:r w:rsidRPr="00FE5814">
        <w:rPr>
          <w:rFonts w:ascii="Times New Roman" w:hAnsi="Times New Roman" w:cs="Times New Roman"/>
          <w:bCs/>
          <w:i/>
          <w:iCs/>
          <w:sz w:val="24"/>
          <w:szCs w:val="24"/>
        </w:rPr>
        <w:t>Participación en el debate público:</w:t>
      </w:r>
      <w:r w:rsidRPr="00FE5814">
        <w:rPr>
          <w:rFonts w:ascii="Times New Roman" w:hAnsi="Times New Roman" w:cs="Times New Roman"/>
          <w:bCs/>
          <w:sz w:val="24"/>
          <w:szCs w:val="24"/>
        </w:rPr>
        <w:t xml:space="preserve"> los docentes deben tener la oportunidad de participar en el diseño de políticas públicas y otros mecanismos de participación que puedan dar un nuevo significado a la profesión docente.</w:t>
      </w:r>
    </w:p>
    <w:p w14:paraId="0FCF628F" w14:textId="77777777" w:rsidR="00FE5814" w:rsidRPr="00FE5814" w:rsidRDefault="00FE5814" w:rsidP="00FE5814">
      <w:pPr>
        <w:pStyle w:val="Prrafodelista"/>
        <w:numPr>
          <w:ilvl w:val="0"/>
          <w:numId w:val="3"/>
        </w:numPr>
        <w:spacing w:before="120" w:after="120" w:line="360" w:lineRule="auto"/>
        <w:contextualSpacing w:val="0"/>
        <w:jc w:val="both"/>
        <w:rPr>
          <w:rFonts w:ascii="Times New Roman" w:hAnsi="Times New Roman" w:cs="Times New Roman"/>
          <w:bCs/>
          <w:sz w:val="24"/>
          <w:szCs w:val="24"/>
        </w:rPr>
      </w:pPr>
      <w:r w:rsidRPr="00FE5814">
        <w:rPr>
          <w:rFonts w:ascii="Times New Roman" w:hAnsi="Times New Roman" w:cs="Times New Roman"/>
          <w:bCs/>
          <w:i/>
          <w:iCs/>
          <w:sz w:val="24"/>
          <w:szCs w:val="24"/>
        </w:rPr>
        <w:t>Formación continua:</w:t>
      </w:r>
      <w:r w:rsidRPr="00FE5814">
        <w:rPr>
          <w:rFonts w:ascii="Times New Roman" w:hAnsi="Times New Roman" w:cs="Times New Roman"/>
          <w:bCs/>
          <w:sz w:val="24"/>
          <w:szCs w:val="24"/>
        </w:rPr>
        <w:t xml:space="preserve"> la formación inicial del docente es solo el comienzo de su desarrollo profesional. Los docentes deben continuar aprendiendo y actualizando sus conocimientos a lo largo de su carrera con carácter permanente.</w:t>
      </w:r>
    </w:p>
    <w:p w14:paraId="2204BBA7" w14:textId="77777777" w:rsidR="00FE5814" w:rsidRPr="00FE5814" w:rsidRDefault="00FE5814" w:rsidP="00FE5814">
      <w:pPr>
        <w:pStyle w:val="Prrafodelista"/>
        <w:numPr>
          <w:ilvl w:val="0"/>
          <w:numId w:val="3"/>
        </w:numPr>
        <w:spacing w:before="120" w:after="120" w:line="360" w:lineRule="auto"/>
        <w:contextualSpacing w:val="0"/>
        <w:jc w:val="both"/>
        <w:rPr>
          <w:rFonts w:ascii="Times New Roman" w:hAnsi="Times New Roman" w:cs="Times New Roman"/>
          <w:bCs/>
          <w:sz w:val="24"/>
          <w:szCs w:val="24"/>
        </w:rPr>
      </w:pPr>
      <w:r w:rsidRPr="00FE5814">
        <w:rPr>
          <w:rFonts w:ascii="Times New Roman" w:hAnsi="Times New Roman" w:cs="Times New Roman"/>
          <w:bCs/>
          <w:i/>
          <w:iCs/>
          <w:sz w:val="24"/>
          <w:szCs w:val="24"/>
        </w:rPr>
        <w:t>Inclusión de las TIC</w:t>
      </w:r>
      <w:r w:rsidRPr="00FE5814">
        <w:rPr>
          <w:rFonts w:ascii="Times New Roman" w:hAnsi="Times New Roman" w:cs="Times New Roman"/>
          <w:bCs/>
          <w:sz w:val="24"/>
          <w:szCs w:val="24"/>
        </w:rPr>
        <w:t xml:space="preserve"> en la formación docente: el uso de las Tecnologías de la Información y Comunicación debe incluirse en los programas de formación inicial y desarrollo profesional del docente, no solo como procesadores de texto sino como herramientas que transversalicen el conocimiento; el enfoque STEM como elemento integrador.</w:t>
      </w:r>
    </w:p>
    <w:p w14:paraId="2A9FB5E2" w14:textId="77777777" w:rsidR="00FE5814" w:rsidRPr="00FE5814" w:rsidRDefault="00FE5814" w:rsidP="00FE5814">
      <w:pPr>
        <w:pStyle w:val="Prrafodelista"/>
        <w:numPr>
          <w:ilvl w:val="0"/>
          <w:numId w:val="3"/>
        </w:numPr>
        <w:spacing w:before="120" w:after="120" w:line="360" w:lineRule="auto"/>
        <w:contextualSpacing w:val="0"/>
        <w:jc w:val="both"/>
        <w:rPr>
          <w:rFonts w:ascii="Times New Roman" w:hAnsi="Times New Roman" w:cs="Times New Roman"/>
          <w:bCs/>
          <w:sz w:val="24"/>
          <w:szCs w:val="24"/>
        </w:rPr>
      </w:pPr>
      <w:r w:rsidRPr="00FE5814">
        <w:rPr>
          <w:rFonts w:ascii="Times New Roman" w:hAnsi="Times New Roman" w:cs="Times New Roman"/>
          <w:bCs/>
          <w:i/>
          <w:iCs/>
          <w:sz w:val="24"/>
          <w:szCs w:val="24"/>
        </w:rPr>
        <w:t>Atención a las desigualdades:</w:t>
      </w:r>
      <w:r w:rsidRPr="00FE5814">
        <w:rPr>
          <w:rFonts w:ascii="Times New Roman" w:hAnsi="Times New Roman" w:cs="Times New Roman"/>
          <w:bCs/>
          <w:sz w:val="24"/>
          <w:szCs w:val="24"/>
        </w:rPr>
        <w:t xml:space="preserve"> las políticas educativas deben abordar las desigualdades existentes en el sistema educativo, como las disparidades en el acceso a la educación entre diferentes regiones y grupos socioeconómicos.</w:t>
      </w:r>
    </w:p>
    <w:p w14:paraId="4C116C21" w14:textId="1ED91CB2" w:rsidR="00FE5814" w:rsidRPr="00FE5814" w:rsidRDefault="00FE5814" w:rsidP="00FE5814">
      <w:pPr>
        <w:pStyle w:val="Prrafodelista"/>
        <w:numPr>
          <w:ilvl w:val="0"/>
          <w:numId w:val="3"/>
        </w:numPr>
        <w:spacing w:before="120" w:after="120" w:line="360" w:lineRule="auto"/>
        <w:contextualSpacing w:val="0"/>
        <w:jc w:val="both"/>
        <w:rPr>
          <w:rFonts w:ascii="Times New Roman" w:hAnsi="Times New Roman" w:cs="Times New Roman"/>
          <w:bCs/>
          <w:sz w:val="24"/>
          <w:szCs w:val="24"/>
        </w:rPr>
      </w:pPr>
      <w:r w:rsidRPr="00FE5814">
        <w:rPr>
          <w:rFonts w:ascii="Times New Roman" w:hAnsi="Times New Roman" w:cs="Times New Roman"/>
          <w:bCs/>
          <w:i/>
          <w:iCs/>
          <w:sz w:val="24"/>
          <w:szCs w:val="24"/>
        </w:rPr>
        <w:t>Revisión de los programas de formación docente:</w:t>
      </w:r>
      <w:r w:rsidRPr="00FE5814">
        <w:rPr>
          <w:rFonts w:ascii="Times New Roman" w:hAnsi="Times New Roman" w:cs="Times New Roman"/>
          <w:bCs/>
          <w:sz w:val="24"/>
          <w:szCs w:val="24"/>
        </w:rPr>
        <w:t xml:space="preserve"> según </w:t>
      </w:r>
      <w:proofErr w:type="spellStart"/>
      <w:r w:rsidRPr="00FE5814">
        <w:rPr>
          <w:rFonts w:ascii="Times New Roman" w:hAnsi="Times New Roman" w:cs="Times New Roman"/>
          <w:bCs/>
          <w:sz w:val="24"/>
          <w:szCs w:val="24"/>
        </w:rPr>
        <w:t>Vezub</w:t>
      </w:r>
      <w:proofErr w:type="spellEnd"/>
      <w:r w:rsidRPr="00FE5814">
        <w:rPr>
          <w:rFonts w:ascii="Times New Roman" w:hAnsi="Times New Roman" w:cs="Times New Roman"/>
          <w:bCs/>
          <w:sz w:val="24"/>
          <w:szCs w:val="24"/>
        </w:rPr>
        <w:t xml:space="preserve"> (20</w:t>
      </w:r>
      <w:r w:rsidR="00CC1973">
        <w:rPr>
          <w:rFonts w:ascii="Times New Roman" w:hAnsi="Times New Roman" w:cs="Times New Roman"/>
          <w:bCs/>
          <w:sz w:val="24"/>
          <w:szCs w:val="24"/>
        </w:rPr>
        <w:t>19</w:t>
      </w:r>
      <w:r w:rsidRPr="00FE5814">
        <w:rPr>
          <w:rFonts w:ascii="Times New Roman" w:hAnsi="Times New Roman" w:cs="Times New Roman"/>
          <w:bCs/>
          <w:sz w:val="24"/>
          <w:szCs w:val="24"/>
        </w:rPr>
        <w:t>) existe un alto grado de desarticulación en los programas de formación docente en Latinoamérica. La realidad no coincide con lo visto en las aulas de formación inicial, las practicas pedagógicas están alejadas de la realidad, se desconocen muchos procesos administrativos y jurídicos que no se tratan en los centros de formación inicial.</w:t>
      </w:r>
    </w:p>
    <w:p w14:paraId="536DFD56" w14:textId="46223C55" w:rsidR="00FE5814" w:rsidRPr="00FE5814" w:rsidRDefault="00FE5814" w:rsidP="00FE5814">
      <w:pPr>
        <w:spacing w:after="120" w:line="360" w:lineRule="auto"/>
        <w:jc w:val="both"/>
        <w:rPr>
          <w:rFonts w:ascii="Times New Roman" w:hAnsi="Times New Roman" w:cs="Times New Roman"/>
          <w:bCs/>
          <w:sz w:val="24"/>
          <w:szCs w:val="24"/>
        </w:rPr>
      </w:pPr>
      <w:r w:rsidRPr="00FE5814">
        <w:rPr>
          <w:rFonts w:ascii="Times New Roman" w:hAnsi="Times New Roman" w:cs="Times New Roman"/>
          <w:bCs/>
          <w:sz w:val="24"/>
          <w:szCs w:val="24"/>
        </w:rPr>
        <w:lastRenderedPageBreak/>
        <w:t xml:space="preserve">Lo anterior son algunas sugerencias basadas en la investigación teórica realizada. Es necesario </w:t>
      </w:r>
      <w:r w:rsidR="00CE388D" w:rsidRPr="00FE5814">
        <w:rPr>
          <w:rFonts w:ascii="Times New Roman" w:hAnsi="Times New Roman" w:cs="Times New Roman"/>
          <w:bCs/>
          <w:sz w:val="24"/>
          <w:szCs w:val="24"/>
        </w:rPr>
        <w:t>precisar</w:t>
      </w:r>
      <w:r w:rsidRPr="00FE5814">
        <w:rPr>
          <w:rFonts w:ascii="Times New Roman" w:hAnsi="Times New Roman" w:cs="Times New Roman"/>
          <w:bCs/>
          <w:sz w:val="24"/>
          <w:szCs w:val="24"/>
        </w:rPr>
        <w:t xml:space="preserve"> la singularidad de cada contexto y puede requerir de soluciones adaptadas a las necesidades específicas del mismo, de la educación básica y del diagnóstico realizado a los docentes.</w:t>
      </w:r>
      <w:bookmarkStart w:id="0" w:name="_GoBack"/>
      <w:bookmarkEnd w:id="0"/>
    </w:p>
    <w:p w14:paraId="7BD6A102" w14:textId="5EC1B8D4" w:rsidR="00CF0E6C" w:rsidRDefault="00FE5814" w:rsidP="00CE388D">
      <w:pPr>
        <w:widowControl w:val="0"/>
        <w:spacing w:after="120" w:line="360" w:lineRule="auto"/>
        <w:jc w:val="both"/>
        <w:rPr>
          <w:rFonts w:ascii="Times New Roman" w:eastAsia="Calibri" w:hAnsi="Times New Roman" w:cs="Times New Roman"/>
          <w:sz w:val="24"/>
          <w:szCs w:val="24"/>
          <w:lang w:val="es-MX"/>
        </w:rPr>
      </w:pPr>
      <w:r w:rsidRPr="00FE5814">
        <w:rPr>
          <w:rFonts w:ascii="Times New Roman" w:hAnsi="Times New Roman" w:cs="Times New Roman"/>
          <w:bCs/>
          <w:sz w:val="24"/>
          <w:szCs w:val="24"/>
        </w:rPr>
        <w:t xml:space="preserve">En resumen, la sistematización realizada a los términos asociados con el </w:t>
      </w:r>
      <w:r w:rsidRPr="00FE5814">
        <w:rPr>
          <w:rFonts w:ascii="Times New Roman" w:hAnsi="Times New Roman" w:cs="Times New Roman"/>
          <w:sz w:val="24"/>
          <w:szCs w:val="24"/>
        </w:rPr>
        <w:t xml:space="preserve">desarrollo profesional </w:t>
      </w:r>
      <w:r w:rsidR="000872D4" w:rsidRPr="00FE5814">
        <w:rPr>
          <w:rFonts w:ascii="Times New Roman" w:hAnsi="Times New Roman" w:cs="Times New Roman"/>
          <w:sz w:val="24"/>
          <w:szCs w:val="24"/>
        </w:rPr>
        <w:t>docente</w:t>
      </w:r>
      <w:r w:rsidR="000872D4">
        <w:rPr>
          <w:rFonts w:ascii="Times New Roman" w:hAnsi="Times New Roman" w:cs="Times New Roman"/>
          <w:sz w:val="24"/>
          <w:szCs w:val="24"/>
        </w:rPr>
        <w:t>;</w:t>
      </w:r>
      <w:r w:rsidRPr="00FE5814">
        <w:rPr>
          <w:rFonts w:ascii="Times New Roman" w:hAnsi="Times New Roman" w:cs="Times New Roman"/>
          <w:sz w:val="24"/>
          <w:szCs w:val="24"/>
        </w:rPr>
        <w:t xml:space="preserve"> se convierte en un elemento transformador de los modos de actuación de los maestros de la educación básica en Bogotá, Colombia, que les permita satisfacer la inclusión equidad y calidad educativa </w:t>
      </w:r>
      <w:r w:rsidR="00CE388D">
        <w:rPr>
          <w:rFonts w:ascii="Times New Roman" w:hAnsi="Times New Roman" w:cs="Times New Roman"/>
          <w:sz w:val="24"/>
          <w:szCs w:val="24"/>
        </w:rPr>
        <w:t>d</w:t>
      </w:r>
      <w:r w:rsidRPr="00FE5814">
        <w:rPr>
          <w:rFonts w:ascii="Times New Roman" w:hAnsi="Times New Roman" w:cs="Times New Roman"/>
          <w:sz w:val="24"/>
          <w:szCs w:val="24"/>
        </w:rPr>
        <w:t>emandas de la Agenda 2030, del Plan de Desarrollo Distrital (PDD) 2020-2024 y del aprovechamiento de las TIC en el proceso educativo de los escolares en esta educación.</w:t>
      </w:r>
      <w:r w:rsidR="00CE388D">
        <w:rPr>
          <w:rFonts w:ascii="Times New Roman" w:hAnsi="Times New Roman" w:cs="Times New Roman"/>
          <w:sz w:val="24"/>
          <w:szCs w:val="24"/>
        </w:rPr>
        <w:t xml:space="preserve"> </w:t>
      </w:r>
      <w:r w:rsidR="00CF0E6C">
        <w:rPr>
          <w:rFonts w:ascii="Times New Roman" w:eastAsia="Calibri" w:hAnsi="Times New Roman" w:cs="Times New Roman"/>
          <w:sz w:val="24"/>
          <w:szCs w:val="24"/>
          <w:lang w:val="es-MX"/>
        </w:rPr>
        <w:t>E</w:t>
      </w:r>
      <w:r w:rsidR="00CF0E6C" w:rsidRPr="00CF0E6C">
        <w:rPr>
          <w:rFonts w:ascii="Times New Roman" w:eastAsia="Calibri" w:hAnsi="Times New Roman" w:cs="Times New Roman"/>
          <w:sz w:val="24"/>
          <w:szCs w:val="24"/>
          <w:lang w:val="es-MX"/>
        </w:rPr>
        <w:t>xponga en forma clara y coherente las conclusiones relativas solo a los resultados expuestos en el artículo que se presenta. No deben enumerarse.</w:t>
      </w:r>
    </w:p>
    <w:p w14:paraId="73EBCAFA" w14:textId="77777777" w:rsidR="00CF0E6C" w:rsidRDefault="00A41E4A" w:rsidP="00A41E4A">
      <w:pPr>
        <w:widowControl w:val="0"/>
        <w:spacing w:line="360" w:lineRule="auto"/>
        <w:jc w:val="center"/>
        <w:rPr>
          <w:rFonts w:ascii="Times New Roman" w:eastAsia="Calibri" w:hAnsi="Times New Roman" w:cs="Times New Roman"/>
          <w:sz w:val="24"/>
          <w:szCs w:val="24"/>
          <w:lang w:val="es-MX"/>
        </w:rPr>
      </w:pPr>
      <w:r w:rsidRPr="00CF0E6C">
        <w:rPr>
          <w:rFonts w:ascii="Times New Roman" w:eastAsia="Calibri" w:hAnsi="Times New Roman" w:cs="Times New Roman"/>
          <w:b/>
          <w:sz w:val="28"/>
          <w:szCs w:val="24"/>
          <w:lang w:val="es-MX"/>
        </w:rPr>
        <w:t>REFERENCIAS BIBLIOGRÁFICAS</w:t>
      </w:r>
    </w:p>
    <w:p w14:paraId="3811F1E9" w14:textId="09BCA5A6" w:rsidR="002C2716" w:rsidRDefault="002C2716" w:rsidP="00CE388D">
      <w:pPr>
        <w:pStyle w:val="Bibliografa"/>
        <w:spacing w:before="120" w:after="120" w:line="360" w:lineRule="auto"/>
        <w:ind w:left="720" w:hanging="720"/>
        <w:jc w:val="both"/>
        <w:rPr>
          <w:noProof/>
          <w:sz w:val="24"/>
          <w:szCs w:val="24"/>
          <w:lang w:val="es-ES"/>
        </w:rPr>
      </w:pPr>
      <w:r w:rsidRPr="002C2716">
        <w:rPr>
          <w:noProof/>
          <w:sz w:val="24"/>
          <w:szCs w:val="24"/>
          <w:lang w:val="es-ES"/>
        </w:rPr>
        <w:t xml:space="preserve">Addine, F. (2004). </w:t>
      </w:r>
      <w:r w:rsidRPr="002C2716">
        <w:rPr>
          <w:i/>
          <w:iCs/>
          <w:noProof/>
          <w:sz w:val="24"/>
          <w:szCs w:val="24"/>
          <w:lang w:val="es-ES"/>
        </w:rPr>
        <w:t>Una perspectiva contemporanea del desarrollo del personal docente y su modo de actuación</w:t>
      </w:r>
      <w:r w:rsidRPr="002C2716">
        <w:rPr>
          <w:noProof/>
          <w:sz w:val="24"/>
          <w:szCs w:val="24"/>
          <w:lang w:val="es-ES"/>
        </w:rPr>
        <w:t>. La Habana, Cuba: En: [CD-ROM]. Doctorado en Ciencias Pedagógicas. UCP "Enrique José Varona".</w:t>
      </w:r>
    </w:p>
    <w:p w14:paraId="3D8C4782" w14:textId="23B02897" w:rsidR="00CC1973" w:rsidRPr="00117A81" w:rsidRDefault="00CC1973" w:rsidP="00CE388D">
      <w:pPr>
        <w:pStyle w:val="Bibliografa"/>
        <w:spacing w:before="120" w:after="120" w:line="360" w:lineRule="auto"/>
        <w:ind w:left="720" w:hanging="720"/>
        <w:jc w:val="both"/>
        <w:rPr>
          <w:noProof/>
          <w:sz w:val="24"/>
          <w:szCs w:val="24"/>
          <w:lang w:val="es-ES"/>
        </w:rPr>
      </w:pPr>
      <w:r w:rsidRPr="00117A81">
        <w:rPr>
          <w:noProof/>
          <w:sz w:val="24"/>
          <w:szCs w:val="24"/>
          <w:lang w:val="es-ES"/>
        </w:rPr>
        <w:t xml:space="preserve">Aguilar, M. (2012). </w:t>
      </w:r>
      <w:r w:rsidRPr="00CE388D">
        <w:rPr>
          <w:i/>
          <w:iCs/>
          <w:noProof/>
          <w:sz w:val="24"/>
          <w:szCs w:val="24"/>
          <w:lang w:val="es-ES"/>
        </w:rPr>
        <w:t>Aprendizaje y Tecnologías de Información y Comunicación: Hacia nuevos escenarios educativos.</w:t>
      </w:r>
      <w:r w:rsidRPr="00117A81">
        <w:rPr>
          <w:noProof/>
          <w:sz w:val="24"/>
          <w:szCs w:val="24"/>
          <w:lang w:val="es-ES"/>
        </w:rPr>
        <w:t xml:space="preserve"> Revista Latinoamericana de Ciencias Sociales, Ninez y Juventud, 10(2), 801-811. https://revistaumanizales.cinde.org.co/rlcsnj/index.php/Revista-Latinoamericana/article/view/727</w:t>
      </w:r>
    </w:p>
    <w:p w14:paraId="49A01700" w14:textId="2FD533A9" w:rsidR="00CC1973" w:rsidRDefault="00CC1973" w:rsidP="00CE388D">
      <w:pPr>
        <w:pStyle w:val="Bibliografa"/>
        <w:spacing w:before="120" w:after="120" w:line="360" w:lineRule="auto"/>
        <w:ind w:left="720" w:hanging="720"/>
        <w:jc w:val="both"/>
        <w:rPr>
          <w:noProof/>
          <w:sz w:val="24"/>
          <w:szCs w:val="24"/>
          <w:lang w:val="es-ES"/>
        </w:rPr>
      </w:pPr>
      <w:r w:rsidRPr="00117A81">
        <w:rPr>
          <w:noProof/>
          <w:sz w:val="24"/>
          <w:szCs w:val="24"/>
          <w:lang w:val="es-ES"/>
        </w:rPr>
        <w:t xml:space="preserve">Alcaldia Mayor de Bogotá. (2020). </w:t>
      </w:r>
      <w:r w:rsidRPr="00CE388D">
        <w:rPr>
          <w:i/>
          <w:iCs/>
          <w:noProof/>
          <w:sz w:val="24"/>
          <w:szCs w:val="24"/>
          <w:lang w:val="es-ES"/>
        </w:rPr>
        <w:t>Plan Sectorial de Educación: La Educación en Primer</w:t>
      </w:r>
      <w:r w:rsidRPr="00117A81">
        <w:rPr>
          <w:noProof/>
          <w:sz w:val="24"/>
          <w:szCs w:val="24"/>
          <w:lang w:val="es-ES"/>
        </w:rPr>
        <w:t xml:space="preserve"> Lugar. Retrieved 15 de febrero de 2023, from </w:t>
      </w:r>
      <w:hyperlink r:id="rId9" w:history="1">
        <w:r w:rsidR="00BA6630" w:rsidRPr="00241889">
          <w:rPr>
            <w:rStyle w:val="Hipervnculo"/>
            <w:noProof/>
            <w:sz w:val="24"/>
            <w:szCs w:val="24"/>
            <w:lang w:val="es-ES"/>
          </w:rPr>
          <w:t>https://www.educacionbogota.edu.co/portal_institucional/sites/default/files/Plan%20Sectorial%202020-2024%20VF.pdf</w:t>
        </w:r>
      </w:hyperlink>
    </w:p>
    <w:p w14:paraId="08CFB569" w14:textId="77777777" w:rsidR="00D60EC4" w:rsidRPr="002A630F" w:rsidRDefault="00D60EC4" w:rsidP="00D60EC4">
      <w:pPr>
        <w:pStyle w:val="Bibliografa"/>
        <w:ind w:left="720" w:hanging="720"/>
        <w:rPr>
          <w:noProof/>
          <w:sz w:val="24"/>
          <w:szCs w:val="24"/>
          <w:lang w:val="en-US"/>
        </w:rPr>
      </w:pPr>
      <w:r w:rsidRPr="00D60EC4">
        <w:rPr>
          <w:noProof/>
          <w:sz w:val="24"/>
          <w:szCs w:val="24"/>
        </w:rPr>
        <w:t xml:space="preserve">Añorga, J. (1999). </w:t>
      </w:r>
      <w:r w:rsidRPr="00D60EC4">
        <w:rPr>
          <w:i/>
          <w:iCs/>
          <w:noProof/>
          <w:sz w:val="24"/>
          <w:szCs w:val="24"/>
        </w:rPr>
        <w:t>Estrategia didáctica y curricular de la Educación Avanzada.</w:t>
      </w:r>
      <w:r w:rsidRPr="00D60EC4">
        <w:rPr>
          <w:noProof/>
          <w:sz w:val="24"/>
          <w:szCs w:val="24"/>
        </w:rPr>
        <w:t xml:space="preserve"> </w:t>
      </w:r>
      <w:r w:rsidRPr="002A630F">
        <w:rPr>
          <w:noProof/>
          <w:sz w:val="24"/>
          <w:szCs w:val="24"/>
          <w:lang w:val="en-US"/>
        </w:rPr>
        <w:t>La Habana: UCP Varona.</w:t>
      </w:r>
    </w:p>
    <w:p w14:paraId="1D9F2D80" w14:textId="77777777" w:rsidR="00CC1973" w:rsidRPr="00935C5A" w:rsidRDefault="00CC1973" w:rsidP="00CC1973">
      <w:pPr>
        <w:pStyle w:val="Bibliografa"/>
        <w:spacing w:before="120" w:after="120" w:line="360" w:lineRule="auto"/>
        <w:ind w:left="720" w:hanging="720"/>
        <w:rPr>
          <w:noProof/>
          <w:sz w:val="24"/>
          <w:szCs w:val="24"/>
          <w:lang w:val="en-US"/>
        </w:rPr>
      </w:pPr>
      <w:r w:rsidRPr="00935C5A">
        <w:rPr>
          <w:noProof/>
          <w:sz w:val="24"/>
          <w:szCs w:val="24"/>
          <w:lang w:val="en-US"/>
        </w:rPr>
        <w:t xml:space="preserve">Avalos, B. (2010). Teacher professional development in Teaching and Teacher Education over ten years. </w:t>
      </w:r>
      <w:r w:rsidRPr="00CE388D">
        <w:rPr>
          <w:i/>
          <w:iCs/>
          <w:noProof/>
          <w:sz w:val="24"/>
          <w:szCs w:val="24"/>
          <w:lang w:val="en-US"/>
        </w:rPr>
        <w:t>Teaching and Teacher Education</w:t>
      </w:r>
      <w:r w:rsidRPr="00935C5A">
        <w:rPr>
          <w:noProof/>
          <w:sz w:val="24"/>
          <w:szCs w:val="24"/>
          <w:lang w:val="en-US"/>
        </w:rPr>
        <w:t>, 27, 10-20. https://doi.org/10.1016/j.tate.2010.08.007</w:t>
      </w:r>
    </w:p>
    <w:p w14:paraId="7EA13A73" w14:textId="77777777" w:rsidR="00CC1973" w:rsidRPr="00117A81" w:rsidRDefault="00CC1973" w:rsidP="00CC1973">
      <w:pPr>
        <w:pStyle w:val="Bibliografa"/>
        <w:spacing w:before="120" w:after="120" w:line="360" w:lineRule="auto"/>
        <w:ind w:left="720" w:hanging="720"/>
        <w:rPr>
          <w:noProof/>
          <w:sz w:val="24"/>
          <w:szCs w:val="24"/>
          <w:lang w:val="es-ES"/>
        </w:rPr>
      </w:pPr>
      <w:r w:rsidRPr="00935C5A">
        <w:rPr>
          <w:noProof/>
          <w:sz w:val="24"/>
          <w:szCs w:val="24"/>
          <w:lang w:val="en-US"/>
        </w:rPr>
        <w:lastRenderedPageBreak/>
        <w:t xml:space="preserve">Bautista, A., y Ortega-Ruiz, R. (2015). </w:t>
      </w:r>
      <w:r w:rsidRPr="00CE388D">
        <w:rPr>
          <w:i/>
          <w:iCs/>
          <w:noProof/>
          <w:sz w:val="24"/>
          <w:szCs w:val="24"/>
          <w:lang w:val="es-ES"/>
        </w:rPr>
        <w:t>Desarrollo Profesional docente: Perspectivas y enfoques internacionales</w:t>
      </w:r>
      <w:r w:rsidRPr="00117A81">
        <w:rPr>
          <w:noProof/>
          <w:sz w:val="24"/>
          <w:szCs w:val="24"/>
          <w:lang w:val="es-ES"/>
        </w:rPr>
        <w:t xml:space="preserve"> (trad. </w:t>
      </w:r>
      <w:r w:rsidRPr="00935C5A">
        <w:rPr>
          <w:noProof/>
          <w:sz w:val="24"/>
          <w:szCs w:val="24"/>
          <w:lang w:val="en-US"/>
        </w:rPr>
        <w:t xml:space="preserve">A. Bautista). Psicología, Sociedad y Educación, 7(3), 343-355 [V.O.: Teacher professional development: International perspectives and approaches. Psychology, Society and Education, 7(3). </w:t>
      </w:r>
      <w:r w:rsidRPr="00117A81">
        <w:rPr>
          <w:noProof/>
          <w:sz w:val="24"/>
          <w:szCs w:val="24"/>
          <w:lang w:val="es-ES"/>
        </w:rPr>
        <w:t>240-251].</w:t>
      </w:r>
    </w:p>
    <w:p w14:paraId="0A4C3B67" w14:textId="77777777" w:rsidR="00CC1973" w:rsidRDefault="00CC1973" w:rsidP="00CC1973">
      <w:pPr>
        <w:pStyle w:val="Bibliografa"/>
        <w:spacing w:before="120" w:after="120" w:line="360" w:lineRule="auto"/>
        <w:ind w:left="720" w:hanging="720"/>
        <w:rPr>
          <w:noProof/>
          <w:sz w:val="24"/>
          <w:szCs w:val="24"/>
          <w:lang w:val="es-ES"/>
        </w:rPr>
      </w:pPr>
      <w:r w:rsidRPr="00117A81">
        <w:rPr>
          <w:noProof/>
          <w:sz w:val="24"/>
          <w:szCs w:val="24"/>
          <w:lang w:val="es-ES"/>
        </w:rPr>
        <w:t xml:space="preserve">Cardenas-Beltran, M. L., González-Moncada, A. M., y Álvarez-Valencia , J. A. (2010). </w:t>
      </w:r>
      <w:r w:rsidRPr="00CE388D">
        <w:rPr>
          <w:i/>
          <w:iCs/>
          <w:noProof/>
          <w:sz w:val="24"/>
          <w:szCs w:val="24"/>
          <w:lang w:val="es-ES"/>
        </w:rPr>
        <w:t>El desarrollo profesional de los docentes de inglés en ejercicio: algunas consideraciones conceptuales para Colombia.</w:t>
      </w:r>
      <w:r w:rsidRPr="00117A81">
        <w:rPr>
          <w:noProof/>
          <w:sz w:val="24"/>
          <w:szCs w:val="24"/>
          <w:lang w:val="es-ES"/>
        </w:rPr>
        <w:t xml:space="preserve"> FOLIOS segunda epoca, Primer semestre de 2010(31), 49-68. https://doi.org/DOI: 10.17227/01234870.31folios49.67</w:t>
      </w:r>
    </w:p>
    <w:p w14:paraId="1A36EEFB" w14:textId="541954CA" w:rsidR="00347768" w:rsidRPr="000872D4" w:rsidRDefault="00347768" w:rsidP="000872D4">
      <w:pPr>
        <w:spacing w:after="120" w:line="360" w:lineRule="auto"/>
        <w:ind w:left="720" w:hanging="720"/>
        <w:rPr>
          <w:rFonts w:ascii="Times New Roman" w:hAnsi="Times New Roman" w:cs="Times New Roman"/>
          <w:sz w:val="24"/>
          <w:szCs w:val="24"/>
          <w:lang w:eastAsia="es-CO"/>
        </w:rPr>
      </w:pPr>
      <w:r w:rsidRPr="000872D4">
        <w:rPr>
          <w:rFonts w:ascii="Times New Roman" w:hAnsi="Times New Roman" w:cs="Times New Roman"/>
          <w:sz w:val="24"/>
          <w:szCs w:val="24"/>
          <w:lang w:eastAsia="es-CO"/>
        </w:rPr>
        <w:t xml:space="preserve">Granados Guerra, L. A. y Coautores, (2011). </w:t>
      </w:r>
      <w:r w:rsidRPr="000872D4">
        <w:rPr>
          <w:rFonts w:ascii="Times New Roman" w:hAnsi="Times New Roman" w:cs="Times New Roman"/>
          <w:i/>
          <w:iCs/>
          <w:sz w:val="24"/>
          <w:szCs w:val="24"/>
        </w:rPr>
        <w:t>Compendio de trabajos de posgrado para la Educación Primaria</w:t>
      </w:r>
      <w:r w:rsidRPr="000872D4">
        <w:rPr>
          <w:rFonts w:ascii="Times New Roman" w:hAnsi="Times New Roman" w:cs="Times New Roman"/>
          <w:sz w:val="24"/>
          <w:szCs w:val="24"/>
        </w:rPr>
        <w:t>. La Habana</w:t>
      </w:r>
      <w:r w:rsidR="000872D4" w:rsidRPr="000872D4">
        <w:rPr>
          <w:rFonts w:ascii="Times New Roman" w:hAnsi="Times New Roman" w:cs="Times New Roman"/>
          <w:sz w:val="24"/>
          <w:szCs w:val="24"/>
        </w:rPr>
        <w:t xml:space="preserve">, Cuba. Editorial Pueblo y Educación </w:t>
      </w:r>
    </w:p>
    <w:p w14:paraId="298F8801" w14:textId="77777777" w:rsidR="00CC1973" w:rsidRPr="00E2746A" w:rsidRDefault="00CC1973" w:rsidP="00CC1973">
      <w:pPr>
        <w:pStyle w:val="Bibliografa"/>
        <w:spacing w:before="120" w:after="120" w:line="360" w:lineRule="auto"/>
        <w:ind w:left="720" w:hanging="720"/>
        <w:rPr>
          <w:noProof/>
          <w:sz w:val="24"/>
          <w:szCs w:val="24"/>
          <w:lang w:val="en-US"/>
        </w:rPr>
      </w:pPr>
      <w:r w:rsidRPr="00117A81">
        <w:rPr>
          <w:noProof/>
          <w:sz w:val="24"/>
          <w:szCs w:val="24"/>
          <w:lang w:val="es-ES"/>
        </w:rPr>
        <w:t xml:space="preserve">Díaz Bustos, J. C., y Zayas Acosta, R. (2023). </w:t>
      </w:r>
      <w:r w:rsidRPr="00CE388D">
        <w:rPr>
          <w:i/>
          <w:iCs/>
          <w:noProof/>
          <w:sz w:val="24"/>
          <w:szCs w:val="24"/>
          <w:lang w:val="es-ES"/>
        </w:rPr>
        <w:t>El Desarrollo Profesional docente: desafío y necesidad actual de la capital colombiana.</w:t>
      </w:r>
      <w:r w:rsidRPr="00117A81">
        <w:rPr>
          <w:noProof/>
          <w:sz w:val="24"/>
          <w:szCs w:val="24"/>
          <w:lang w:val="es-ES"/>
        </w:rPr>
        <w:t xml:space="preserve"> </w:t>
      </w:r>
      <w:r w:rsidRPr="00E2746A">
        <w:rPr>
          <w:noProof/>
          <w:sz w:val="24"/>
          <w:szCs w:val="24"/>
          <w:lang w:val="en-US"/>
        </w:rPr>
        <w:t>Órbita Científica, 29(124).</w:t>
      </w:r>
    </w:p>
    <w:p w14:paraId="751BC6EA" w14:textId="77777777" w:rsidR="00BA6630" w:rsidRDefault="00BA6630" w:rsidP="00BA6630">
      <w:pPr>
        <w:pStyle w:val="Bibliografa"/>
        <w:spacing w:before="120" w:after="120" w:line="360" w:lineRule="auto"/>
        <w:ind w:left="720" w:hanging="720"/>
        <w:rPr>
          <w:noProof/>
          <w:sz w:val="24"/>
          <w:szCs w:val="24"/>
          <w:lang w:val="es-ES"/>
        </w:rPr>
      </w:pPr>
      <w:r w:rsidRPr="00E2746A">
        <w:rPr>
          <w:noProof/>
          <w:sz w:val="24"/>
          <w:szCs w:val="24"/>
          <w:lang w:val="en-US"/>
        </w:rPr>
        <w:t xml:space="preserve">Diaz Maggioli, Gabriel. (2020). </w:t>
      </w:r>
      <w:r w:rsidRPr="00E2746A">
        <w:rPr>
          <w:i/>
          <w:iCs/>
          <w:noProof/>
          <w:sz w:val="24"/>
          <w:szCs w:val="24"/>
          <w:lang w:val="en-US"/>
        </w:rPr>
        <w:t>Continuous Professional Development: The Seeds of Professionalism</w:t>
      </w:r>
      <w:r w:rsidRPr="00E2746A">
        <w:rPr>
          <w:noProof/>
          <w:sz w:val="24"/>
          <w:szCs w:val="24"/>
          <w:lang w:val="en-US"/>
        </w:rPr>
        <w:t xml:space="preserve">. </w:t>
      </w:r>
      <w:hyperlink r:id="rId10" w:history="1">
        <w:r w:rsidRPr="008C0E29">
          <w:rPr>
            <w:noProof/>
            <w:sz w:val="24"/>
            <w:szCs w:val="24"/>
            <w:lang w:val="es-ES"/>
          </w:rPr>
          <w:t>https://www.researchgate.net/publication/346351626_Continuous_Professional_Development_The_Seeds_of_Professionalism</w:t>
        </w:r>
      </w:hyperlink>
    </w:p>
    <w:p w14:paraId="6CD0911B" w14:textId="77777777" w:rsidR="00CC1973" w:rsidRPr="00117A81" w:rsidRDefault="00CC1973" w:rsidP="00CC1973">
      <w:pPr>
        <w:pStyle w:val="Bibliografa"/>
        <w:spacing w:before="120" w:after="120" w:line="360" w:lineRule="auto"/>
        <w:ind w:left="720" w:hanging="720"/>
        <w:rPr>
          <w:noProof/>
          <w:sz w:val="24"/>
          <w:szCs w:val="24"/>
          <w:lang w:val="es-ES"/>
        </w:rPr>
      </w:pPr>
      <w:r w:rsidRPr="00117A81">
        <w:rPr>
          <w:noProof/>
          <w:sz w:val="24"/>
          <w:szCs w:val="24"/>
          <w:lang w:val="es-ES"/>
        </w:rPr>
        <w:t xml:space="preserve">Gallardo-Echenique, E. (2012). </w:t>
      </w:r>
      <w:r w:rsidRPr="00CE388D">
        <w:rPr>
          <w:i/>
          <w:iCs/>
          <w:noProof/>
          <w:sz w:val="24"/>
          <w:szCs w:val="24"/>
          <w:lang w:val="es-ES"/>
        </w:rPr>
        <w:t>Hablemos de estudiantes digitales y no de nativos digitales</w:t>
      </w:r>
      <w:r w:rsidRPr="00117A81">
        <w:rPr>
          <w:noProof/>
          <w:sz w:val="24"/>
          <w:szCs w:val="24"/>
          <w:lang w:val="es-ES"/>
        </w:rPr>
        <w:t>. Universitas Tarraconensis. Revista de Ciències de l'Educació, 7-21. https://doi.org/10.17345/ute.2012.1.595.</w:t>
      </w:r>
    </w:p>
    <w:p w14:paraId="185BA250" w14:textId="77777777" w:rsidR="00CC1973" w:rsidRPr="00117A81" w:rsidRDefault="00CC1973" w:rsidP="00CC1973">
      <w:pPr>
        <w:pStyle w:val="Bibliografa"/>
        <w:spacing w:before="120" w:after="120" w:line="360" w:lineRule="auto"/>
        <w:ind w:left="720" w:hanging="720"/>
        <w:rPr>
          <w:noProof/>
          <w:sz w:val="24"/>
          <w:szCs w:val="24"/>
          <w:lang w:val="es-ES"/>
        </w:rPr>
      </w:pPr>
      <w:r w:rsidRPr="00117A81">
        <w:rPr>
          <w:noProof/>
          <w:sz w:val="24"/>
          <w:szCs w:val="24"/>
          <w:lang w:val="es-ES"/>
        </w:rPr>
        <w:t xml:space="preserve">Lage-Dávila, A. (2018). </w:t>
      </w:r>
      <w:r w:rsidRPr="00CE388D">
        <w:rPr>
          <w:i/>
          <w:iCs/>
          <w:noProof/>
          <w:sz w:val="24"/>
          <w:szCs w:val="24"/>
          <w:lang w:val="es-ES"/>
        </w:rPr>
        <w:t>La Osadia De La Ciencia</w:t>
      </w:r>
      <w:r w:rsidRPr="00117A81">
        <w:rPr>
          <w:noProof/>
          <w:sz w:val="24"/>
          <w:szCs w:val="24"/>
          <w:lang w:val="es-ES"/>
        </w:rPr>
        <w:t>. La Habana, Cuba: Editorial Academia.</w:t>
      </w:r>
    </w:p>
    <w:p w14:paraId="0E6E9807" w14:textId="77777777" w:rsidR="00CC1973" w:rsidRPr="00117A81" w:rsidRDefault="00CC1973" w:rsidP="00CC1973">
      <w:pPr>
        <w:pStyle w:val="Bibliografa"/>
        <w:spacing w:before="120" w:after="120" w:line="360" w:lineRule="auto"/>
        <w:ind w:left="720" w:hanging="720"/>
        <w:rPr>
          <w:noProof/>
          <w:sz w:val="24"/>
          <w:szCs w:val="24"/>
          <w:lang w:val="es-ES"/>
        </w:rPr>
      </w:pPr>
      <w:r w:rsidRPr="00117A81">
        <w:rPr>
          <w:noProof/>
          <w:sz w:val="24"/>
          <w:szCs w:val="24"/>
          <w:lang w:val="es-ES"/>
        </w:rPr>
        <w:t xml:space="preserve">Niemi, H. (2015). </w:t>
      </w:r>
      <w:r w:rsidRPr="00CE388D">
        <w:rPr>
          <w:i/>
          <w:iCs/>
          <w:noProof/>
          <w:sz w:val="24"/>
          <w:szCs w:val="24"/>
          <w:lang w:val="es-ES"/>
        </w:rPr>
        <w:t>Desarrollo professional docente en Finlancia: Hacia un enfoque más holístico</w:t>
      </w:r>
      <w:r w:rsidRPr="00117A81">
        <w:rPr>
          <w:noProof/>
          <w:sz w:val="24"/>
          <w:szCs w:val="24"/>
          <w:lang w:val="es-ES"/>
        </w:rPr>
        <w:t xml:space="preserve"> (trad. al castellano de C. Marín). </w:t>
      </w:r>
      <w:r w:rsidRPr="00935C5A">
        <w:rPr>
          <w:noProof/>
          <w:sz w:val="24"/>
          <w:szCs w:val="24"/>
          <w:lang w:val="en-US"/>
        </w:rPr>
        <w:t xml:space="preserve">Psychology, Society and Education, 7(3), 387-404, [V.O.: Teacher professional development in Finland: Towards a more holistic approach. </w:t>
      </w:r>
      <w:r w:rsidRPr="00117A81">
        <w:rPr>
          <w:noProof/>
          <w:sz w:val="24"/>
          <w:szCs w:val="24"/>
          <w:lang w:val="es-ES"/>
        </w:rPr>
        <w:t>Psychology, Society and Education, 7(3), 279-294].</w:t>
      </w:r>
    </w:p>
    <w:p w14:paraId="43CB0A87" w14:textId="77777777" w:rsidR="00CC1973" w:rsidRDefault="00CC1973" w:rsidP="00CC1973">
      <w:pPr>
        <w:pStyle w:val="Bibliografa"/>
        <w:spacing w:before="120" w:after="120" w:line="360" w:lineRule="auto"/>
        <w:ind w:left="720" w:hanging="720"/>
        <w:rPr>
          <w:noProof/>
          <w:sz w:val="24"/>
          <w:szCs w:val="24"/>
          <w:lang w:val="es-ES"/>
        </w:rPr>
      </w:pPr>
      <w:r w:rsidRPr="00117A81">
        <w:rPr>
          <w:noProof/>
          <w:sz w:val="24"/>
          <w:szCs w:val="24"/>
          <w:lang w:val="es-ES"/>
        </w:rPr>
        <w:t xml:space="preserve">ONU. (2016). </w:t>
      </w:r>
      <w:r w:rsidRPr="00CE388D">
        <w:rPr>
          <w:i/>
          <w:iCs/>
          <w:noProof/>
          <w:sz w:val="24"/>
          <w:szCs w:val="24"/>
          <w:lang w:val="es-ES"/>
        </w:rPr>
        <w:t>La Agenda 2030 y los Objetivos de Desarrollo Sostenible: Una oportunidad para América Latina y el Caribe</w:t>
      </w:r>
      <w:r w:rsidRPr="00117A81">
        <w:rPr>
          <w:noProof/>
          <w:sz w:val="24"/>
          <w:szCs w:val="24"/>
          <w:lang w:val="es-ES"/>
        </w:rPr>
        <w:t>. Santiago: LC/G.2681-P/Rev.3.</w:t>
      </w:r>
    </w:p>
    <w:p w14:paraId="0C84F06A" w14:textId="77777777" w:rsidR="00F46F36" w:rsidRDefault="00CD4FE3" w:rsidP="00CD4FE3">
      <w:pPr>
        <w:rPr>
          <w:rFonts w:ascii="Times New Roman" w:hAnsi="Times New Roman" w:cs="Times New Roman"/>
          <w:sz w:val="24"/>
          <w:szCs w:val="24"/>
          <w:lang w:eastAsia="es-CO"/>
        </w:rPr>
      </w:pPr>
      <w:r w:rsidRPr="00CD4FE3">
        <w:rPr>
          <w:rFonts w:ascii="Times New Roman" w:hAnsi="Times New Roman" w:cs="Times New Roman"/>
          <w:sz w:val="24"/>
          <w:szCs w:val="24"/>
          <w:lang w:eastAsia="es-CO"/>
        </w:rPr>
        <w:lastRenderedPageBreak/>
        <w:t>Organización de Naciones Unida</w:t>
      </w:r>
      <w:r>
        <w:rPr>
          <w:rFonts w:ascii="Times New Roman" w:hAnsi="Times New Roman" w:cs="Times New Roman"/>
          <w:sz w:val="24"/>
          <w:szCs w:val="24"/>
          <w:lang w:eastAsia="es-CO"/>
        </w:rPr>
        <w:t>s [ONU]</w:t>
      </w:r>
      <w:r w:rsidR="00F46F36">
        <w:rPr>
          <w:rFonts w:ascii="Times New Roman" w:hAnsi="Times New Roman" w:cs="Times New Roman"/>
          <w:sz w:val="24"/>
          <w:szCs w:val="24"/>
          <w:lang w:eastAsia="es-CO"/>
        </w:rPr>
        <w:t xml:space="preserve">. (2022 17 de abril). </w:t>
      </w:r>
      <w:r w:rsidR="00F46F36" w:rsidRPr="00F46F36">
        <w:rPr>
          <w:rFonts w:ascii="Times New Roman" w:hAnsi="Times New Roman" w:cs="Times New Roman"/>
          <w:i/>
          <w:iCs/>
          <w:sz w:val="24"/>
          <w:szCs w:val="24"/>
          <w:lang w:eastAsia="es-CO"/>
        </w:rPr>
        <w:t>Documentos</w:t>
      </w:r>
      <w:r w:rsidR="00F46F36">
        <w:rPr>
          <w:rFonts w:ascii="Times New Roman" w:hAnsi="Times New Roman" w:cs="Times New Roman"/>
          <w:sz w:val="24"/>
          <w:szCs w:val="24"/>
          <w:lang w:eastAsia="es-CO"/>
        </w:rPr>
        <w:t>.</w:t>
      </w:r>
    </w:p>
    <w:p w14:paraId="49F8B7F5" w14:textId="53DCAD72" w:rsidR="00F46F36" w:rsidRDefault="00217B07" w:rsidP="00CD4FE3">
      <w:pPr>
        <w:rPr>
          <w:rFonts w:ascii="Times New Roman" w:hAnsi="Times New Roman" w:cs="Times New Roman"/>
          <w:sz w:val="24"/>
          <w:szCs w:val="24"/>
          <w:lang w:eastAsia="es-CO"/>
        </w:rPr>
      </w:pPr>
      <w:hyperlink r:id="rId11" w:history="1">
        <w:r w:rsidR="00F46F36" w:rsidRPr="00241889">
          <w:rPr>
            <w:rStyle w:val="Hipervnculo"/>
            <w:rFonts w:ascii="Times New Roman" w:hAnsi="Times New Roman" w:cs="Times New Roman"/>
            <w:sz w:val="24"/>
            <w:szCs w:val="24"/>
            <w:lang w:eastAsia="es-CO"/>
          </w:rPr>
          <w:t>https://www.un.org/sites/un2.un.org/files/22-169_annex_2_-_tes_thematic_action_tracks_tor.pdf</w:t>
        </w:r>
      </w:hyperlink>
    </w:p>
    <w:p w14:paraId="5F5FA98B" w14:textId="77777777" w:rsidR="00CC1973" w:rsidRPr="00117A81" w:rsidRDefault="00CC1973" w:rsidP="00CE388D">
      <w:pPr>
        <w:pStyle w:val="Bibliografa"/>
        <w:spacing w:before="120" w:after="120" w:line="360" w:lineRule="auto"/>
        <w:ind w:left="720" w:hanging="720"/>
        <w:jc w:val="both"/>
        <w:rPr>
          <w:noProof/>
          <w:sz w:val="24"/>
          <w:szCs w:val="24"/>
          <w:lang w:val="es-ES"/>
        </w:rPr>
      </w:pPr>
      <w:r w:rsidRPr="00117A81">
        <w:rPr>
          <w:noProof/>
          <w:sz w:val="24"/>
          <w:szCs w:val="24"/>
          <w:lang w:val="es-ES"/>
        </w:rPr>
        <w:t xml:space="preserve">Osorio, A. M. (2016). </w:t>
      </w:r>
      <w:r w:rsidRPr="00CE388D">
        <w:rPr>
          <w:i/>
          <w:iCs/>
          <w:noProof/>
          <w:sz w:val="24"/>
          <w:szCs w:val="24"/>
          <w:lang w:val="es-ES"/>
        </w:rPr>
        <w:t>El desarrollo profesional docente en educación básica primaria. Revista Latinoamericana de Estudios Educativos</w:t>
      </w:r>
      <w:r w:rsidRPr="00117A81">
        <w:rPr>
          <w:noProof/>
          <w:sz w:val="24"/>
          <w:szCs w:val="24"/>
          <w:lang w:val="es-ES"/>
        </w:rPr>
        <w:t xml:space="preserve"> (Colombia), 12(1), 39-52.</w:t>
      </w:r>
    </w:p>
    <w:p w14:paraId="73F824CA" w14:textId="77777777" w:rsidR="00CC1973" w:rsidRPr="00117A81" w:rsidRDefault="00CC1973" w:rsidP="00CC1973">
      <w:pPr>
        <w:pStyle w:val="Bibliografa"/>
        <w:spacing w:before="120" w:after="120" w:line="360" w:lineRule="auto"/>
        <w:ind w:left="720" w:hanging="720"/>
        <w:rPr>
          <w:noProof/>
          <w:sz w:val="24"/>
          <w:szCs w:val="24"/>
          <w:lang w:val="es-ES"/>
        </w:rPr>
      </w:pPr>
      <w:r w:rsidRPr="00117A81">
        <w:rPr>
          <w:noProof/>
          <w:sz w:val="24"/>
          <w:szCs w:val="24"/>
          <w:lang w:val="es-ES"/>
        </w:rPr>
        <w:t xml:space="preserve">UNESCO. (2019). </w:t>
      </w:r>
      <w:r w:rsidRPr="00CE388D">
        <w:rPr>
          <w:i/>
          <w:iCs/>
          <w:noProof/>
          <w:sz w:val="24"/>
          <w:szCs w:val="24"/>
          <w:lang w:val="es-ES"/>
        </w:rPr>
        <w:t>Descifrar el código: La educación de las niñas y las mujeres en ciencias, tecnología, ingeniería y matemáticas</w:t>
      </w:r>
      <w:r w:rsidRPr="00117A81">
        <w:rPr>
          <w:noProof/>
          <w:sz w:val="24"/>
          <w:szCs w:val="24"/>
          <w:lang w:val="es-ES"/>
        </w:rPr>
        <w:t xml:space="preserve"> (STEM). Paris: © UNESCO.</w:t>
      </w:r>
    </w:p>
    <w:p w14:paraId="11A85DC9" w14:textId="77777777" w:rsidR="00CC1973" w:rsidRPr="00117A81" w:rsidRDefault="00CC1973" w:rsidP="00CC1973">
      <w:pPr>
        <w:pStyle w:val="Bibliografa"/>
        <w:spacing w:before="120" w:after="120" w:line="360" w:lineRule="auto"/>
        <w:ind w:left="720" w:hanging="720"/>
        <w:rPr>
          <w:noProof/>
          <w:sz w:val="24"/>
          <w:szCs w:val="24"/>
          <w:lang w:val="es-ES"/>
        </w:rPr>
      </w:pPr>
      <w:r w:rsidRPr="00117A81">
        <w:rPr>
          <w:noProof/>
          <w:sz w:val="24"/>
          <w:szCs w:val="24"/>
          <w:lang w:val="es-ES"/>
        </w:rPr>
        <w:t xml:space="preserve">UNESCO. (2020). </w:t>
      </w:r>
      <w:r w:rsidRPr="00CE388D">
        <w:rPr>
          <w:i/>
          <w:iCs/>
          <w:noProof/>
          <w:sz w:val="24"/>
          <w:szCs w:val="24"/>
          <w:lang w:val="es-ES"/>
        </w:rPr>
        <w:t>¿Qué se espera que aprendan los estudiantes de América Latina y el Caribe? Análisis curricular del Estudio Regional Comparativo y Explicativo (ERCE 2019</w:t>
      </w:r>
      <w:r w:rsidRPr="00117A81">
        <w:rPr>
          <w:noProof/>
          <w:sz w:val="24"/>
          <w:szCs w:val="24"/>
          <w:lang w:val="es-ES"/>
        </w:rPr>
        <w:t>). https://unesdoc.unesco.org/ark:/48223/pf0000373982</w:t>
      </w:r>
    </w:p>
    <w:p w14:paraId="03229A00" w14:textId="77777777" w:rsidR="00CC1973" w:rsidRPr="00117A81" w:rsidRDefault="00CC1973" w:rsidP="00CC1973">
      <w:pPr>
        <w:pStyle w:val="Bibliografa"/>
        <w:spacing w:before="120" w:after="120" w:line="360" w:lineRule="auto"/>
        <w:ind w:left="720" w:hanging="720"/>
        <w:rPr>
          <w:noProof/>
          <w:sz w:val="24"/>
          <w:szCs w:val="24"/>
          <w:lang w:val="es-ES"/>
        </w:rPr>
      </w:pPr>
      <w:r w:rsidRPr="00117A81">
        <w:rPr>
          <w:noProof/>
          <w:sz w:val="24"/>
          <w:szCs w:val="24"/>
          <w:lang w:val="es-ES"/>
        </w:rPr>
        <w:t xml:space="preserve">UNESCO. (2022). </w:t>
      </w:r>
      <w:r w:rsidRPr="00CE388D">
        <w:rPr>
          <w:i/>
          <w:iCs/>
          <w:noProof/>
          <w:sz w:val="24"/>
          <w:szCs w:val="24"/>
          <w:lang w:val="es-ES"/>
        </w:rPr>
        <w:t>El trabajo transformador de los docentes.</w:t>
      </w:r>
      <w:r w:rsidRPr="00117A81">
        <w:rPr>
          <w:noProof/>
          <w:sz w:val="24"/>
          <w:szCs w:val="24"/>
          <w:lang w:val="es-ES"/>
        </w:rPr>
        <w:t xml:space="preserve"> En UNESCO, y Fundacion SM, REIMAGINAR JUNTOS NUESTROS FUTUROS - Un nuevo contrato social para la educación (UBIQUS, Trad., pp. 83-96). Boadilla del Monte , España: Fundación SM.</w:t>
      </w:r>
    </w:p>
    <w:p w14:paraId="617AAB65" w14:textId="77777777" w:rsidR="00CC1973" w:rsidRPr="00117A81" w:rsidRDefault="00CC1973" w:rsidP="00CC1973">
      <w:pPr>
        <w:pStyle w:val="Bibliografa"/>
        <w:spacing w:before="120" w:after="120" w:line="360" w:lineRule="auto"/>
        <w:ind w:left="720" w:hanging="720"/>
        <w:rPr>
          <w:noProof/>
          <w:sz w:val="24"/>
          <w:szCs w:val="24"/>
          <w:lang w:val="es-ES"/>
        </w:rPr>
      </w:pPr>
      <w:r w:rsidRPr="00117A81">
        <w:rPr>
          <w:noProof/>
          <w:sz w:val="24"/>
          <w:szCs w:val="24"/>
          <w:lang w:val="es-ES"/>
        </w:rPr>
        <w:t xml:space="preserve">Valcárcel Izquierdo, N., Lamas González, M., Canalías Lamas, S., y Martínez Márquez, Y. (2023). </w:t>
      </w:r>
      <w:r w:rsidRPr="00CE388D">
        <w:rPr>
          <w:i/>
          <w:iCs/>
          <w:noProof/>
          <w:sz w:val="24"/>
          <w:szCs w:val="24"/>
          <w:lang w:val="es-ES"/>
        </w:rPr>
        <w:t>Investigación y Desarrollo del Capital Humano.</w:t>
      </w:r>
      <w:r w:rsidRPr="00117A81">
        <w:rPr>
          <w:noProof/>
          <w:sz w:val="24"/>
          <w:szCs w:val="24"/>
          <w:lang w:val="es-ES"/>
        </w:rPr>
        <w:t xml:space="preserve"> https://doi.org/https://doi.org/10.56846/bin.ec.YDKO6025</w:t>
      </w:r>
    </w:p>
    <w:p w14:paraId="3A0E20C7" w14:textId="1386EBBD" w:rsidR="00CC1973" w:rsidRPr="00117A81" w:rsidRDefault="00CC1973" w:rsidP="00CC1973">
      <w:pPr>
        <w:pStyle w:val="Bibliografa"/>
        <w:spacing w:before="120" w:after="120" w:line="360" w:lineRule="auto"/>
        <w:ind w:left="720" w:hanging="720"/>
        <w:rPr>
          <w:noProof/>
          <w:sz w:val="24"/>
          <w:szCs w:val="24"/>
          <w:lang w:val="es-ES"/>
        </w:rPr>
      </w:pPr>
      <w:r w:rsidRPr="00117A81">
        <w:rPr>
          <w:noProof/>
          <w:sz w:val="24"/>
          <w:szCs w:val="24"/>
          <w:lang w:val="es-ES"/>
        </w:rPr>
        <w:t>Vezub, L. (2019). Las pol</w:t>
      </w:r>
      <w:r w:rsidR="00CE388D">
        <w:rPr>
          <w:noProof/>
          <w:sz w:val="24"/>
          <w:szCs w:val="24"/>
          <w:lang w:val="es-ES"/>
        </w:rPr>
        <w:t>í</w:t>
      </w:r>
      <w:r w:rsidRPr="00117A81">
        <w:rPr>
          <w:noProof/>
          <w:sz w:val="24"/>
          <w:szCs w:val="24"/>
          <w:lang w:val="es-ES"/>
        </w:rPr>
        <w:t>ticas de formación docente continua en América latina. Buenos Aires, Oficina para América Latina: IIPE_UNESCO. https://www.buenosaires.iiep.unesco.org/sites/default/files/archivos/An%C3%A1lisis%20comparativos%20-%20Pol%C3%ADticas%20Docentes.pdf</w:t>
      </w:r>
    </w:p>
    <w:p w14:paraId="2CBAD401" w14:textId="77777777" w:rsidR="00A41E4A" w:rsidRDefault="00A41E4A" w:rsidP="00441DC7">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2065F595" w14:textId="1F6AE219" w:rsidR="00DC656B" w:rsidRDefault="00DC656B" w:rsidP="00117A81">
      <w:pPr>
        <w:widowControl w:val="0"/>
        <w:spacing w:after="120" w:line="360" w:lineRule="auto"/>
        <w:jc w:val="both"/>
        <w:rPr>
          <w:rFonts w:ascii="Times New Roman" w:hAnsi="Times New Roman" w:cs="Times New Roman"/>
          <w:sz w:val="24"/>
          <w:szCs w:val="24"/>
          <w:shd w:val="clear" w:color="auto" w:fill="FFFFFF"/>
        </w:rPr>
      </w:pPr>
      <w:r w:rsidRPr="00DC656B">
        <w:rPr>
          <w:rFonts w:ascii="Times New Roman" w:hAnsi="Times New Roman" w:cs="Times New Roman"/>
          <w:sz w:val="24"/>
          <w:szCs w:val="24"/>
          <w:shd w:val="clear" w:color="auto" w:fill="FFFFFF"/>
        </w:rPr>
        <w:t xml:space="preserve">Los autores declaran que este manuscrito es original y no se ha enviado a otra revista. Los autores son responsables del contenido recogido en el artículo y en él no existen plagios, </w:t>
      </w:r>
      <w:r w:rsidR="00CE388D">
        <w:rPr>
          <w:rFonts w:ascii="Times New Roman" w:hAnsi="Times New Roman" w:cs="Times New Roman"/>
          <w:sz w:val="24"/>
          <w:szCs w:val="24"/>
          <w:shd w:val="clear" w:color="auto" w:fill="FFFFFF"/>
        </w:rPr>
        <w:t>c</w:t>
      </w:r>
      <w:r w:rsidRPr="00DC656B">
        <w:rPr>
          <w:rFonts w:ascii="Times New Roman" w:hAnsi="Times New Roman" w:cs="Times New Roman"/>
          <w:sz w:val="24"/>
          <w:szCs w:val="24"/>
          <w:shd w:val="clear" w:color="auto" w:fill="FFFFFF"/>
        </w:rPr>
        <w:t xml:space="preserve">onflictos de interés </w:t>
      </w:r>
      <w:r w:rsidR="00CE388D">
        <w:rPr>
          <w:rFonts w:ascii="Times New Roman" w:hAnsi="Times New Roman" w:cs="Times New Roman"/>
          <w:sz w:val="24"/>
          <w:szCs w:val="24"/>
          <w:shd w:val="clear" w:color="auto" w:fill="FFFFFF"/>
        </w:rPr>
        <w:t xml:space="preserve">ni </w:t>
      </w:r>
      <w:r w:rsidRPr="00DC656B">
        <w:rPr>
          <w:rFonts w:ascii="Times New Roman" w:hAnsi="Times New Roman" w:cs="Times New Roman"/>
          <w:sz w:val="24"/>
          <w:szCs w:val="24"/>
          <w:shd w:val="clear" w:color="auto" w:fill="FFFFFF"/>
        </w:rPr>
        <w:t>éticos.</w:t>
      </w:r>
    </w:p>
    <w:sectPr w:rsidR="00DC656B" w:rsidSect="00E2746A">
      <w:headerReference w:type="default" r:id="rId12"/>
      <w:footerReference w:type="default" r:id="rId13"/>
      <w:pgSz w:w="12240" w:h="15840" w:code="1"/>
      <w:pgMar w:top="1134" w:right="1134" w:bottom="1134" w:left="1134" w:header="811" w:footer="454" w:gutter="0"/>
      <w:pgNumType w:start="19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A7575" w14:textId="77777777" w:rsidR="00217B07" w:rsidRDefault="00217B07" w:rsidP="00531D56">
      <w:pPr>
        <w:spacing w:after="0" w:line="240" w:lineRule="auto"/>
      </w:pPr>
      <w:r>
        <w:separator/>
      </w:r>
    </w:p>
  </w:endnote>
  <w:endnote w:type="continuationSeparator" w:id="0">
    <w:p w14:paraId="62DBD6F5" w14:textId="77777777" w:rsidR="00217B07" w:rsidRDefault="00217B07"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64771CB5"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6E0B6FAE" w14:textId="77777777" w:rsidR="007C1741" w:rsidRPr="00424BC2" w:rsidRDefault="007C1741" w:rsidP="007C1741">
          <w:pPr>
            <w:rPr>
              <w:b/>
              <w:color w:val="FFFFFF" w:themeColor="background1"/>
            </w:rPr>
          </w:pPr>
          <w:r>
            <w:rPr>
              <w:noProof/>
              <w:lang w:val="en-US"/>
            </w:rPr>
            <w:drawing>
              <wp:inline distT="0" distB="0" distL="0" distR="0" wp14:anchorId="7D14FA60" wp14:editId="28D63022">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7C84D3D"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Pr="00424BC2">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6A47EDB5" w14:textId="77777777" w:rsidR="007C1741" w:rsidRPr="00424BC2" w:rsidRDefault="007C1741"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1E963576"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4895316E"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6BD7379B" w14:textId="2CD6911C" w:rsidR="00424BC2" w:rsidRDefault="00424BC2" w:rsidP="00E2746A">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E2746A">
      <w:rPr>
        <w:caps/>
        <w:noProof/>
        <w:color w:val="5B9BD5" w:themeColor="accent1"/>
      </w:rPr>
      <w:t>201</w:t>
    </w:r>
    <w:r>
      <w:rPr>
        <w:caps/>
        <w:color w:val="5B9BD5" w:themeColor="accent1"/>
      </w:rPr>
      <w:fldChar w:fldCharType="end"/>
    </w:r>
  </w:p>
  <w:p w14:paraId="3A7D1418"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12498" w14:textId="77777777" w:rsidR="00217B07" w:rsidRDefault="00217B07" w:rsidP="00531D56">
      <w:pPr>
        <w:spacing w:after="0" w:line="240" w:lineRule="auto"/>
      </w:pPr>
      <w:r>
        <w:separator/>
      </w:r>
    </w:p>
  </w:footnote>
  <w:footnote w:type="continuationSeparator" w:id="0">
    <w:p w14:paraId="4DCB2004" w14:textId="77777777" w:rsidR="00217B07" w:rsidRDefault="00217B07" w:rsidP="00531D56">
      <w:pPr>
        <w:spacing w:after="0" w:line="240" w:lineRule="auto"/>
      </w:pPr>
      <w:r>
        <w:continuationSeparator/>
      </w:r>
    </w:p>
  </w:footnote>
  <w:footnote w:id="1">
    <w:p w14:paraId="14C7CF15" w14:textId="77777777" w:rsidR="00F00C6B" w:rsidRPr="00F00C6B" w:rsidRDefault="00F00C6B" w:rsidP="00F00C6B">
      <w:pPr>
        <w:widowControl w:val="0"/>
        <w:spacing w:after="120"/>
        <w:ind w:left="425"/>
        <w:rPr>
          <w:rFonts w:ascii="Times New Roman" w:hAnsi="Times New Roman" w:cs="Times New Roman"/>
          <w:sz w:val="20"/>
          <w:szCs w:val="20"/>
        </w:rPr>
      </w:pPr>
      <w:r w:rsidRPr="00F00C6B">
        <w:rPr>
          <w:rStyle w:val="Refdenotaalpie"/>
          <w:rFonts w:ascii="Times New Roman" w:hAnsi="Times New Roman" w:cs="Times New Roman"/>
          <w:sz w:val="20"/>
          <w:szCs w:val="20"/>
        </w:rPr>
        <w:footnoteRef/>
      </w:r>
      <w:r w:rsidRPr="00F00C6B">
        <w:rPr>
          <w:rFonts w:ascii="Times New Roman" w:hAnsi="Times New Roman" w:cs="Times New Roman"/>
          <w:sz w:val="20"/>
          <w:szCs w:val="20"/>
        </w:rPr>
        <w:t xml:space="preserve"> Magíster en Educación, Licenciado en Educación Física. </w:t>
      </w:r>
    </w:p>
    <w:p w14:paraId="1C078360" w14:textId="506019BE" w:rsidR="00F00C6B" w:rsidRDefault="00F00C6B">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insideH w:val="none" w:sz="0" w:space="0" w:color="auto"/>
        <w:insideV w:val="none" w:sz="0" w:space="0" w:color="auto"/>
      </w:tblBorders>
      <w:tblLook w:val="04A0" w:firstRow="1" w:lastRow="0" w:firstColumn="1" w:lastColumn="0" w:noHBand="0" w:noVBand="1"/>
    </w:tblPr>
    <w:tblGrid>
      <w:gridCol w:w="4988"/>
      <w:gridCol w:w="4585"/>
    </w:tblGrid>
    <w:tr w:rsidR="00424BC2" w14:paraId="3479C5EE" w14:textId="77777777" w:rsidTr="00E2746A">
      <w:trPr>
        <w:jc w:val="center"/>
      </w:trPr>
      <w:tc>
        <w:tcPr>
          <w:tcW w:w="4855" w:type="dxa"/>
          <w:tcMar>
            <w:top w:w="72" w:type="dxa"/>
            <w:left w:w="115" w:type="dxa"/>
            <w:bottom w:w="72" w:type="dxa"/>
            <w:right w:w="115" w:type="dxa"/>
          </w:tcMar>
          <w:vAlign w:val="center"/>
        </w:tcPr>
        <w:p w14:paraId="1A7A206A" w14:textId="77777777" w:rsidR="00424BC2" w:rsidRDefault="00424BC2" w:rsidP="00424BC2">
          <w:pPr>
            <w:jc w:val="center"/>
            <w:rPr>
              <w:rFonts w:ascii="Arial" w:hAnsi="Arial" w:cs="Arial"/>
              <w:b/>
              <w:sz w:val="28"/>
              <w:szCs w:val="24"/>
            </w:rPr>
          </w:pPr>
          <w:r w:rsidRPr="00531D56">
            <w:rPr>
              <w:noProof/>
              <w:lang w:val="en-US"/>
            </w:rPr>
            <w:drawing>
              <wp:inline distT="0" distB="0" distL="0" distR="0" wp14:anchorId="3AB94E9E" wp14:editId="109DB6F2">
                <wp:extent cx="3021496" cy="589469"/>
                <wp:effectExtent l="0" t="0" r="0" b="127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98961" cy="604582"/>
                        </a:xfrm>
                        <a:prstGeom prst="rect">
                          <a:avLst/>
                        </a:prstGeom>
                      </pic:spPr>
                    </pic:pic>
                  </a:graphicData>
                </a:graphic>
              </wp:inline>
            </w:drawing>
          </w:r>
        </w:p>
      </w:tc>
      <w:tc>
        <w:tcPr>
          <w:tcW w:w="4585" w:type="dxa"/>
          <w:shd w:val="clear" w:color="auto" w:fill="00B0F0"/>
          <w:tcMar>
            <w:top w:w="72" w:type="dxa"/>
            <w:left w:w="115" w:type="dxa"/>
            <w:bottom w:w="72" w:type="dxa"/>
            <w:right w:w="115" w:type="dxa"/>
          </w:tcMar>
          <w:vAlign w:val="center"/>
        </w:tcPr>
        <w:p w14:paraId="5A3A4664" w14:textId="77777777" w:rsidR="00424BC2" w:rsidRDefault="00424BC2" w:rsidP="00424BC2">
          <w:pPr>
            <w:jc w:val="center"/>
            <w:rPr>
              <w:b/>
              <w:color w:val="FFFFFF" w:themeColor="background1"/>
            </w:rPr>
          </w:pPr>
          <w:r w:rsidRPr="00531D56">
            <w:rPr>
              <w:b/>
              <w:color w:val="FFFFFF" w:themeColor="background1"/>
            </w:rPr>
            <w:t>ISSN: 1605 – 5888    RNPS: 1844</w:t>
          </w:r>
        </w:p>
        <w:p w14:paraId="08AB59E6" w14:textId="697119FF" w:rsidR="00424BC2" w:rsidRDefault="00424BC2" w:rsidP="00424BC2">
          <w:pPr>
            <w:jc w:val="center"/>
            <w:rPr>
              <w:b/>
              <w:color w:val="FFFFFF" w:themeColor="background1"/>
            </w:rPr>
          </w:pPr>
          <w:r w:rsidRPr="00531D56">
            <w:rPr>
              <w:b/>
              <w:color w:val="FFFFFF" w:themeColor="background1"/>
            </w:rPr>
            <w:t>V.</w:t>
          </w:r>
          <w:r w:rsidR="00402D3B">
            <w:rPr>
              <w:b/>
              <w:color w:val="FFFFFF" w:themeColor="background1"/>
            </w:rPr>
            <w:t>17</w:t>
          </w:r>
          <w:r w:rsidRPr="00531D56">
            <w:rPr>
              <w:b/>
              <w:color w:val="FFFFFF" w:themeColor="background1"/>
            </w:rPr>
            <w:t>. No.</w:t>
          </w:r>
          <w:r w:rsidR="00402D3B">
            <w:rPr>
              <w:b/>
              <w:color w:val="FFFFFF" w:themeColor="background1"/>
            </w:rPr>
            <w:t>2</w:t>
          </w:r>
          <w:r w:rsidRPr="00531D56">
            <w:rPr>
              <w:b/>
              <w:color w:val="FFFFFF" w:themeColor="background1"/>
            </w:rPr>
            <w:t xml:space="preserve"> (</w:t>
          </w:r>
          <w:r w:rsidR="00402D3B">
            <w:rPr>
              <w:b/>
              <w:color w:val="FFFFFF" w:themeColor="background1"/>
            </w:rPr>
            <w:t>mayo-agosto</w:t>
          </w:r>
          <w:r>
            <w:rPr>
              <w:b/>
              <w:color w:val="FFFFFF" w:themeColor="background1"/>
            </w:rPr>
            <w:t>) Año 202</w:t>
          </w:r>
          <w:r w:rsidR="00402D3B">
            <w:rPr>
              <w:b/>
              <w:color w:val="FFFFFF" w:themeColor="background1"/>
            </w:rPr>
            <w:t>4</w:t>
          </w:r>
          <w:r>
            <w:rPr>
              <w:b/>
              <w:color w:val="FFFFFF" w:themeColor="background1"/>
            </w:rPr>
            <w:t xml:space="preserve">, 4ta Etapa </w:t>
          </w:r>
        </w:p>
        <w:p w14:paraId="30A491CA" w14:textId="0EE3DA1D" w:rsidR="00424BC2" w:rsidRDefault="00424BC2" w:rsidP="00424BC2">
          <w:pPr>
            <w:jc w:val="center"/>
            <w:rPr>
              <w:rFonts w:ascii="Arial" w:hAnsi="Arial" w:cs="Arial"/>
              <w:b/>
              <w:sz w:val="28"/>
              <w:szCs w:val="24"/>
            </w:rPr>
          </w:pPr>
          <w:r>
            <w:rPr>
              <w:b/>
              <w:color w:val="FFFFFF" w:themeColor="background1"/>
            </w:rPr>
            <w:t>Págs.</w:t>
          </w:r>
          <w:r w:rsidR="00E2746A">
            <w:rPr>
              <w:b/>
              <w:color w:val="FFFFFF" w:themeColor="background1"/>
            </w:rPr>
            <w:t xml:space="preserve"> 190-201</w:t>
          </w:r>
        </w:p>
      </w:tc>
    </w:tr>
  </w:tbl>
  <w:p w14:paraId="3EAB033E"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90754"/>
    <w:multiLevelType w:val="hybridMultilevel"/>
    <w:tmpl w:val="B26A0A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D3F16"/>
    <w:multiLevelType w:val="hybridMultilevel"/>
    <w:tmpl w:val="F4C24EBC"/>
    <w:lvl w:ilvl="0" w:tplc="F3DA916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00F40"/>
    <w:rsid w:val="00064605"/>
    <w:rsid w:val="000872D4"/>
    <w:rsid w:val="000A0DBB"/>
    <w:rsid w:val="000F5471"/>
    <w:rsid w:val="00117A81"/>
    <w:rsid w:val="001E32D6"/>
    <w:rsid w:val="001F4735"/>
    <w:rsid w:val="00211257"/>
    <w:rsid w:val="00217B07"/>
    <w:rsid w:val="0026601E"/>
    <w:rsid w:val="002A630F"/>
    <w:rsid w:val="002C2716"/>
    <w:rsid w:val="00306F60"/>
    <w:rsid w:val="0032430C"/>
    <w:rsid w:val="003424F3"/>
    <w:rsid w:val="00347768"/>
    <w:rsid w:val="003B045F"/>
    <w:rsid w:val="003F6D05"/>
    <w:rsid w:val="00402D3B"/>
    <w:rsid w:val="00407F25"/>
    <w:rsid w:val="004154EF"/>
    <w:rsid w:val="00424BC2"/>
    <w:rsid w:val="00441DC7"/>
    <w:rsid w:val="00442EE2"/>
    <w:rsid w:val="004A4064"/>
    <w:rsid w:val="004B1A55"/>
    <w:rsid w:val="004F66AB"/>
    <w:rsid w:val="00501F05"/>
    <w:rsid w:val="00531D56"/>
    <w:rsid w:val="00595CE8"/>
    <w:rsid w:val="005B27D9"/>
    <w:rsid w:val="005C6903"/>
    <w:rsid w:val="005D72CE"/>
    <w:rsid w:val="005E2FAF"/>
    <w:rsid w:val="0063134D"/>
    <w:rsid w:val="00635ED7"/>
    <w:rsid w:val="006C2626"/>
    <w:rsid w:val="006D41EF"/>
    <w:rsid w:val="00721D1E"/>
    <w:rsid w:val="00787BCA"/>
    <w:rsid w:val="007C063D"/>
    <w:rsid w:val="007C1741"/>
    <w:rsid w:val="00811EE9"/>
    <w:rsid w:val="00825CAD"/>
    <w:rsid w:val="00851B8D"/>
    <w:rsid w:val="008C0E29"/>
    <w:rsid w:val="008F0743"/>
    <w:rsid w:val="00926B85"/>
    <w:rsid w:val="00935C5A"/>
    <w:rsid w:val="009467B2"/>
    <w:rsid w:val="00975652"/>
    <w:rsid w:val="00A41E4A"/>
    <w:rsid w:val="00AA669E"/>
    <w:rsid w:val="00B3481B"/>
    <w:rsid w:val="00B64A2A"/>
    <w:rsid w:val="00BA6630"/>
    <w:rsid w:val="00BE1DE6"/>
    <w:rsid w:val="00C241C4"/>
    <w:rsid w:val="00C312B9"/>
    <w:rsid w:val="00C56D22"/>
    <w:rsid w:val="00C85575"/>
    <w:rsid w:val="00CB0CC8"/>
    <w:rsid w:val="00CC1973"/>
    <w:rsid w:val="00CD4FE3"/>
    <w:rsid w:val="00CE388D"/>
    <w:rsid w:val="00CF0E6C"/>
    <w:rsid w:val="00D30731"/>
    <w:rsid w:val="00D53975"/>
    <w:rsid w:val="00D60E8E"/>
    <w:rsid w:val="00D60EC4"/>
    <w:rsid w:val="00D74018"/>
    <w:rsid w:val="00DC656B"/>
    <w:rsid w:val="00DD5C85"/>
    <w:rsid w:val="00E2746A"/>
    <w:rsid w:val="00E66CEB"/>
    <w:rsid w:val="00EC5FA6"/>
    <w:rsid w:val="00F00C6B"/>
    <w:rsid w:val="00F374EF"/>
    <w:rsid w:val="00F46F36"/>
    <w:rsid w:val="00F5496B"/>
    <w:rsid w:val="00F75D40"/>
    <w:rsid w:val="00FB662A"/>
    <w:rsid w:val="00FD17C6"/>
    <w:rsid w:val="00FD3199"/>
    <w:rsid w:val="00FE1BDE"/>
    <w:rsid w:val="00FE5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B90AB"/>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paragraph" w:styleId="NormalWeb">
    <w:name w:val="Normal (Web)"/>
    <w:basedOn w:val="Normal"/>
    <w:uiPriority w:val="99"/>
    <w:semiHidden/>
    <w:unhideWhenUsed/>
    <w:rsid w:val="00825CAD"/>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Hipervnculovisitado">
    <w:name w:val="FollowedHyperlink"/>
    <w:basedOn w:val="Fuentedeprrafopredeter"/>
    <w:uiPriority w:val="99"/>
    <w:semiHidden/>
    <w:unhideWhenUsed/>
    <w:rsid w:val="00721D1E"/>
    <w:rPr>
      <w:color w:val="954F72" w:themeColor="followedHyperlink"/>
      <w:u w:val="single"/>
    </w:rPr>
  </w:style>
  <w:style w:type="paragraph" w:customStyle="1" w:styleId="ParagraphTextStyle">
    <w:name w:val="Paragraph Text Style"/>
    <w:rsid w:val="00000F40"/>
    <w:pPr>
      <w:spacing w:before="144" w:after="72" w:line="276" w:lineRule="auto"/>
    </w:pPr>
    <w:rPr>
      <w:rFonts w:ascii="Segoe UI" w:eastAsia="Segoe UI" w:hAnsi="Segoe UI" w:cs="Segoe UI"/>
      <w:color w:val="000000"/>
      <w:sz w:val="26"/>
      <w:szCs w:val="26"/>
      <w:lang w:val="es-CO" w:eastAsia="es-CO"/>
    </w:rPr>
  </w:style>
  <w:style w:type="paragraph" w:styleId="Bibliografa">
    <w:name w:val="Bibliography"/>
    <w:basedOn w:val="Normal"/>
    <w:next w:val="Normal"/>
    <w:uiPriority w:val="37"/>
    <w:unhideWhenUsed/>
    <w:rsid w:val="00FE5814"/>
    <w:pPr>
      <w:spacing w:after="0" w:line="240" w:lineRule="auto"/>
    </w:pPr>
    <w:rPr>
      <w:rFonts w:ascii="Times New Roman" w:eastAsia="Times New Roman" w:hAnsi="Times New Roman" w:cs="Times New Roman"/>
      <w:sz w:val="20"/>
      <w:szCs w:val="20"/>
      <w:lang w:val="es-CO" w:eastAsia="es-CO"/>
    </w:rPr>
  </w:style>
  <w:style w:type="character" w:styleId="Refdecomentario">
    <w:name w:val="annotation reference"/>
    <w:basedOn w:val="Fuentedeprrafopredeter"/>
    <w:uiPriority w:val="99"/>
    <w:semiHidden/>
    <w:unhideWhenUsed/>
    <w:rsid w:val="00F374EF"/>
    <w:rPr>
      <w:sz w:val="16"/>
      <w:szCs w:val="16"/>
    </w:rPr>
  </w:style>
  <w:style w:type="paragraph" w:styleId="Textocomentario">
    <w:name w:val="annotation text"/>
    <w:basedOn w:val="Normal"/>
    <w:link w:val="TextocomentarioCar"/>
    <w:uiPriority w:val="99"/>
    <w:unhideWhenUsed/>
    <w:rsid w:val="00F374EF"/>
    <w:pPr>
      <w:spacing w:line="240" w:lineRule="auto"/>
    </w:pPr>
    <w:rPr>
      <w:sz w:val="20"/>
      <w:szCs w:val="20"/>
    </w:rPr>
  </w:style>
  <w:style w:type="character" w:customStyle="1" w:styleId="TextocomentarioCar">
    <w:name w:val="Texto comentario Car"/>
    <w:basedOn w:val="Fuentedeprrafopredeter"/>
    <w:link w:val="Textocomentario"/>
    <w:uiPriority w:val="99"/>
    <w:rsid w:val="00F374EF"/>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F374EF"/>
    <w:rPr>
      <w:b/>
      <w:bCs/>
    </w:rPr>
  </w:style>
  <w:style w:type="character" w:customStyle="1" w:styleId="AsuntodelcomentarioCar">
    <w:name w:val="Asunto del comentario Car"/>
    <w:basedOn w:val="TextocomentarioCar"/>
    <w:link w:val="Asuntodelcomentario"/>
    <w:uiPriority w:val="99"/>
    <w:semiHidden/>
    <w:rsid w:val="00F374EF"/>
    <w:rPr>
      <w:b/>
      <w:bCs/>
      <w:sz w:val="20"/>
      <w:szCs w:val="20"/>
      <w:lang w:val="es-ES"/>
    </w:rPr>
  </w:style>
  <w:style w:type="character" w:customStyle="1" w:styleId="UnresolvedMention">
    <w:name w:val="Unresolved Mention"/>
    <w:basedOn w:val="Fuentedeprrafopredeter"/>
    <w:uiPriority w:val="99"/>
    <w:semiHidden/>
    <w:unhideWhenUsed/>
    <w:rsid w:val="00F46F36"/>
    <w:rPr>
      <w:color w:val="605E5C"/>
      <w:shd w:val="clear" w:color="auto" w:fill="E1DFDD"/>
    </w:rPr>
  </w:style>
  <w:style w:type="paragraph" w:styleId="Textonotapie">
    <w:name w:val="footnote text"/>
    <w:basedOn w:val="Normal"/>
    <w:link w:val="TextonotapieCar"/>
    <w:uiPriority w:val="99"/>
    <w:semiHidden/>
    <w:unhideWhenUsed/>
    <w:rsid w:val="00F00C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0C6B"/>
    <w:rPr>
      <w:sz w:val="20"/>
      <w:szCs w:val="20"/>
      <w:lang w:val="es-ES"/>
    </w:rPr>
  </w:style>
  <w:style w:type="character" w:styleId="Refdenotaalpie">
    <w:name w:val="footnote reference"/>
    <w:basedOn w:val="Fuentedeprrafopredeter"/>
    <w:uiPriority w:val="99"/>
    <w:semiHidden/>
    <w:unhideWhenUsed/>
    <w:rsid w:val="00F00C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02132">
      <w:bodyDiv w:val="1"/>
      <w:marLeft w:val="0"/>
      <w:marRight w:val="0"/>
      <w:marTop w:val="0"/>
      <w:marBottom w:val="0"/>
      <w:divBdr>
        <w:top w:val="none" w:sz="0" w:space="0" w:color="auto"/>
        <w:left w:val="none" w:sz="0" w:space="0" w:color="auto"/>
        <w:bottom w:val="none" w:sz="0" w:space="0" w:color="auto"/>
        <w:right w:val="none" w:sz="0" w:space="0" w:color="auto"/>
      </w:divBdr>
    </w:div>
    <w:div w:id="365714870">
      <w:bodyDiv w:val="1"/>
      <w:marLeft w:val="0"/>
      <w:marRight w:val="0"/>
      <w:marTop w:val="0"/>
      <w:marBottom w:val="0"/>
      <w:divBdr>
        <w:top w:val="none" w:sz="0" w:space="0" w:color="auto"/>
        <w:left w:val="none" w:sz="0" w:space="0" w:color="auto"/>
        <w:bottom w:val="none" w:sz="0" w:space="0" w:color="auto"/>
        <w:right w:val="none" w:sz="0" w:space="0" w:color="auto"/>
      </w:divBdr>
    </w:div>
    <w:div w:id="766466231">
      <w:bodyDiv w:val="1"/>
      <w:marLeft w:val="0"/>
      <w:marRight w:val="0"/>
      <w:marTop w:val="0"/>
      <w:marBottom w:val="0"/>
      <w:divBdr>
        <w:top w:val="none" w:sz="0" w:space="0" w:color="auto"/>
        <w:left w:val="none" w:sz="0" w:space="0" w:color="auto"/>
        <w:bottom w:val="none" w:sz="0" w:space="0" w:color="auto"/>
        <w:right w:val="none" w:sz="0" w:space="0" w:color="auto"/>
      </w:divBdr>
    </w:div>
    <w:div w:id="1055817715">
      <w:bodyDiv w:val="1"/>
      <w:marLeft w:val="0"/>
      <w:marRight w:val="0"/>
      <w:marTop w:val="0"/>
      <w:marBottom w:val="0"/>
      <w:divBdr>
        <w:top w:val="none" w:sz="0" w:space="0" w:color="auto"/>
        <w:left w:val="none" w:sz="0" w:space="0" w:color="auto"/>
        <w:bottom w:val="none" w:sz="0" w:space="0" w:color="auto"/>
        <w:right w:val="none" w:sz="0" w:space="0" w:color="auto"/>
      </w:divBdr>
    </w:div>
    <w:div w:id="18867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1-9910-213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sites/un2.un.org/files/22-169_annex_2_-_tes_thematic_action_tracks_to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earchgate.net/publication/346351626_Continuous_Professional_Development_The_Seeds_of_Professionalism" TargetMode="External"/><Relationship Id="rId4" Type="http://schemas.openxmlformats.org/officeDocument/2006/relationships/settings" Target="settings.xml"/><Relationship Id="rId9" Type="http://schemas.openxmlformats.org/officeDocument/2006/relationships/hyperlink" Target="https://www.educacionbogota.edu.co/portal_institucional/sites/default/files/Plan%20Sectorial%202020-2024%20VF.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Bau15</b:Tag>
    <b:SourceType>JournalArticle</b:SourceType>
    <b:Guid>{65E8952F-0F52-4E8F-9154-17E1C38402CC}</b:Guid>
    <b:Title>Desarrollo Profesional docente: Perspectivas y enfoques internacionales (trad. A. Bautista)</b:Title>
    <b:JournalName>Psicología, Sociedad y Educación</b:JournalName>
    <b:Year>2015</b:Year>
    <b:Volume>7</b:Volume>
    <b:Issue>3</b:Issue>
    <b:Author>
      <b:Author>
        <b:NameList>
          <b:Person>
            <b:Last>Bautista</b:Last>
            <b:First>Alfredo</b:First>
          </b:Person>
          <b:Person>
            <b:Last>Ortega-Ruiz</b:Last>
            <b:First>Rosario</b:First>
          </b:Person>
        </b:NameList>
      </b:Author>
    </b:Author>
    <b:Pages>343-355 [V.O.: Teacher professional development: International perspectives and approaches. Psychology, Society and Education, 7(3). 240-251]</b:Pages>
    <b:RefOrder>7</b:RefOrder>
  </b:Source>
  <b:Source>
    <b:Tag>UNE18</b:Tag>
    <b:SourceType>Report</b:SourceType>
    <b:Guid>{65D2D832-2590-42EC-8C3C-FE2435932FE7}</b:Guid>
    <b:Title>La Agenda 2030 y los Objetivos de Desarrollo Sostenible: Una oportunidad para América Latina y el Caribe</b:Title>
    <b:Year>2016</b:Year>
    <b:City>Santiago</b:City>
    <b:Publisher>LC/G.2681-P/Rev.3</b:Publisher>
    <b:Author>
      <b:Author>
        <b:NameList>
          <b:Person>
            <b:Last>ONU</b:Last>
          </b:Person>
        </b:NameList>
      </b:Author>
    </b:Author>
    <b:RefOrder>1</b:RefOrder>
  </b:Source>
  <b:Source>
    <b:Tag>Agu12</b:Tag>
    <b:SourceType>JournalArticle</b:SourceType>
    <b:Guid>{9DE700D6-4CFF-41EF-968C-CE54B08CA26D}</b:Guid>
    <b:Author>
      <b:Author>
        <b:NameList>
          <b:Person>
            <b:Last>Aguilar</b:Last>
            <b:First>M.</b:First>
          </b:Person>
        </b:NameList>
      </b:Author>
    </b:Author>
    <b:Title>Aprendizaje y Tecnologías de Información y Comunicación: Hacia nuevos escenarios educativos</b:Title>
    <b:JournalName>Revista Latinoamericana de Ciencias Sociales, Ninez y Juventud</b:JournalName>
    <b:Year>2012</b:Year>
    <b:Pages>801-811</b:Pages>
    <b:Volume>10</b:Volume>
    <b:Issue>2</b:Issue>
    <b:URL>https://revistaumanizales.cinde.org.co/rlcsnj/index.php/Revista-Latinoamericana/article/view/727</b:URL>
    <b:RefOrder>2</b:RefOrder>
  </b:Source>
  <b:Source>
    <b:Tag>Alc20</b:Tag>
    <b:SourceType>InternetSite</b:SourceType>
    <b:Guid>{A6FE0BB0-96C7-4105-B80B-AF2FF9D919FC}</b:Guid>
    <b:Title>Plan Sectorial de Educación: La Educación en Primer Lugar</b:Title>
    <b:Year>2020</b:Year>
    <b:Author>
      <b:Author>
        <b:Corporate>Alcaldia Mayor de Bogotá</b:Corporate>
      </b:Author>
    </b:Author>
    <b:Institution>Secretaria de Educacion Distrital</b:Institution>
    <b:City>Bogotá D. C.</b:City>
    <b:YearAccessed>2023</b:YearAccessed>
    <b:MonthAccessed>febrero</b:MonthAccessed>
    <b:DayAccessed>15 </b:DayAccessed>
    <b:URL>https://www.educacionbogota.edu.co/portal_institucional/sites/default/files/Plan%20Sectorial%202020-2024%20VF.pdf</b:URL>
    <b:RefOrder>3</b:RefOrder>
  </b:Source>
  <b:Source>
    <b:Tag>Lag18</b:Tag>
    <b:SourceType>Book</b:SourceType>
    <b:Guid>{C0798FF2-443D-4C56-8E58-6D434532F064}</b:Guid>
    <b:Title>La Osadia De La Ciencia</b:Title>
    <b:Year>2018</b:Year>
    <b:Publisher>Editorial Academia</b:Publisher>
    <b:City>La Habana</b:City>
    <b:Author>
      <b:Author>
        <b:NameList>
          <b:Person>
            <b:Last>Lage-Dávila</b:Last>
            <b:First>Agustín</b:First>
          </b:Person>
        </b:NameList>
      </b:Author>
    </b:Author>
    <b:CountryRegion>Cuba</b:CountryRegion>
    <b:RefOrder>5</b:RefOrder>
  </b:Source>
  <b:Source>
    <b:Tag>Gal12</b:Tag>
    <b:SourceType>JournalArticle</b:SourceType>
    <b:Guid>{5048EFAC-A2BD-41A1-BBA0-CBFBD7FB63ED}</b:Guid>
    <b:Title>Hablemos de estudiantes digitales y no de nativos digitales</b:Title>
    <b:Year>2012</b:Year>
    <b:JournalName>Universitas Tarraconensis. Revista de Ciències de l'Educació</b:JournalName>
    <b:Pages>7-21</b:Pages>
    <b:DOI>10.17345/ute.2012.1.595.</b:DOI>
    <b:Author>
      <b:Author>
        <b:NameList>
          <b:Person>
            <b:Last>Gallardo-Echenique</b:Last>
            <b:First>Eliana</b:First>
          </b:Person>
        </b:NameList>
      </b:Author>
    </b:Author>
    <b:RefOrder>6</b:RefOrder>
  </b:Source>
  <b:Source>
    <b:Tag>UNE17</b:Tag>
    <b:SourceType>Report</b:SourceType>
    <b:Guid>{33E3F086-B826-4CB3-863D-75546FE50983}</b:Guid>
    <b:Author>
      <b:Author>
        <b:Corporate>UNESCO</b:Corporate>
      </b:Author>
    </b:Author>
    <b:Title>Descifrar el código: La educación de las niñas y las mujeres en ciencias, tecnología, ingeniería y matemáticas (STEM)</b:Title>
    <b:Year>2019</b:Year>
    <b:Publisher>© UNESCO</b:Publisher>
    <b:City>Paris</b:City>
    <b:RefOrder>8</b:RefOrder>
  </b:Source>
  <b:Source>
    <b:Tag>Día23</b:Tag>
    <b:SourceType>JournalArticle</b:SourceType>
    <b:Guid>{54A9C330-A195-4B73-9291-3FAE1F139134}</b:Guid>
    <b:Title>El Desarrollo Profesional docente: desafío y necesidad actual de la capital colombiana</b:Title>
    <b:JournalName>Órbita Científica</b:JournalName>
    <b:Year>2023</b:Year>
    <b:Volume>29</b:Volume>
    <b:Issue>124</b:Issue>
    <b:Author>
      <b:Author>
        <b:NameList>
          <b:Person>
            <b:Last>Díaz Bustos</b:Last>
            <b:Middle>Carlos </b:Middle>
            <b:First>Juan</b:First>
          </b:Person>
          <b:Person>
            <b:Last>Zayas Acosta</b:Last>
            <b:First>R.</b:First>
          </b:Person>
        </b:NameList>
      </b:Author>
    </b:Author>
    <b:City>La Habana </b:City>
    <b:RefOrder>4</b:RefOrder>
  </b:Source>
  <b:Source>
    <b:Tag>Nie15</b:Tag>
    <b:SourceType>JournalArticle</b:SourceType>
    <b:Guid>{EACE4267-A300-4856-8A9C-B5126855BE99}</b:Guid>
    <b:Title>Desarrollo professional docente en Finlancia: Hacia un enfoque más holístico  (trad. al castellano de C. Marín)</b:Title>
    <b:Year>2015</b:Year>
    <b:Publisher>[V.O.: Teacher professional development in Finland: Towards a more holistic approach. Psychology, Society and Education, 7(3), 279-294].</b:Publisher>
    <b:Author>
      <b:Author>
        <b:NameList>
          <b:Person>
            <b:Last>Niemi</b:Last>
            <b:First>H</b:First>
          </b:Person>
        </b:NameList>
      </b:Author>
    </b:Author>
    <b:JournalName>Psychology, Society and Education</b:JournalName>
    <b:Pages>387-404, [V.O.: Teacher professional development in Finland: Towards a more holistic approach. Psychology, Society and Education, 7(3), 279-294].</b:Pages>
    <b:Volume>7</b:Volume>
    <b:Issue>3</b:Issue>
    <b:RefOrder>9</b:RefOrder>
  </b:Source>
  <b:Source>
    <b:Tag>Ava11</b:Tag>
    <b:SourceType>JournalArticle</b:SourceType>
    <b:Guid>{D5C8C778-4B49-46F8-B5DC-91523514F2F4}</b:Guid>
    <b:Author>
      <b:Author>
        <b:NameList>
          <b:Person>
            <b:Last>Avalos</b:Last>
            <b:First>Beatrice</b:First>
          </b:Person>
        </b:NameList>
      </b:Author>
    </b:Author>
    <b:Title>Teacher professional development in Teaching and Teacher Education over ten years</b:Title>
    <b:JournalName>Teaching and Teacher Education</b:JournalName>
    <b:Year>2010</b:Year>
    <b:Pages>10-20</b:Pages>
    <b:Volume>27</b:Volume>
    <b:DOI>10.1016/j.tate.2010.08.007</b:DOI>
    <b:RefOrder>10</b:RefOrder>
  </b:Source>
  <b:Source>
    <b:Tag>UNE</b:Tag>
    <b:SourceType>BookSection</b:SourceType>
    <b:Guid>{5758E955-7982-40DA-B5AF-73B0FD10A821}</b:Guid>
    <b:Title>El trabajo transformador de los docentes</b:Title>
    <b:Author>
      <b:Author>
        <b:Corporate>UNESCO</b:Corporate>
      </b:Author>
      <b:BookAuthor>
        <b:NameList>
          <b:Person>
            <b:Last>UNESCO</b:Last>
          </b:Person>
          <b:Person>
            <b:Last>Fundacion SM</b:Last>
          </b:Person>
        </b:NameList>
      </b:BookAuthor>
      <b:Translator>
        <b:NameList>
          <b:Person>
            <b:Last>UBIQUS</b:Last>
          </b:Person>
        </b:NameList>
      </b:Translator>
    </b:Author>
    <b:BookTitle>REIMAGINAR JUNTOS NUESTROS FUTUROS - Un nuevo contrato social para la educación</b:BookTitle>
    <b:Year>2022</b:Year>
    <b:Pages>83-96</b:Pages>
    <b:Publisher>Fundación SM</b:Publisher>
    <b:City>Boadilla del Monte </b:City>
    <b:CountryRegion>España</b:CountryRegion>
    <b:ChapterNumber>5</b:ChapterNumber>
    <b:RefOrder>11</b:RefOrder>
  </b:Source>
  <b:Source>
    <b:Tag>UNE20</b:Tag>
    <b:SourceType>DocumentFromInternetSite</b:SourceType>
    <b:Guid>{2CE53DA1-B3C1-4A66-BA97-0323FAC03A58}</b:Guid>
    <b:Author>
      <b:Author>
        <b:Corporate>UNESCO</b:Corporate>
      </b:Author>
    </b:Author>
    <b:Year>2020</b:Year>
    <b:URL>https://unesdoc.unesco.org/ark:/48223/pf0000373982</b:URL>
    <b:ShortTitle>Qué se espera que aprendan los estudiantes de América Latina y el Caribe? Análisis curricular del Estudio Regional Comparativo y Explicativo (ERCE 2019)</b:ShortTitle>
    <b:Title>¿Qué se espera que aprendan los estudiantes de América Latina y el Caribe? Análisis curricular del Estudio Regional Comparativo y Explicativo (ERCE 2019)</b:Title>
    <b:RefOrder>12</b:RefOrder>
  </b:Source>
  <b:Source>
    <b:Tag>Día03</b:Tag>
    <b:SourceType>Report</b:SourceType>
    <b:Guid>{8EE6DB1A-45FC-4107-B61B-D037CD18DE5C}</b:Guid>
    <b:Title>"Profesional development for language teachers"</b:Title>
    <b:Year>2003b</b:Year>
    <b:Publisher>EDO-FL-03-03. ERIC Digest</b:Publisher>
    <b:Author>
      <b:Author>
        <b:NameList>
          <b:Person>
            <b:Last>Díaz-Maggioli</b:Last>
            <b:First>G.</b:First>
          </b:Person>
        </b:NameList>
      </b:Author>
    </b:Author>
    <b:RefOrder>13</b:RefOrder>
  </b:Source>
  <b:Source>
    <b:Tag>Oso</b:Tag>
    <b:SourceType>JournalArticle</b:SourceType>
    <b:Guid>{72383902-32FC-48E9-9897-B9636657A76F}</b:Guid>
    <b:Title>El desarrollo profesional docente en educación básica primaria</b:Title>
    <b:Pages>39-52</b:Pages>
    <b:JournalName>Revista Latinoamericana de Estudios Educativos (Colombia)</b:JournalName>
    <b:Volume>12</b:Volume>
    <b:Issue>1</b:Issue>
    <b:Author>
      <b:Author>
        <b:NameList>
          <b:Person>
            <b:Last>Osorio</b:Last>
            <b:Middle>M</b:Middle>
            <b:First>A</b:First>
          </b:Person>
        </b:NameList>
      </b:Author>
    </b:Author>
    <b:Year>2016</b:Year>
    <b:RefOrder>14</b:RefOrder>
  </b:Source>
  <b:Source>
    <b:Tag>Car10</b:Tag>
    <b:SourceType>JournalArticle</b:SourceType>
    <b:Guid>{8BA7C2AB-2AD9-4489-BAC5-0390A0DBA5D6}</b:Guid>
    <b:Title>El desarrollo profesional de los docentes de inglés en ejercicio: algunas consideraciones conceptuales para Colombia</b:Title>
    <b:JournalName>FOLIOS segunda epoca</b:JournalName>
    <b:Year>2010</b:Year>
    <b:Pages>49-68</b:Pages>
    <b:Volume>Primer semestre de 2010</b:Volume>
    <b:Issue>31</b:Issue>
    <b:DOI>DOI: 10.17227/01234870.31folios49.67</b:DOI>
    <b:Author>
      <b:Author>
        <b:NameList>
          <b:Person>
            <b:Last>Cardenas-Beltran</b:Last>
            <b:Middle>LIbia</b:Middle>
            <b:First>Melba </b:First>
          </b:Person>
          <b:Person>
            <b:Last>González-Moncada</b:Last>
            <b:Middle>María</b:Middle>
            <b:First>Adriana</b:First>
          </b:Person>
          <b:Person>
            <b:Last>Álvarez-Valencia </b:Last>
            <b:Middle>Aldemar</b:Middle>
            <b:First>José</b:First>
          </b:Person>
        </b:NameList>
      </b:Author>
    </b:Author>
    <b:URL>https://hdl.handle.net/10495/2912</b:URL>
    <b:RefOrder>15</b:RefOrder>
  </b:Source>
  <b:Source>
    <b:Tag>Var231</b:Tag>
    <b:SourceType>Book</b:SourceType>
    <b:Guid>{6772CD9F-8CDC-4891-BA6A-B4A1F4A178E1}</b:Guid>
    <b:Title>Investigación y Desarrollo del Capital Humano</b:Title>
    <b:Year>2023</b:Year>
    <b:DOI>https://doi.org/10.56846/bin.ec.YDKO6025</b:DOI>
    <b:Author>
      <b:Author>
        <b:NameList>
          <b:Person>
            <b:Last>Valcárcel Izquierdo</b:Last>
            <b:First>Norberto</b:First>
          </b:Person>
          <b:Person>
            <b:Last>Lamas González</b:Last>
            <b:First>Margarita</b:First>
          </b:Person>
          <b:Person>
            <b:Last>Canalías Lamas</b:Last>
            <b:First>Sandra</b:First>
          </b:Person>
          <b:Person>
            <b:Last>Martínez Márquez</b:Last>
            <b:First>Yoan</b:First>
          </b:Person>
        </b:NameList>
      </b:Author>
    </b:Author>
    <b:RefOrder>16</b:RefOrder>
  </b:Source>
  <b:Source>
    <b:Tag>Vez19</b:Tag>
    <b:SourceType>Book</b:SourceType>
    <b:Guid>{CEDFC90E-9289-4393-94A6-24F2B99B3A74}</b:Guid>
    <b:Title>Las politicas de formación docente continua en América latina</b:Title>
    <b:Year>2019</b:Year>
    <b:Publisher>IIPE_UNESCO</b:Publisher>
    <b:Author>
      <b:Author>
        <b:NameList>
          <b:Person>
            <b:Last>Vezub</b:Last>
            <b:First>Lea</b:First>
          </b:Person>
        </b:NameList>
      </b:Author>
    </b:Author>
    <b:StateProvince>Buenos Aires</b:StateProvince>
    <b:CountryRegion>Oficina para América Latina</b:CountryRegion>
    <b:URL>https://www.buenosaires.iiep.unesco.org/sites/default/files/archivos/An%C3%A1lisis%20comparativos%20-%20Pol%C3%ADticas%20Docentes.pdf</b:URL>
    <b:RefOrder>17</b:RefOrder>
  </b:Source>
</b:Sources>
</file>

<file path=customXml/itemProps1.xml><?xml version="1.0" encoding="utf-8"?>
<ds:datastoreItem xmlns:ds="http://schemas.openxmlformats.org/officeDocument/2006/customXml" ds:itemID="{32DADA28-2EE8-4081-BA48-302C7581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12</Pages>
  <Words>3584</Words>
  <Characters>20434</Characters>
  <Application>Microsoft Office Word</Application>
  <DocSecurity>0</DocSecurity>
  <Lines>170</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cp:lastPrinted>2024-08-22T15:44:00Z</cp:lastPrinted>
  <dcterms:created xsi:type="dcterms:W3CDTF">2024-06-26T23:10:00Z</dcterms:created>
  <dcterms:modified xsi:type="dcterms:W3CDTF">2024-08-22T15:44:00Z</dcterms:modified>
</cp:coreProperties>
</file>